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16" w:rsidRDefault="006E62B0">
      <w:pPr>
        <w:spacing w:line="360" w:lineRule="auto"/>
        <w:jc w:val="center"/>
        <w:rPr>
          <w:rFonts w:ascii="宋体" w:hAnsi="宋体"/>
          <w:b/>
          <w:bCs/>
          <w:w w:val="99"/>
          <w:kern w:val="0"/>
          <w:sz w:val="36"/>
          <w:szCs w:val="36"/>
        </w:rPr>
      </w:pPr>
      <w:r>
        <w:rPr>
          <w:rFonts w:ascii="宋体" w:hAnsi="宋体" w:hint="eastAsia"/>
          <w:b/>
          <w:bCs/>
          <w:w w:val="99"/>
          <w:kern w:val="0"/>
          <w:sz w:val="36"/>
          <w:szCs w:val="36"/>
        </w:rPr>
        <w:t>教师教育学院智能化教学数据采集实训室环境改造工程</w:t>
      </w:r>
    </w:p>
    <w:p w:rsidR="00792916" w:rsidRDefault="00792916">
      <w:pPr>
        <w:spacing w:line="360" w:lineRule="auto"/>
        <w:rPr>
          <w:rFonts w:ascii="宋体" w:hAnsi="宋体"/>
          <w:b/>
          <w:bCs/>
          <w:w w:val="99"/>
          <w:kern w:val="0"/>
          <w:sz w:val="30"/>
          <w:szCs w:val="30"/>
        </w:rPr>
      </w:pPr>
    </w:p>
    <w:p w:rsidR="00792916" w:rsidRDefault="00792916">
      <w:pPr>
        <w:tabs>
          <w:tab w:val="left" w:pos="6540"/>
        </w:tabs>
        <w:rPr>
          <w:rFonts w:ascii="宋体" w:hAnsi="宋体"/>
          <w:b/>
          <w:kern w:val="0"/>
          <w:sz w:val="84"/>
          <w:szCs w:val="44"/>
          <w:shd w:val="clear" w:color="auto" w:fill="FFFFFF"/>
        </w:rPr>
      </w:pPr>
    </w:p>
    <w:p w:rsidR="00792916" w:rsidRDefault="00792916">
      <w:pPr>
        <w:tabs>
          <w:tab w:val="left" w:pos="6540"/>
        </w:tabs>
        <w:rPr>
          <w:rFonts w:ascii="宋体" w:hAnsi="宋体"/>
          <w:b/>
          <w:kern w:val="0"/>
          <w:sz w:val="84"/>
          <w:szCs w:val="44"/>
          <w:shd w:val="clear" w:color="auto" w:fill="FFFFFF"/>
        </w:rPr>
      </w:pPr>
    </w:p>
    <w:p w:rsidR="00792916" w:rsidRDefault="006E62B0">
      <w:pPr>
        <w:tabs>
          <w:tab w:val="left" w:pos="3600"/>
          <w:tab w:val="left" w:pos="4480"/>
          <w:tab w:val="left" w:pos="5360"/>
        </w:tabs>
        <w:autoSpaceDE w:val="0"/>
        <w:autoSpaceDN w:val="0"/>
        <w:adjustRightInd w:val="0"/>
        <w:snapToGrid w:val="0"/>
        <w:spacing w:line="360" w:lineRule="auto"/>
        <w:jc w:val="center"/>
        <w:rPr>
          <w:rFonts w:ascii="宋体" w:hAnsi="宋体"/>
          <w:b/>
          <w:kern w:val="0"/>
          <w:sz w:val="84"/>
          <w:szCs w:val="84"/>
        </w:rPr>
      </w:pPr>
      <w:r>
        <w:rPr>
          <w:rFonts w:ascii="宋体" w:hAnsi="宋体" w:hint="eastAsia"/>
          <w:b/>
          <w:kern w:val="0"/>
          <w:sz w:val="84"/>
          <w:szCs w:val="84"/>
        </w:rPr>
        <w:t>比选申请文件</w:t>
      </w:r>
    </w:p>
    <w:p w:rsidR="00792916" w:rsidRDefault="00792916">
      <w:pPr>
        <w:autoSpaceDE w:val="0"/>
        <w:autoSpaceDN w:val="0"/>
        <w:adjustRightInd w:val="0"/>
        <w:snapToGrid w:val="0"/>
        <w:spacing w:line="360" w:lineRule="auto"/>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b/>
          <w:bCs/>
          <w:kern w:val="0"/>
          <w:sz w:val="36"/>
          <w:szCs w:val="36"/>
          <w:shd w:val="clear" w:color="auto" w:fill="FFFFFF"/>
        </w:rPr>
      </w:pPr>
    </w:p>
    <w:p w:rsidR="00792916" w:rsidRDefault="00792916">
      <w:pPr>
        <w:autoSpaceDE w:val="0"/>
        <w:autoSpaceDN w:val="0"/>
        <w:adjustRightInd w:val="0"/>
        <w:snapToGrid w:val="0"/>
        <w:spacing w:line="360" w:lineRule="auto"/>
        <w:jc w:val="left"/>
        <w:rPr>
          <w:rFonts w:ascii="宋体" w:hAnsi="宋体"/>
          <w:b/>
          <w:bCs/>
          <w:kern w:val="0"/>
          <w:sz w:val="36"/>
          <w:szCs w:val="36"/>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792916">
      <w:pPr>
        <w:autoSpaceDE w:val="0"/>
        <w:autoSpaceDN w:val="0"/>
        <w:adjustRightInd w:val="0"/>
        <w:snapToGrid w:val="0"/>
        <w:spacing w:line="360" w:lineRule="auto"/>
        <w:jc w:val="left"/>
        <w:rPr>
          <w:rFonts w:ascii="宋体" w:hAnsi="宋体"/>
          <w:kern w:val="0"/>
          <w:szCs w:val="21"/>
          <w:shd w:val="clear" w:color="auto" w:fill="FFFFFF"/>
        </w:rPr>
      </w:pPr>
    </w:p>
    <w:p w:rsidR="00792916" w:rsidRDefault="006E62B0">
      <w:pPr>
        <w:adjustRightInd w:val="0"/>
        <w:snapToGrid w:val="0"/>
        <w:spacing w:line="360" w:lineRule="auto"/>
        <w:rPr>
          <w:rFonts w:ascii="宋体" w:hAnsi="宋体"/>
          <w:b/>
          <w:kern w:val="0"/>
          <w:sz w:val="30"/>
          <w:szCs w:val="30"/>
        </w:rPr>
      </w:pPr>
      <w:r>
        <w:rPr>
          <w:rFonts w:ascii="宋体" w:hAnsi="宋体" w:hint="eastAsia"/>
          <w:b/>
          <w:kern w:val="0"/>
          <w:sz w:val="30"/>
          <w:szCs w:val="30"/>
        </w:rPr>
        <w:t xml:space="preserve">    招 标 人：</w:t>
      </w:r>
      <w:r>
        <w:rPr>
          <w:rFonts w:ascii="宋体" w:hAnsi="宋体" w:hint="eastAsia"/>
          <w:b/>
          <w:spacing w:val="11"/>
          <w:kern w:val="0"/>
          <w:sz w:val="30"/>
          <w:szCs w:val="30"/>
          <w:u w:val="single"/>
        </w:rPr>
        <w:t>重庆第二师范学院</w:t>
      </w:r>
      <w:r w:rsidR="002558D8">
        <w:rPr>
          <w:rFonts w:ascii="宋体" w:hAnsi="宋体" w:hint="eastAsia"/>
          <w:b/>
          <w:spacing w:val="11"/>
          <w:kern w:val="0"/>
          <w:sz w:val="30"/>
          <w:szCs w:val="30"/>
          <w:u w:val="single"/>
        </w:rPr>
        <w:t xml:space="preserve">      </w:t>
      </w:r>
      <w:r>
        <w:rPr>
          <w:rFonts w:ascii="宋体" w:hAnsi="宋体" w:hint="eastAsia"/>
          <w:b/>
          <w:kern w:val="0"/>
          <w:sz w:val="30"/>
          <w:szCs w:val="30"/>
          <w:u w:val="single"/>
        </w:rPr>
        <w:t>（盖章）</w:t>
      </w:r>
    </w:p>
    <w:p w:rsidR="00792916" w:rsidRDefault="006E62B0">
      <w:pPr>
        <w:adjustRightInd w:val="0"/>
        <w:snapToGrid w:val="0"/>
        <w:spacing w:line="360" w:lineRule="auto"/>
        <w:rPr>
          <w:rFonts w:ascii="宋体" w:hAnsi="宋体"/>
          <w:b/>
          <w:bCs/>
          <w:kern w:val="0"/>
          <w:sz w:val="30"/>
          <w:szCs w:val="30"/>
          <w:u w:val="single"/>
        </w:rPr>
      </w:pPr>
      <w:r>
        <w:rPr>
          <w:rFonts w:ascii="宋体" w:hAnsi="宋体" w:hint="eastAsia"/>
          <w:b/>
          <w:kern w:val="0"/>
          <w:sz w:val="30"/>
          <w:szCs w:val="30"/>
        </w:rPr>
        <w:t xml:space="preserve">    比选代理：</w:t>
      </w:r>
      <w:r>
        <w:rPr>
          <w:rFonts w:ascii="宋体" w:hAnsi="宋体" w:hint="eastAsia"/>
          <w:b/>
          <w:kern w:val="0"/>
          <w:sz w:val="30"/>
          <w:szCs w:val="30"/>
          <w:u w:val="single"/>
        </w:rPr>
        <w:t xml:space="preserve"> 湖北天缔工程咨询有限公司（盖章）</w:t>
      </w:r>
    </w:p>
    <w:p w:rsidR="00792916" w:rsidRDefault="00792916">
      <w:pPr>
        <w:widowControl/>
        <w:spacing w:line="360" w:lineRule="auto"/>
        <w:rPr>
          <w:rFonts w:ascii="宋体" w:hAnsi="宋体"/>
          <w:b/>
          <w:kern w:val="0"/>
          <w:sz w:val="30"/>
          <w:szCs w:val="30"/>
        </w:rPr>
      </w:pPr>
    </w:p>
    <w:p w:rsidR="00792916" w:rsidRDefault="00792916">
      <w:pPr>
        <w:widowControl/>
        <w:jc w:val="center"/>
        <w:rPr>
          <w:rFonts w:ascii="宋体" w:hAnsi="宋体"/>
          <w:b/>
          <w:kern w:val="0"/>
          <w:sz w:val="28"/>
          <w:szCs w:val="28"/>
        </w:rPr>
      </w:pPr>
    </w:p>
    <w:p w:rsidR="00792916" w:rsidRDefault="00792916">
      <w:pPr>
        <w:autoSpaceDE w:val="0"/>
        <w:autoSpaceDN w:val="0"/>
        <w:adjustRightInd w:val="0"/>
        <w:snapToGrid w:val="0"/>
        <w:jc w:val="center"/>
        <w:rPr>
          <w:rFonts w:ascii="宋体" w:hAnsi="宋体"/>
          <w:b/>
          <w:kern w:val="0"/>
          <w:sz w:val="28"/>
          <w:szCs w:val="28"/>
        </w:rPr>
      </w:pPr>
    </w:p>
    <w:p w:rsidR="00792916" w:rsidRDefault="006E62B0">
      <w:pPr>
        <w:autoSpaceDE w:val="0"/>
        <w:autoSpaceDN w:val="0"/>
        <w:adjustRightInd w:val="0"/>
        <w:snapToGrid w:val="0"/>
        <w:jc w:val="center"/>
        <w:rPr>
          <w:rFonts w:ascii="宋体" w:hAnsi="宋体"/>
          <w:b/>
          <w:kern w:val="0"/>
          <w:sz w:val="28"/>
          <w:szCs w:val="28"/>
        </w:rPr>
      </w:pPr>
      <w:r>
        <w:rPr>
          <w:rFonts w:ascii="宋体" w:hAnsi="宋体" w:hint="eastAsia"/>
          <w:b/>
          <w:kern w:val="0"/>
          <w:sz w:val="28"/>
          <w:szCs w:val="28"/>
        </w:rPr>
        <w:t>二○一八年十月</w:t>
      </w:r>
    </w:p>
    <w:p w:rsidR="00792916" w:rsidRDefault="00792916">
      <w:pPr>
        <w:autoSpaceDE w:val="0"/>
        <w:autoSpaceDN w:val="0"/>
        <w:adjustRightInd w:val="0"/>
        <w:snapToGrid w:val="0"/>
        <w:jc w:val="center"/>
        <w:rPr>
          <w:rFonts w:ascii="宋体" w:hAnsi="宋体"/>
          <w:b/>
          <w:kern w:val="0"/>
          <w:sz w:val="28"/>
          <w:szCs w:val="28"/>
        </w:rPr>
      </w:pPr>
    </w:p>
    <w:p w:rsidR="00792916" w:rsidRDefault="00792916">
      <w:pPr>
        <w:autoSpaceDE w:val="0"/>
        <w:autoSpaceDN w:val="0"/>
        <w:adjustRightInd w:val="0"/>
        <w:snapToGrid w:val="0"/>
        <w:jc w:val="center"/>
        <w:rPr>
          <w:rFonts w:ascii="宋体" w:hAnsi="宋体"/>
          <w:b/>
          <w:kern w:val="0"/>
          <w:sz w:val="28"/>
          <w:szCs w:val="28"/>
        </w:rPr>
      </w:pPr>
    </w:p>
    <w:p w:rsidR="00792916" w:rsidRDefault="00792916">
      <w:pPr>
        <w:widowControl/>
        <w:jc w:val="left"/>
        <w:rPr>
          <w:rFonts w:ascii="宋体" w:hAnsi="宋体"/>
          <w:b/>
          <w:kern w:val="0"/>
          <w:sz w:val="32"/>
          <w:szCs w:val="32"/>
        </w:rPr>
      </w:pPr>
    </w:p>
    <w:p w:rsidR="00792916" w:rsidRDefault="006E62B0">
      <w:pPr>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t>目录</w:t>
      </w:r>
    </w:p>
    <w:p w:rsidR="00792916" w:rsidRDefault="006E62B0">
      <w:pPr>
        <w:pStyle w:val="10"/>
        <w:tabs>
          <w:tab w:val="right" w:leader="dot" w:pos="8613"/>
        </w:tabs>
        <w:rPr>
          <w:rFonts w:eastAsia="宋体" w:cs="宋体"/>
          <w:b w:val="0"/>
          <w:bCs w:val="0"/>
          <w:caps w:val="0"/>
          <w:sz w:val="21"/>
          <w:szCs w:val="22"/>
        </w:rPr>
      </w:pPr>
      <w:r>
        <w:rPr>
          <w:rFonts w:ascii="宋体" w:eastAsia="宋体" w:hAnsi="宋体" w:cs="宋体" w:hint="eastAsia"/>
          <w:b w:val="0"/>
          <w:bCs w:val="0"/>
          <w:caps w:val="0"/>
          <w:kern w:val="0"/>
          <w:sz w:val="24"/>
          <w:szCs w:val="24"/>
        </w:rPr>
        <w:fldChar w:fldCharType="begin"/>
      </w:r>
      <w:r>
        <w:rPr>
          <w:rFonts w:ascii="宋体" w:eastAsia="宋体" w:hAnsi="宋体" w:cs="宋体" w:hint="eastAsia"/>
          <w:b w:val="0"/>
          <w:bCs w:val="0"/>
          <w:caps w:val="0"/>
          <w:kern w:val="0"/>
          <w:sz w:val="24"/>
          <w:szCs w:val="24"/>
        </w:rPr>
        <w:instrText xml:space="preserve"> TOC \o "1-2" \h \z \u </w:instrText>
      </w:r>
      <w:r>
        <w:rPr>
          <w:rFonts w:ascii="宋体" w:eastAsia="宋体" w:hAnsi="宋体" w:cs="宋体" w:hint="eastAsia"/>
          <w:b w:val="0"/>
          <w:bCs w:val="0"/>
          <w:caps w:val="0"/>
          <w:kern w:val="0"/>
          <w:sz w:val="24"/>
          <w:szCs w:val="24"/>
        </w:rPr>
        <w:fldChar w:fldCharType="separate"/>
      </w:r>
      <w:hyperlink w:anchor="_Toc520464546" w:history="1">
        <w:r>
          <w:rPr>
            <w:rStyle w:val="afa"/>
            <w:rFonts w:ascii="宋体" w:eastAsia="宋体" w:hAnsi="宋体" w:cs="宋体" w:hint="eastAsia"/>
          </w:rPr>
          <w:t>第一章</w:t>
        </w:r>
        <w:r>
          <w:rPr>
            <w:rStyle w:val="afa"/>
            <w:rFonts w:ascii="宋体" w:eastAsia="宋体" w:hAnsi="宋体" w:cs="宋体"/>
          </w:rPr>
          <w:t xml:space="preserve">  </w:t>
        </w:r>
        <w:r>
          <w:rPr>
            <w:rStyle w:val="afa"/>
            <w:rFonts w:ascii="宋体" w:eastAsia="宋体" w:hAnsi="宋体" w:cs="宋体" w:hint="eastAsia"/>
          </w:rPr>
          <w:t>比选公告</w:t>
        </w:r>
        <w:r>
          <w:tab/>
        </w:r>
        <w:r>
          <w:fldChar w:fldCharType="begin"/>
        </w:r>
        <w:r>
          <w:instrText xml:space="preserve"> PAGEREF _Toc520464546 \h </w:instrText>
        </w:r>
        <w:r>
          <w:fldChar w:fldCharType="separate"/>
        </w:r>
        <w:r>
          <w:t>1</w:t>
        </w:r>
        <w:r>
          <w:fldChar w:fldCharType="end"/>
        </w:r>
      </w:hyperlink>
    </w:p>
    <w:p w:rsidR="00792916" w:rsidRDefault="001C06A3">
      <w:pPr>
        <w:pStyle w:val="21"/>
        <w:rPr>
          <w:rFonts w:eastAsia="宋体" w:cs="宋体"/>
          <w:smallCaps w:val="0"/>
          <w:szCs w:val="22"/>
        </w:rPr>
      </w:pPr>
      <w:hyperlink w:anchor="_Toc520464547" w:history="1">
        <w:r w:rsidR="006E62B0">
          <w:rPr>
            <w:rStyle w:val="afa"/>
            <w:rFonts w:ascii="宋体" w:eastAsia="宋体" w:hAnsi="宋体" w:cs="宋体"/>
            <w:b/>
            <w:bCs/>
            <w:snapToGrid w:val="0"/>
            <w:w w:val="99"/>
          </w:rPr>
          <w:t xml:space="preserve">1. </w:t>
        </w:r>
        <w:r w:rsidR="006E62B0">
          <w:rPr>
            <w:rStyle w:val="afa"/>
            <w:rFonts w:ascii="宋体" w:eastAsia="宋体" w:hAnsi="宋体" w:cs="宋体" w:hint="eastAsia"/>
            <w:b/>
            <w:bCs/>
            <w:snapToGrid w:val="0"/>
            <w:w w:val="99"/>
          </w:rPr>
          <w:t>比选条件</w:t>
        </w:r>
        <w:r w:rsidR="006E62B0">
          <w:tab/>
        </w:r>
        <w:r w:rsidR="006E62B0">
          <w:fldChar w:fldCharType="begin"/>
        </w:r>
        <w:r w:rsidR="006E62B0">
          <w:instrText xml:space="preserve"> PAGEREF _Toc520464547 \h </w:instrText>
        </w:r>
        <w:r w:rsidR="006E62B0">
          <w:fldChar w:fldCharType="separate"/>
        </w:r>
        <w:r w:rsidR="006E62B0">
          <w:t>1</w:t>
        </w:r>
        <w:r w:rsidR="006E62B0">
          <w:fldChar w:fldCharType="end"/>
        </w:r>
      </w:hyperlink>
    </w:p>
    <w:p w:rsidR="00792916" w:rsidRDefault="001C06A3">
      <w:pPr>
        <w:pStyle w:val="21"/>
        <w:rPr>
          <w:rFonts w:eastAsia="宋体" w:cs="宋体"/>
          <w:smallCaps w:val="0"/>
          <w:szCs w:val="22"/>
        </w:rPr>
      </w:pPr>
      <w:hyperlink w:anchor="_Toc520464548" w:history="1">
        <w:r w:rsidR="006E62B0">
          <w:rPr>
            <w:rStyle w:val="afa"/>
            <w:rFonts w:ascii="宋体" w:eastAsia="宋体" w:hAnsi="宋体" w:cs="宋体"/>
            <w:b/>
            <w:bCs/>
            <w:snapToGrid w:val="0"/>
            <w:w w:val="99"/>
          </w:rPr>
          <w:t xml:space="preserve">2. </w:t>
        </w:r>
        <w:r w:rsidR="006E62B0">
          <w:rPr>
            <w:rStyle w:val="afa"/>
            <w:rFonts w:ascii="宋体" w:eastAsia="宋体" w:hAnsi="宋体" w:cs="宋体" w:hint="eastAsia"/>
            <w:b/>
            <w:bCs/>
            <w:snapToGrid w:val="0"/>
            <w:w w:val="99"/>
          </w:rPr>
          <w:t>项目概况与招</w:t>
        </w:r>
        <w:r w:rsidR="006E62B0">
          <w:tab/>
        </w:r>
        <w:r w:rsidR="006E62B0">
          <w:fldChar w:fldCharType="begin"/>
        </w:r>
        <w:r w:rsidR="006E62B0">
          <w:instrText xml:space="preserve"> PAGEREF _Toc520464548 \h </w:instrText>
        </w:r>
        <w:r w:rsidR="006E62B0">
          <w:fldChar w:fldCharType="separate"/>
        </w:r>
        <w:r w:rsidR="006E62B0">
          <w:t>1</w:t>
        </w:r>
        <w:r w:rsidR="006E62B0">
          <w:fldChar w:fldCharType="end"/>
        </w:r>
      </w:hyperlink>
    </w:p>
    <w:p w:rsidR="00792916" w:rsidRDefault="001C06A3">
      <w:pPr>
        <w:pStyle w:val="21"/>
        <w:rPr>
          <w:rFonts w:eastAsia="宋体" w:cs="宋体"/>
          <w:smallCaps w:val="0"/>
          <w:szCs w:val="22"/>
        </w:rPr>
      </w:pPr>
      <w:hyperlink w:anchor="_Toc520464549" w:history="1">
        <w:r w:rsidR="006E62B0">
          <w:rPr>
            <w:rStyle w:val="afa"/>
            <w:rFonts w:ascii="宋体" w:eastAsia="宋体" w:hAnsi="宋体" w:cs="宋体"/>
            <w:b/>
            <w:bCs/>
            <w:snapToGrid w:val="0"/>
            <w:w w:val="99"/>
          </w:rPr>
          <w:t xml:space="preserve">3. </w:t>
        </w:r>
        <w:r w:rsidR="006E62B0">
          <w:rPr>
            <w:rStyle w:val="afa"/>
            <w:rFonts w:ascii="宋体" w:eastAsia="宋体" w:hAnsi="宋体" w:cs="宋体" w:hint="eastAsia"/>
            <w:b/>
            <w:bCs/>
            <w:snapToGrid w:val="0"/>
            <w:w w:val="99"/>
            <w:lang w:eastAsia="zh-CN"/>
          </w:rPr>
          <w:t>比选申请人</w:t>
        </w:r>
        <w:r w:rsidR="006E62B0">
          <w:rPr>
            <w:rStyle w:val="afa"/>
            <w:rFonts w:ascii="宋体" w:eastAsia="宋体" w:hAnsi="宋体" w:cs="宋体" w:hint="eastAsia"/>
            <w:b/>
            <w:bCs/>
            <w:snapToGrid w:val="0"/>
            <w:w w:val="99"/>
          </w:rPr>
          <w:t>资格要求</w:t>
        </w:r>
        <w:r w:rsidR="006E62B0">
          <w:tab/>
        </w:r>
        <w:r w:rsidR="006E62B0">
          <w:fldChar w:fldCharType="begin"/>
        </w:r>
        <w:r w:rsidR="006E62B0">
          <w:instrText xml:space="preserve"> PAGEREF _Toc520464549 \h </w:instrText>
        </w:r>
        <w:r w:rsidR="006E62B0">
          <w:fldChar w:fldCharType="separate"/>
        </w:r>
        <w:r w:rsidR="006E62B0">
          <w:t>1</w:t>
        </w:r>
        <w:r w:rsidR="006E62B0">
          <w:fldChar w:fldCharType="end"/>
        </w:r>
      </w:hyperlink>
    </w:p>
    <w:p w:rsidR="00792916" w:rsidRDefault="001C06A3">
      <w:pPr>
        <w:pStyle w:val="21"/>
        <w:rPr>
          <w:rFonts w:eastAsia="宋体" w:cs="宋体"/>
          <w:smallCaps w:val="0"/>
          <w:szCs w:val="22"/>
        </w:rPr>
      </w:pPr>
      <w:hyperlink w:anchor="_Toc520464550" w:history="1">
        <w:r w:rsidR="006E62B0">
          <w:rPr>
            <w:rStyle w:val="afa"/>
            <w:rFonts w:ascii="宋体" w:eastAsia="宋体" w:hAnsi="宋体" w:cs="宋体"/>
            <w:b/>
            <w:bCs/>
            <w:snapToGrid w:val="0"/>
            <w:w w:val="99"/>
          </w:rPr>
          <w:t xml:space="preserve">4. </w:t>
        </w:r>
        <w:r w:rsidR="006E62B0">
          <w:rPr>
            <w:rStyle w:val="afa"/>
            <w:rFonts w:ascii="宋体" w:eastAsia="宋体" w:hAnsi="宋体" w:cs="宋体" w:hint="eastAsia"/>
            <w:b/>
            <w:bCs/>
            <w:snapToGrid w:val="0"/>
            <w:w w:val="99"/>
          </w:rPr>
          <w:t>比选文件的获取</w:t>
        </w:r>
        <w:r w:rsidR="006E62B0">
          <w:tab/>
        </w:r>
        <w:r w:rsidR="006E62B0">
          <w:fldChar w:fldCharType="begin"/>
        </w:r>
        <w:r w:rsidR="006E62B0">
          <w:instrText xml:space="preserve"> PAGEREF _Toc520464550 \h </w:instrText>
        </w:r>
        <w:r w:rsidR="006E62B0">
          <w:fldChar w:fldCharType="separate"/>
        </w:r>
        <w:r w:rsidR="006E62B0">
          <w:t>1</w:t>
        </w:r>
        <w:r w:rsidR="006E62B0">
          <w:fldChar w:fldCharType="end"/>
        </w:r>
      </w:hyperlink>
    </w:p>
    <w:p w:rsidR="00792916" w:rsidRDefault="001C06A3">
      <w:pPr>
        <w:pStyle w:val="21"/>
        <w:rPr>
          <w:rFonts w:eastAsia="宋体" w:cs="宋体"/>
          <w:smallCaps w:val="0"/>
          <w:szCs w:val="22"/>
        </w:rPr>
      </w:pPr>
      <w:hyperlink w:anchor="_Toc520464551" w:history="1">
        <w:r w:rsidR="006E62B0">
          <w:rPr>
            <w:rStyle w:val="afa"/>
            <w:rFonts w:ascii="宋体" w:eastAsia="宋体" w:hAnsi="宋体" w:cs="宋体"/>
            <w:b/>
            <w:bCs/>
            <w:snapToGrid w:val="0"/>
            <w:w w:val="99"/>
          </w:rPr>
          <w:t xml:space="preserve">5. </w:t>
        </w:r>
        <w:r w:rsidR="006E62B0">
          <w:rPr>
            <w:rStyle w:val="afa"/>
            <w:rFonts w:ascii="宋体" w:eastAsia="宋体" w:hAnsi="宋体" w:cs="宋体" w:hint="eastAsia"/>
            <w:b/>
            <w:bCs/>
            <w:snapToGrid w:val="0"/>
            <w:w w:val="99"/>
            <w:lang w:eastAsia="zh-CN"/>
          </w:rPr>
          <w:t>比选申请文件</w:t>
        </w:r>
        <w:r w:rsidR="006E62B0">
          <w:rPr>
            <w:rStyle w:val="afa"/>
            <w:rFonts w:ascii="宋体" w:eastAsia="宋体" w:hAnsi="宋体" w:cs="宋体" w:hint="eastAsia"/>
            <w:b/>
            <w:bCs/>
            <w:snapToGrid w:val="0"/>
            <w:w w:val="99"/>
          </w:rPr>
          <w:t>的递交</w:t>
        </w:r>
        <w:r w:rsidR="006E62B0">
          <w:tab/>
        </w:r>
        <w:r w:rsidR="006E62B0">
          <w:fldChar w:fldCharType="begin"/>
        </w:r>
        <w:r w:rsidR="006E62B0">
          <w:instrText xml:space="preserve"> PAGEREF _Toc520464551 \h </w:instrText>
        </w:r>
        <w:r w:rsidR="006E62B0">
          <w:fldChar w:fldCharType="separate"/>
        </w:r>
        <w:r w:rsidR="006E62B0">
          <w:t>1</w:t>
        </w:r>
        <w:r w:rsidR="006E62B0">
          <w:fldChar w:fldCharType="end"/>
        </w:r>
      </w:hyperlink>
    </w:p>
    <w:p w:rsidR="00792916" w:rsidRDefault="001C06A3">
      <w:pPr>
        <w:pStyle w:val="21"/>
        <w:rPr>
          <w:rFonts w:eastAsia="宋体" w:cs="宋体"/>
          <w:smallCaps w:val="0"/>
          <w:szCs w:val="22"/>
        </w:rPr>
      </w:pPr>
      <w:hyperlink w:anchor="_Toc520464552" w:history="1">
        <w:r w:rsidR="006E62B0">
          <w:rPr>
            <w:rStyle w:val="afa"/>
            <w:rFonts w:ascii="宋体" w:eastAsia="宋体" w:hAnsi="宋体" w:cs="宋体"/>
            <w:b/>
            <w:bCs/>
            <w:snapToGrid w:val="0"/>
            <w:w w:val="99"/>
          </w:rPr>
          <w:t>6.</w:t>
        </w:r>
        <w:r w:rsidR="006E62B0">
          <w:rPr>
            <w:rStyle w:val="afa"/>
            <w:rFonts w:ascii="宋体" w:eastAsia="宋体" w:hAnsi="宋体" w:cs="宋体" w:hint="eastAsia"/>
            <w:b/>
            <w:bCs/>
            <w:snapToGrid w:val="0"/>
            <w:w w:val="99"/>
          </w:rPr>
          <w:t>发布公告的媒介</w:t>
        </w:r>
        <w:r w:rsidR="006E62B0">
          <w:tab/>
        </w:r>
        <w:r w:rsidR="006E62B0">
          <w:fldChar w:fldCharType="begin"/>
        </w:r>
        <w:r w:rsidR="006E62B0">
          <w:instrText xml:space="preserve"> PAGEREF _Toc520464552 \h </w:instrText>
        </w:r>
        <w:r w:rsidR="006E62B0">
          <w:fldChar w:fldCharType="separate"/>
        </w:r>
        <w:r w:rsidR="006E62B0">
          <w:t>1</w:t>
        </w:r>
        <w:r w:rsidR="006E62B0">
          <w:fldChar w:fldCharType="end"/>
        </w:r>
      </w:hyperlink>
    </w:p>
    <w:p w:rsidR="00792916" w:rsidRDefault="001C06A3">
      <w:pPr>
        <w:pStyle w:val="21"/>
        <w:rPr>
          <w:rFonts w:eastAsia="宋体" w:cs="宋体"/>
          <w:smallCaps w:val="0"/>
          <w:szCs w:val="22"/>
        </w:rPr>
      </w:pPr>
      <w:hyperlink w:anchor="_Toc520464553" w:history="1">
        <w:r w:rsidR="006E62B0">
          <w:rPr>
            <w:rStyle w:val="afa"/>
            <w:rFonts w:ascii="宋体" w:eastAsia="宋体" w:hAnsi="宋体" w:cs="宋体"/>
            <w:b/>
            <w:bCs/>
            <w:snapToGrid w:val="0"/>
            <w:w w:val="99"/>
          </w:rPr>
          <w:t>7</w:t>
        </w:r>
        <w:r w:rsidR="006E62B0">
          <w:rPr>
            <w:rStyle w:val="afa"/>
            <w:rFonts w:ascii="宋体" w:eastAsia="宋体" w:hAnsi="宋体" w:cs="宋体" w:hint="eastAsia"/>
            <w:b/>
            <w:bCs/>
            <w:snapToGrid w:val="0"/>
            <w:w w:val="99"/>
          </w:rPr>
          <w:t>．联系方式</w:t>
        </w:r>
        <w:r w:rsidR="006E62B0">
          <w:tab/>
        </w:r>
        <w:r w:rsidR="006E62B0">
          <w:fldChar w:fldCharType="begin"/>
        </w:r>
        <w:r w:rsidR="006E62B0">
          <w:instrText xml:space="preserve"> PAGEREF _Toc520464553 \h </w:instrText>
        </w:r>
        <w:r w:rsidR="006E62B0">
          <w:fldChar w:fldCharType="separate"/>
        </w:r>
        <w:r w:rsidR="006E62B0">
          <w:t>2</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54" w:history="1">
        <w:r w:rsidR="006E62B0">
          <w:rPr>
            <w:rStyle w:val="afa"/>
            <w:rFonts w:ascii="宋体" w:eastAsia="宋体" w:hAnsi="宋体" w:cs="宋体" w:hint="eastAsia"/>
          </w:rPr>
          <w:t>第二章</w:t>
        </w:r>
        <w:r w:rsidR="006E62B0">
          <w:rPr>
            <w:rStyle w:val="afa"/>
            <w:rFonts w:ascii="宋体" w:eastAsia="宋体" w:hAnsi="宋体" w:cs="宋体"/>
          </w:rPr>
          <w:t xml:space="preserve">  </w:t>
        </w:r>
        <w:r w:rsidR="006E62B0">
          <w:rPr>
            <w:rStyle w:val="afa"/>
            <w:rFonts w:ascii="宋体" w:eastAsia="宋体" w:hAnsi="宋体" w:cs="宋体" w:hint="eastAsia"/>
            <w:lang w:eastAsia="zh-CN"/>
          </w:rPr>
          <w:t>比选申请人</w:t>
        </w:r>
        <w:r w:rsidR="006E62B0">
          <w:rPr>
            <w:rStyle w:val="afa"/>
            <w:rFonts w:ascii="宋体" w:eastAsia="宋体" w:hAnsi="宋体" w:cs="宋体" w:hint="eastAsia"/>
          </w:rPr>
          <w:t>须知</w:t>
        </w:r>
        <w:r w:rsidR="006E62B0">
          <w:tab/>
        </w:r>
        <w:r w:rsidR="006E62B0">
          <w:fldChar w:fldCharType="begin"/>
        </w:r>
        <w:r w:rsidR="006E62B0">
          <w:instrText xml:space="preserve"> PAGEREF _Toc520464554 \h </w:instrText>
        </w:r>
        <w:r w:rsidR="006E62B0">
          <w:fldChar w:fldCharType="separate"/>
        </w:r>
        <w:r w:rsidR="006E62B0">
          <w:t>3</w:t>
        </w:r>
        <w:r w:rsidR="006E62B0">
          <w:fldChar w:fldCharType="end"/>
        </w:r>
      </w:hyperlink>
    </w:p>
    <w:p w:rsidR="00792916" w:rsidRDefault="001C06A3">
      <w:pPr>
        <w:pStyle w:val="21"/>
        <w:rPr>
          <w:rFonts w:eastAsia="宋体" w:cs="宋体"/>
          <w:smallCaps w:val="0"/>
          <w:szCs w:val="22"/>
        </w:rPr>
      </w:pPr>
      <w:hyperlink w:anchor="_Toc520464555" w:history="1">
        <w:r w:rsidR="006E62B0">
          <w:rPr>
            <w:rStyle w:val="afa"/>
            <w:rFonts w:ascii="宋体" w:eastAsia="宋体" w:hAnsi="宋体" w:cs="宋体" w:hint="eastAsia"/>
            <w:b/>
            <w:bCs/>
            <w:w w:val="99"/>
            <w:lang w:eastAsia="zh-CN"/>
          </w:rPr>
          <w:t>比选申请人</w:t>
        </w:r>
        <w:r w:rsidR="006E62B0">
          <w:rPr>
            <w:rStyle w:val="afa"/>
            <w:rFonts w:ascii="宋体" w:eastAsia="宋体" w:hAnsi="宋体" w:cs="宋体" w:hint="eastAsia"/>
            <w:b/>
            <w:bCs/>
            <w:w w:val="99"/>
          </w:rPr>
          <w:t>须知前附表</w:t>
        </w:r>
        <w:r w:rsidR="006E62B0">
          <w:tab/>
        </w:r>
        <w:r w:rsidR="006E62B0">
          <w:fldChar w:fldCharType="begin"/>
        </w:r>
        <w:r w:rsidR="006E62B0">
          <w:instrText xml:space="preserve"> PAGEREF _Toc520464555 \h </w:instrText>
        </w:r>
        <w:r w:rsidR="006E62B0">
          <w:fldChar w:fldCharType="separate"/>
        </w:r>
        <w:r w:rsidR="006E62B0">
          <w:t>3</w:t>
        </w:r>
        <w:r w:rsidR="006E62B0">
          <w:fldChar w:fldCharType="end"/>
        </w:r>
      </w:hyperlink>
    </w:p>
    <w:p w:rsidR="00792916" w:rsidRDefault="001C06A3">
      <w:pPr>
        <w:pStyle w:val="21"/>
        <w:rPr>
          <w:rFonts w:eastAsia="宋体" w:cs="宋体"/>
          <w:smallCaps w:val="0"/>
          <w:szCs w:val="22"/>
        </w:rPr>
      </w:pPr>
      <w:hyperlink w:anchor="_Toc520464556" w:history="1">
        <w:r w:rsidR="006E62B0">
          <w:rPr>
            <w:rStyle w:val="afa"/>
            <w:rFonts w:ascii="宋体" w:eastAsia="宋体" w:hAnsi="宋体" w:cs="宋体"/>
            <w:b/>
            <w:bCs/>
            <w:snapToGrid w:val="0"/>
            <w:w w:val="99"/>
          </w:rPr>
          <w:t xml:space="preserve">1.  </w:t>
        </w:r>
        <w:r w:rsidR="006E62B0">
          <w:rPr>
            <w:rStyle w:val="afa"/>
            <w:rFonts w:ascii="宋体" w:eastAsia="宋体" w:hAnsi="宋体" w:cs="宋体" w:hint="eastAsia"/>
            <w:b/>
            <w:bCs/>
            <w:snapToGrid w:val="0"/>
            <w:w w:val="99"/>
          </w:rPr>
          <w:t>总则</w:t>
        </w:r>
        <w:r w:rsidR="006E62B0">
          <w:tab/>
        </w:r>
        <w:r w:rsidR="006E62B0">
          <w:fldChar w:fldCharType="begin"/>
        </w:r>
        <w:r w:rsidR="006E62B0">
          <w:instrText xml:space="preserve"> PAGEREF _Toc520464556 \h </w:instrText>
        </w:r>
        <w:r w:rsidR="006E62B0">
          <w:fldChar w:fldCharType="separate"/>
        </w:r>
        <w:r w:rsidR="006E62B0">
          <w:t>13</w:t>
        </w:r>
        <w:r w:rsidR="006E62B0">
          <w:fldChar w:fldCharType="end"/>
        </w:r>
      </w:hyperlink>
    </w:p>
    <w:p w:rsidR="00792916" w:rsidRDefault="001C06A3">
      <w:pPr>
        <w:pStyle w:val="21"/>
        <w:rPr>
          <w:rFonts w:eastAsia="宋体" w:cs="宋体"/>
          <w:smallCaps w:val="0"/>
          <w:szCs w:val="22"/>
        </w:rPr>
      </w:pPr>
      <w:hyperlink w:anchor="_Toc520464557" w:history="1">
        <w:r w:rsidR="006E62B0">
          <w:rPr>
            <w:rStyle w:val="afa"/>
            <w:rFonts w:ascii="宋体" w:eastAsia="宋体" w:hAnsi="宋体" w:cs="宋体"/>
            <w:b/>
            <w:bCs/>
            <w:snapToGrid w:val="0"/>
            <w:w w:val="99"/>
          </w:rPr>
          <w:t xml:space="preserve">2.  </w:t>
        </w:r>
        <w:r w:rsidR="006E62B0">
          <w:rPr>
            <w:rStyle w:val="afa"/>
            <w:rFonts w:ascii="宋体" w:eastAsia="宋体" w:hAnsi="宋体" w:cs="宋体" w:hint="eastAsia"/>
            <w:b/>
            <w:bCs/>
            <w:snapToGrid w:val="0"/>
            <w:w w:val="99"/>
          </w:rPr>
          <w:t>比选文件</w:t>
        </w:r>
        <w:r w:rsidR="006E62B0">
          <w:tab/>
        </w:r>
        <w:r w:rsidR="006E62B0">
          <w:fldChar w:fldCharType="begin"/>
        </w:r>
        <w:r w:rsidR="006E62B0">
          <w:instrText xml:space="preserve"> PAGEREF _Toc520464557 \h </w:instrText>
        </w:r>
        <w:r w:rsidR="006E62B0">
          <w:fldChar w:fldCharType="separate"/>
        </w:r>
        <w:r w:rsidR="006E62B0">
          <w:t>14</w:t>
        </w:r>
        <w:r w:rsidR="006E62B0">
          <w:fldChar w:fldCharType="end"/>
        </w:r>
      </w:hyperlink>
    </w:p>
    <w:p w:rsidR="00792916" w:rsidRDefault="001C06A3">
      <w:pPr>
        <w:pStyle w:val="21"/>
        <w:rPr>
          <w:rFonts w:eastAsia="宋体" w:cs="宋体"/>
          <w:smallCaps w:val="0"/>
          <w:szCs w:val="22"/>
        </w:rPr>
      </w:pPr>
      <w:hyperlink w:anchor="_Toc520464558" w:history="1">
        <w:r w:rsidR="006E62B0">
          <w:rPr>
            <w:rStyle w:val="afa"/>
            <w:rFonts w:ascii="宋体" w:eastAsia="宋体" w:hAnsi="宋体" w:cs="宋体"/>
            <w:b/>
            <w:bCs/>
            <w:snapToGrid w:val="0"/>
            <w:w w:val="99"/>
          </w:rPr>
          <w:t xml:space="preserve">3.  </w:t>
        </w:r>
        <w:r w:rsidR="006E62B0">
          <w:rPr>
            <w:rStyle w:val="afa"/>
            <w:rFonts w:ascii="宋体" w:eastAsia="宋体" w:hAnsi="宋体" w:cs="宋体" w:hint="eastAsia"/>
            <w:b/>
            <w:bCs/>
            <w:snapToGrid w:val="0"/>
            <w:w w:val="99"/>
            <w:lang w:eastAsia="zh-CN"/>
          </w:rPr>
          <w:t>比选申请文件</w:t>
        </w:r>
        <w:r w:rsidR="006E62B0">
          <w:tab/>
        </w:r>
        <w:r w:rsidR="006E62B0">
          <w:fldChar w:fldCharType="begin"/>
        </w:r>
        <w:r w:rsidR="006E62B0">
          <w:instrText xml:space="preserve"> PAGEREF _Toc520464558 \h </w:instrText>
        </w:r>
        <w:r w:rsidR="006E62B0">
          <w:fldChar w:fldCharType="separate"/>
        </w:r>
        <w:r w:rsidR="006E62B0">
          <w:t>15</w:t>
        </w:r>
        <w:r w:rsidR="006E62B0">
          <w:fldChar w:fldCharType="end"/>
        </w:r>
      </w:hyperlink>
    </w:p>
    <w:p w:rsidR="00792916" w:rsidRDefault="001C06A3">
      <w:pPr>
        <w:pStyle w:val="21"/>
        <w:rPr>
          <w:rFonts w:eastAsia="宋体" w:cs="宋体"/>
          <w:smallCaps w:val="0"/>
          <w:szCs w:val="22"/>
        </w:rPr>
      </w:pPr>
      <w:hyperlink w:anchor="_Toc520464559" w:history="1">
        <w:r w:rsidR="006E62B0">
          <w:rPr>
            <w:rStyle w:val="afa"/>
            <w:rFonts w:ascii="宋体" w:eastAsia="宋体" w:hAnsi="宋体" w:cs="宋体"/>
            <w:b/>
            <w:bCs/>
            <w:snapToGrid w:val="0"/>
            <w:w w:val="99"/>
          </w:rPr>
          <w:t xml:space="preserve">4.  </w:t>
        </w:r>
        <w:r w:rsidR="006E62B0">
          <w:rPr>
            <w:rStyle w:val="afa"/>
            <w:rFonts w:ascii="宋体" w:eastAsia="宋体" w:hAnsi="宋体" w:cs="宋体" w:hint="eastAsia"/>
            <w:b/>
            <w:bCs/>
            <w:snapToGrid w:val="0"/>
            <w:w w:val="99"/>
          </w:rPr>
          <w:t>投标</w:t>
        </w:r>
        <w:r w:rsidR="006E62B0">
          <w:tab/>
        </w:r>
        <w:r w:rsidR="006E62B0">
          <w:fldChar w:fldCharType="begin"/>
        </w:r>
        <w:r w:rsidR="006E62B0">
          <w:instrText xml:space="preserve"> PAGEREF _Toc520464559 \h </w:instrText>
        </w:r>
        <w:r w:rsidR="006E62B0">
          <w:fldChar w:fldCharType="separate"/>
        </w:r>
        <w:r w:rsidR="006E62B0">
          <w:t>17</w:t>
        </w:r>
        <w:r w:rsidR="006E62B0">
          <w:fldChar w:fldCharType="end"/>
        </w:r>
      </w:hyperlink>
    </w:p>
    <w:p w:rsidR="00792916" w:rsidRDefault="001C06A3">
      <w:pPr>
        <w:pStyle w:val="21"/>
        <w:rPr>
          <w:rFonts w:eastAsia="宋体" w:cs="宋体"/>
          <w:smallCaps w:val="0"/>
          <w:szCs w:val="22"/>
        </w:rPr>
      </w:pPr>
      <w:hyperlink w:anchor="_Toc520464560" w:history="1">
        <w:r w:rsidR="006E62B0">
          <w:rPr>
            <w:rStyle w:val="afa"/>
            <w:rFonts w:ascii="宋体" w:eastAsia="宋体" w:hAnsi="宋体" w:cs="宋体"/>
            <w:b/>
            <w:bCs/>
            <w:snapToGrid w:val="0"/>
            <w:w w:val="99"/>
          </w:rPr>
          <w:t xml:space="preserve">5.  </w:t>
        </w:r>
        <w:r w:rsidR="006E62B0">
          <w:rPr>
            <w:rStyle w:val="afa"/>
            <w:rFonts w:ascii="宋体" w:eastAsia="宋体" w:hAnsi="宋体" w:cs="宋体" w:hint="eastAsia"/>
            <w:b/>
            <w:bCs/>
            <w:snapToGrid w:val="0"/>
            <w:w w:val="99"/>
          </w:rPr>
          <w:t>开标</w:t>
        </w:r>
        <w:r w:rsidR="006E62B0">
          <w:tab/>
        </w:r>
        <w:r w:rsidR="006E62B0">
          <w:fldChar w:fldCharType="begin"/>
        </w:r>
        <w:r w:rsidR="006E62B0">
          <w:instrText xml:space="preserve"> PAGEREF _Toc520464560 \h </w:instrText>
        </w:r>
        <w:r w:rsidR="006E62B0">
          <w:fldChar w:fldCharType="separate"/>
        </w:r>
        <w:r w:rsidR="006E62B0">
          <w:t>17</w:t>
        </w:r>
        <w:r w:rsidR="006E62B0">
          <w:fldChar w:fldCharType="end"/>
        </w:r>
      </w:hyperlink>
    </w:p>
    <w:p w:rsidR="00792916" w:rsidRDefault="001C06A3">
      <w:pPr>
        <w:pStyle w:val="21"/>
        <w:rPr>
          <w:rFonts w:eastAsia="宋体" w:cs="宋体"/>
          <w:smallCaps w:val="0"/>
          <w:szCs w:val="22"/>
        </w:rPr>
      </w:pPr>
      <w:hyperlink w:anchor="_Toc520464561" w:history="1">
        <w:r w:rsidR="006E62B0">
          <w:rPr>
            <w:rStyle w:val="afa"/>
            <w:rFonts w:ascii="宋体" w:eastAsia="宋体" w:hAnsi="宋体" w:cs="宋体"/>
            <w:b/>
            <w:bCs/>
            <w:snapToGrid w:val="0"/>
            <w:w w:val="99"/>
          </w:rPr>
          <w:t xml:space="preserve">6.  </w:t>
        </w:r>
        <w:r w:rsidR="006E62B0">
          <w:rPr>
            <w:rStyle w:val="afa"/>
            <w:rFonts w:ascii="宋体" w:eastAsia="宋体" w:hAnsi="宋体" w:cs="宋体" w:hint="eastAsia"/>
            <w:b/>
            <w:bCs/>
            <w:snapToGrid w:val="0"/>
            <w:w w:val="99"/>
          </w:rPr>
          <w:t>评标</w:t>
        </w:r>
        <w:r w:rsidR="006E62B0">
          <w:tab/>
        </w:r>
        <w:r w:rsidR="006E62B0">
          <w:fldChar w:fldCharType="begin"/>
        </w:r>
        <w:r w:rsidR="006E62B0">
          <w:instrText xml:space="preserve"> PAGEREF _Toc520464561 \h </w:instrText>
        </w:r>
        <w:r w:rsidR="006E62B0">
          <w:fldChar w:fldCharType="separate"/>
        </w:r>
        <w:r w:rsidR="006E62B0">
          <w:t>17</w:t>
        </w:r>
        <w:r w:rsidR="006E62B0">
          <w:fldChar w:fldCharType="end"/>
        </w:r>
      </w:hyperlink>
    </w:p>
    <w:p w:rsidR="00792916" w:rsidRDefault="001C06A3">
      <w:pPr>
        <w:pStyle w:val="21"/>
        <w:rPr>
          <w:rFonts w:eastAsia="宋体" w:cs="宋体"/>
          <w:smallCaps w:val="0"/>
          <w:szCs w:val="22"/>
        </w:rPr>
      </w:pPr>
      <w:hyperlink w:anchor="_Toc520464562" w:history="1">
        <w:r w:rsidR="006E62B0">
          <w:rPr>
            <w:rStyle w:val="afa"/>
            <w:rFonts w:ascii="宋体" w:eastAsia="宋体" w:hAnsi="宋体" w:cs="宋体"/>
            <w:b/>
            <w:bCs/>
            <w:snapToGrid w:val="0"/>
            <w:w w:val="99"/>
          </w:rPr>
          <w:t xml:space="preserve">7.  </w:t>
        </w:r>
        <w:r w:rsidR="006E62B0">
          <w:rPr>
            <w:rStyle w:val="afa"/>
            <w:rFonts w:ascii="宋体" w:eastAsia="宋体" w:hAnsi="宋体" w:cs="宋体" w:hint="eastAsia"/>
            <w:b/>
            <w:bCs/>
            <w:snapToGrid w:val="0"/>
            <w:w w:val="99"/>
          </w:rPr>
          <w:t>合同授予</w:t>
        </w:r>
        <w:r w:rsidR="006E62B0">
          <w:tab/>
        </w:r>
        <w:r w:rsidR="006E62B0">
          <w:fldChar w:fldCharType="begin"/>
        </w:r>
        <w:r w:rsidR="006E62B0">
          <w:instrText xml:space="preserve"> PAGEREF _Toc520464562 \h </w:instrText>
        </w:r>
        <w:r w:rsidR="006E62B0">
          <w:fldChar w:fldCharType="separate"/>
        </w:r>
        <w:r w:rsidR="006E62B0">
          <w:t>18</w:t>
        </w:r>
        <w:r w:rsidR="006E62B0">
          <w:fldChar w:fldCharType="end"/>
        </w:r>
      </w:hyperlink>
    </w:p>
    <w:p w:rsidR="00792916" w:rsidRDefault="001C06A3">
      <w:pPr>
        <w:pStyle w:val="21"/>
        <w:rPr>
          <w:rFonts w:eastAsia="宋体" w:cs="宋体"/>
          <w:smallCaps w:val="0"/>
          <w:szCs w:val="22"/>
        </w:rPr>
      </w:pPr>
      <w:hyperlink w:anchor="_Toc520464563" w:history="1">
        <w:r w:rsidR="006E62B0">
          <w:rPr>
            <w:rStyle w:val="afa"/>
            <w:rFonts w:ascii="宋体" w:eastAsia="宋体" w:hAnsi="宋体" w:cs="宋体"/>
            <w:b/>
            <w:bCs/>
            <w:snapToGrid w:val="0"/>
            <w:w w:val="99"/>
          </w:rPr>
          <w:t xml:space="preserve">8.  </w:t>
        </w:r>
        <w:r w:rsidR="006E62B0">
          <w:rPr>
            <w:rStyle w:val="afa"/>
            <w:rFonts w:ascii="宋体" w:eastAsia="宋体" w:hAnsi="宋体" w:cs="宋体" w:hint="eastAsia"/>
            <w:b/>
            <w:bCs/>
            <w:snapToGrid w:val="0"/>
            <w:w w:val="99"/>
          </w:rPr>
          <w:t>重新比选和不再比选</w:t>
        </w:r>
        <w:r w:rsidR="006E62B0">
          <w:tab/>
        </w:r>
        <w:r w:rsidR="006E62B0">
          <w:fldChar w:fldCharType="begin"/>
        </w:r>
        <w:r w:rsidR="006E62B0">
          <w:instrText xml:space="preserve"> PAGEREF _Toc520464563 \h </w:instrText>
        </w:r>
        <w:r w:rsidR="006E62B0">
          <w:fldChar w:fldCharType="separate"/>
        </w:r>
        <w:r w:rsidR="006E62B0">
          <w:t>18</w:t>
        </w:r>
        <w:r w:rsidR="006E62B0">
          <w:fldChar w:fldCharType="end"/>
        </w:r>
      </w:hyperlink>
    </w:p>
    <w:p w:rsidR="00792916" w:rsidRDefault="001C06A3">
      <w:pPr>
        <w:pStyle w:val="21"/>
        <w:rPr>
          <w:rFonts w:eastAsia="宋体" w:cs="宋体"/>
          <w:smallCaps w:val="0"/>
          <w:szCs w:val="22"/>
        </w:rPr>
      </w:pPr>
      <w:hyperlink w:anchor="_Toc520464564" w:history="1">
        <w:r w:rsidR="006E62B0">
          <w:rPr>
            <w:rStyle w:val="afa"/>
            <w:rFonts w:ascii="宋体" w:eastAsia="宋体" w:hAnsi="宋体" w:cs="宋体"/>
            <w:b/>
            <w:bCs/>
            <w:snapToGrid w:val="0"/>
            <w:w w:val="99"/>
          </w:rPr>
          <w:t xml:space="preserve">9.  </w:t>
        </w:r>
        <w:r w:rsidR="006E62B0">
          <w:rPr>
            <w:rStyle w:val="afa"/>
            <w:rFonts w:ascii="宋体" w:eastAsia="宋体" w:hAnsi="宋体" w:cs="宋体" w:hint="eastAsia"/>
            <w:b/>
            <w:bCs/>
            <w:snapToGrid w:val="0"/>
            <w:w w:val="99"/>
          </w:rPr>
          <w:t>纪律和监督</w:t>
        </w:r>
        <w:r w:rsidR="006E62B0">
          <w:tab/>
        </w:r>
        <w:r w:rsidR="006E62B0">
          <w:fldChar w:fldCharType="begin"/>
        </w:r>
        <w:r w:rsidR="006E62B0">
          <w:instrText xml:space="preserve"> PAGEREF _Toc520464564 \h </w:instrText>
        </w:r>
        <w:r w:rsidR="006E62B0">
          <w:fldChar w:fldCharType="separate"/>
        </w:r>
        <w:r w:rsidR="006E62B0">
          <w:t>18</w:t>
        </w:r>
        <w:r w:rsidR="006E62B0">
          <w:fldChar w:fldCharType="end"/>
        </w:r>
      </w:hyperlink>
    </w:p>
    <w:p w:rsidR="00792916" w:rsidRDefault="001C06A3">
      <w:pPr>
        <w:pStyle w:val="21"/>
        <w:rPr>
          <w:rFonts w:eastAsia="宋体" w:cs="宋体"/>
          <w:smallCaps w:val="0"/>
          <w:szCs w:val="22"/>
        </w:rPr>
      </w:pPr>
      <w:hyperlink w:anchor="_Toc520464565" w:history="1">
        <w:r w:rsidR="006E62B0">
          <w:rPr>
            <w:rStyle w:val="afa"/>
            <w:rFonts w:ascii="宋体" w:eastAsia="宋体" w:hAnsi="宋体" w:cs="宋体"/>
            <w:b/>
            <w:bCs/>
            <w:snapToGrid w:val="0"/>
            <w:w w:val="99"/>
          </w:rPr>
          <w:t xml:space="preserve">10. </w:t>
        </w:r>
        <w:r w:rsidR="006E62B0">
          <w:rPr>
            <w:rStyle w:val="afa"/>
            <w:rFonts w:ascii="宋体" w:eastAsia="宋体" w:hAnsi="宋体" w:cs="宋体" w:hint="eastAsia"/>
            <w:b/>
            <w:bCs/>
            <w:snapToGrid w:val="0"/>
            <w:w w:val="99"/>
          </w:rPr>
          <w:t>需要补充的其他内容</w:t>
        </w:r>
        <w:r w:rsidR="006E62B0">
          <w:tab/>
        </w:r>
        <w:r w:rsidR="006E62B0">
          <w:fldChar w:fldCharType="begin"/>
        </w:r>
        <w:r w:rsidR="006E62B0">
          <w:instrText xml:space="preserve"> PAGEREF _Toc520464565 \h </w:instrText>
        </w:r>
        <w:r w:rsidR="006E62B0">
          <w:fldChar w:fldCharType="separate"/>
        </w:r>
        <w:r w:rsidR="006E62B0">
          <w:t>20</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66" w:history="1">
        <w:r w:rsidR="006E62B0">
          <w:rPr>
            <w:rStyle w:val="afa"/>
            <w:rFonts w:ascii="宋体" w:eastAsia="宋体" w:hAnsi="宋体" w:cs="宋体" w:hint="eastAsia"/>
          </w:rPr>
          <w:t>第三章</w:t>
        </w:r>
        <w:r w:rsidR="006E62B0">
          <w:rPr>
            <w:rStyle w:val="afa"/>
            <w:rFonts w:ascii="宋体" w:eastAsia="宋体" w:hAnsi="宋体" w:cs="宋体"/>
          </w:rPr>
          <w:t xml:space="preserve">  </w:t>
        </w:r>
        <w:r w:rsidR="006E62B0">
          <w:rPr>
            <w:rStyle w:val="afa"/>
            <w:rFonts w:ascii="宋体" w:eastAsia="宋体" w:hAnsi="宋体" w:cs="宋体" w:hint="eastAsia"/>
          </w:rPr>
          <w:t>评标办法（综合评估法）</w:t>
        </w:r>
        <w:r w:rsidR="006E62B0">
          <w:tab/>
        </w:r>
        <w:r w:rsidR="006E62B0">
          <w:fldChar w:fldCharType="begin"/>
        </w:r>
        <w:r w:rsidR="006E62B0">
          <w:instrText xml:space="preserve"> PAGEREF _Toc520464566 \h </w:instrText>
        </w:r>
        <w:r w:rsidR="006E62B0">
          <w:fldChar w:fldCharType="separate"/>
        </w:r>
        <w:r w:rsidR="006E62B0">
          <w:t>25</w:t>
        </w:r>
        <w:r w:rsidR="006E62B0">
          <w:fldChar w:fldCharType="end"/>
        </w:r>
      </w:hyperlink>
    </w:p>
    <w:p w:rsidR="00792916" w:rsidRDefault="001C06A3">
      <w:pPr>
        <w:pStyle w:val="21"/>
        <w:rPr>
          <w:rFonts w:eastAsia="宋体" w:cs="宋体"/>
          <w:smallCaps w:val="0"/>
          <w:szCs w:val="22"/>
        </w:rPr>
      </w:pPr>
      <w:hyperlink w:anchor="_Toc520464567" w:history="1">
        <w:r w:rsidR="006E62B0">
          <w:rPr>
            <w:rStyle w:val="afa"/>
            <w:rFonts w:ascii="宋体" w:eastAsia="宋体" w:hAnsi="宋体" w:cs="宋体" w:hint="eastAsia"/>
            <w:b/>
            <w:bCs/>
            <w:w w:val="99"/>
          </w:rPr>
          <w:t>评标办法前附表</w:t>
        </w:r>
        <w:r w:rsidR="006E62B0">
          <w:tab/>
        </w:r>
        <w:r w:rsidR="006E62B0">
          <w:fldChar w:fldCharType="begin"/>
        </w:r>
        <w:r w:rsidR="006E62B0">
          <w:instrText xml:space="preserve"> PAGEREF _Toc520464567 \h </w:instrText>
        </w:r>
        <w:r w:rsidR="006E62B0">
          <w:fldChar w:fldCharType="separate"/>
        </w:r>
        <w:r w:rsidR="006E62B0">
          <w:t>25</w:t>
        </w:r>
        <w:r w:rsidR="006E62B0">
          <w:fldChar w:fldCharType="end"/>
        </w:r>
      </w:hyperlink>
    </w:p>
    <w:p w:rsidR="00792916" w:rsidRDefault="001C06A3">
      <w:pPr>
        <w:pStyle w:val="21"/>
        <w:rPr>
          <w:rFonts w:eastAsia="宋体" w:cs="宋体"/>
          <w:smallCaps w:val="0"/>
          <w:szCs w:val="22"/>
        </w:rPr>
      </w:pPr>
      <w:hyperlink w:anchor="_Toc520464568" w:history="1">
        <w:r w:rsidR="006E62B0">
          <w:rPr>
            <w:rStyle w:val="afa"/>
            <w:rFonts w:ascii="宋体" w:eastAsia="宋体" w:hAnsi="宋体" w:cs="宋体"/>
            <w:b/>
            <w:bCs/>
            <w:w w:val="99"/>
          </w:rPr>
          <w:t xml:space="preserve">1.  </w:t>
        </w:r>
        <w:r w:rsidR="006E62B0">
          <w:rPr>
            <w:rStyle w:val="afa"/>
            <w:rFonts w:ascii="宋体" w:eastAsia="宋体" w:hAnsi="宋体" w:cs="宋体" w:hint="eastAsia"/>
            <w:b/>
            <w:bCs/>
            <w:w w:val="99"/>
          </w:rPr>
          <w:t>评标方法</w:t>
        </w:r>
        <w:r w:rsidR="006E62B0">
          <w:tab/>
        </w:r>
        <w:r w:rsidR="006E62B0">
          <w:fldChar w:fldCharType="begin"/>
        </w:r>
        <w:r w:rsidR="006E62B0">
          <w:instrText xml:space="preserve"> PAGEREF _Toc520464568 \h </w:instrText>
        </w:r>
        <w:r w:rsidR="006E62B0">
          <w:fldChar w:fldCharType="separate"/>
        </w:r>
        <w:r w:rsidR="006E62B0">
          <w:t>29</w:t>
        </w:r>
        <w:r w:rsidR="006E62B0">
          <w:fldChar w:fldCharType="end"/>
        </w:r>
      </w:hyperlink>
    </w:p>
    <w:p w:rsidR="00792916" w:rsidRDefault="001C06A3">
      <w:pPr>
        <w:pStyle w:val="21"/>
        <w:rPr>
          <w:rFonts w:eastAsia="宋体" w:cs="宋体"/>
          <w:smallCaps w:val="0"/>
          <w:szCs w:val="22"/>
        </w:rPr>
      </w:pPr>
      <w:hyperlink w:anchor="_Toc520464569" w:history="1">
        <w:r w:rsidR="006E62B0">
          <w:rPr>
            <w:rStyle w:val="afa"/>
            <w:rFonts w:ascii="宋体" w:eastAsia="宋体" w:hAnsi="宋体" w:cs="宋体"/>
            <w:b/>
            <w:spacing w:val="1"/>
            <w:w w:val="99"/>
          </w:rPr>
          <w:t xml:space="preserve">2.  </w:t>
        </w:r>
        <w:r w:rsidR="006E62B0">
          <w:rPr>
            <w:rStyle w:val="afa"/>
            <w:rFonts w:ascii="宋体" w:eastAsia="宋体" w:hAnsi="宋体" w:cs="宋体" w:hint="eastAsia"/>
            <w:b/>
            <w:spacing w:val="1"/>
            <w:w w:val="99"/>
          </w:rPr>
          <w:t>评审标准</w:t>
        </w:r>
        <w:r w:rsidR="006E62B0">
          <w:tab/>
        </w:r>
        <w:r w:rsidR="006E62B0">
          <w:fldChar w:fldCharType="begin"/>
        </w:r>
        <w:r w:rsidR="006E62B0">
          <w:instrText xml:space="preserve"> PAGEREF _Toc520464569 \h </w:instrText>
        </w:r>
        <w:r w:rsidR="006E62B0">
          <w:fldChar w:fldCharType="separate"/>
        </w:r>
        <w:r w:rsidR="006E62B0">
          <w:t>29</w:t>
        </w:r>
        <w:r w:rsidR="006E62B0">
          <w:fldChar w:fldCharType="end"/>
        </w:r>
      </w:hyperlink>
    </w:p>
    <w:p w:rsidR="00792916" w:rsidRDefault="001C06A3">
      <w:pPr>
        <w:pStyle w:val="21"/>
        <w:rPr>
          <w:rFonts w:eastAsia="宋体" w:cs="宋体"/>
          <w:smallCaps w:val="0"/>
          <w:szCs w:val="22"/>
        </w:rPr>
      </w:pPr>
      <w:hyperlink w:anchor="_Toc520464570" w:history="1">
        <w:r w:rsidR="006E62B0">
          <w:rPr>
            <w:rStyle w:val="afa"/>
            <w:rFonts w:ascii="宋体" w:eastAsia="宋体" w:hAnsi="宋体" w:cs="宋体"/>
            <w:b/>
            <w:spacing w:val="1"/>
            <w:w w:val="99"/>
          </w:rPr>
          <w:t xml:space="preserve">3.  </w:t>
        </w:r>
        <w:r w:rsidR="006E62B0">
          <w:rPr>
            <w:rStyle w:val="afa"/>
            <w:rFonts w:ascii="宋体" w:eastAsia="宋体" w:hAnsi="宋体" w:cs="宋体" w:hint="eastAsia"/>
            <w:b/>
            <w:spacing w:val="1"/>
            <w:w w:val="99"/>
          </w:rPr>
          <w:t>评标程序</w:t>
        </w:r>
        <w:r w:rsidR="006E62B0">
          <w:tab/>
        </w:r>
        <w:r w:rsidR="006E62B0">
          <w:fldChar w:fldCharType="begin"/>
        </w:r>
        <w:r w:rsidR="006E62B0">
          <w:instrText xml:space="preserve"> PAGEREF _Toc520464570 \h </w:instrText>
        </w:r>
        <w:r w:rsidR="006E62B0">
          <w:fldChar w:fldCharType="separate"/>
        </w:r>
        <w:r w:rsidR="006E62B0">
          <w:t>29</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71" w:history="1">
        <w:r w:rsidR="006E62B0">
          <w:rPr>
            <w:rStyle w:val="afa"/>
            <w:rFonts w:ascii="宋体" w:eastAsia="宋体" w:hAnsi="宋体" w:cs="宋体" w:hint="eastAsia"/>
          </w:rPr>
          <w:t>第四章</w:t>
        </w:r>
        <w:r w:rsidR="006E62B0">
          <w:rPr>
            <w:rStyle w:val="afa"/>
            <w:rFonts w:ascii="宋体" w:eastAsia="宋体" w:hAnsi="宋体" w:cs="宋体"/>
          </w:rPr>
          <w:t xml:space="preserve">  </w:t>
        </w:r>
        <w:r w:rsidR="006E62B0">
          <w:rPr>
            <w:rStyle w:val="afa"/>
            <w:rFonts w:ascii="宋体" w:eastAsia="宋体" w:hAnsi="宋体" w:cs="宋体" w:hint="eastAsia"/>
          </w:rPr>
          <w:t>合同条款及格式</w:t>
        </w:r>
        <w:r w:rsidR="006E62B0">
          <w:tab/>
        </w:r>
        <w:r w:rsidR="006E62B0">
          <w:fldChar w:fldCharType="begin"/>
        </w:r>
        <w:r w:rsidR="006E62B0">
          <w:instrText xml:space="preserve"> PAGEREF _Toc520464571 \h </w:instrText>
        </w:r>
        <w:r w:rsidR="006E62B0">
          <w:fldChar w:fldCharType="separate"/>
        </w:r>
        <w:r w:rsidR="006E62B0">
          <w:t>32</w:t>
        </w:r>
        <w:r w:rsidR="006E62B0">
          <w:fldChar w:fldCharType="end"/>
        </w:r>
      </w:hyperlink>
    </w:p>
    <w:p w:rsidR="00792916" w:rsidRDefault="001C06A3">
      <w:pPr>
        <w:pStyle w:val="21"/>
        <w:rPr>
          <w:rFonts w:eastAsia="宋体" w:cs="宋体"/>
          <w:smallCaps w:val="0"/>
          <w:szCs w:val="22"/>
        </w:rPr>
      </w:pPr>
      <w:hyperlink w:anchor="_Toc520464572" w:history="1">
        <w:r w:rsidR="006E62B0">
          <w:rPr>
            <w:rStyle w:val="afa"/>
            <w:rFonts w:ascii="宋体" w:eastAsia="宋体" w:hAnsi="宋体" w:cs="宋体" w:hint="eastAsia"/>
            <w:b/>
            <w:bCs/>
            <w:w w:val="99"/>
          </w:rPr>
          <w:t>第一节</w:t>
        </w:r>
        <w:r w:rsidR="006E62B0">
          <w:rPr>
            <w:rStyle w:val="afa"/>
            <w:rFonts w:ascii="宋体" w:eastAsia="宋体" w:hAnsi="宋体" w:cs="宋体"/>
            <w:b/>
            <w:bCs/>
            <w:w w:val="99"/>
          </w:rPr>
          <w:t xml:space="preserve"> </w:t>
        </w:r>
        <w:r w:rsidR="006E62B0">
          <w:rPr>
            <w:rStyle w:val="afa"/>
            <w:rFonts w:ascii="宋体" w:eastAsia="宋体" w:hAnsi="宋体" w:cs="宋体" w:hint="eastAsia"/>
            <w:b/>
            <w:bCs/>
            <w:w w:val="99"/>
          </w:rPr>
          <w:t>通用合同条款</w:t>
        </w:r>
        <w:r w:rsidR="006E62B0">
          <w:tab/>
        </w:r>
        <w:r w:rsidR="006E62B0">
          <w:fldChar w:fldCharType="begin"/>
        </w:r>
        <w:r w:rsidR="006E62B0">
          <w:instrText xml:space="preserve"> PAGEREF _Toc520464572 \h </w:instrText>
        </w:r>
        <w:r w:rsidR="006E62B0">
          <w:fldChar w:fldCharType="separate"/>
        </w:r>
        <w:r w:rsidR="006E62B0">
          <w:t>33</w:t>
        </w:r>
        <w:r w:rsidR="006E62B0">
          <w:fldChar w:fldCharType="end"/>
        </w:r>
      </w:hyperlink>
    </w:p>
    <w:p w:rsidR="00792916" w:rsidRDefault="001C06A3">
      <w:pPr>
        <w:pStyle w:val="21"/>
        <w:rPr>
          <w:rFonts w:eastAsia="宋体" w:cs="宋体"/>
          <w:smallCaps w:val="0"/>
          <w:szCs w:val="22"/>
        </w:rPr>
      </w:pPr>
      <w:hyperlink w:anchor="_Toc520464573" w:history="1">
        <w:r w:rsidR="006E62B0">
          <w:rPr>
            <w:rStyle w:val="afa"/>
            <w:rFonts w:ascii="宋体" w:eastAsia="宋体" w:hAnsi="宋体" w:cs="宋体" w:hint="eastAsia"/>
            <w:b/>
            <w:bCs/>
            <w:w w:val="99"/>
          </w:rPr>
          <w:t>第二节</w:t>
        </w:r>
        <w:r w:rsidR="006E62B0">
          <w:rPr>
            <w:rStyle w:val="afa"/>
            <w:rFonts w:ascii="宋体" w:eastAsia="宋体" w:hAnsi="宋体" w:cs="宋体"/>
            <w:b/>
            <w:bCs/>
            <w:w w:val="99"/>
          </w:rPr>
          <w:t xml:space="preserve"> </w:t>
        </w:r>
        <w:r w:rsidR="006E62B0">
          <w:rPr>
            <w:rStyle w:val="afa"/>
            <w:rFonts w:ascii="宋体" w:eastAsia="宋体" w:hAnsi="宋体" w:cs="宋体" w:hint="eastAsia"/>
            <w:b/>
            <w:bCs/>
            <w:w w:val="99"/>
          </w:rPr>
          <w:t>专用合同条款</w:t>
        </w:r>
        <w:r w:rsidR="006E62B0">
          <w:tab/>
        </w:r>
        <w:r w:rsidR="006E62B0">
          <w:fldChar w:fldCharType="begin"/>
        </w:r>
        <w:r w:rsidR="006E62B0">
          <w:instrText xml:space="preserve"> PAGEREF _Toc520464573 \h </w:instrText>
        </w:r>
        <w:r w:rsidR="006E62B0">
          <w:fldChar w:fldCharType="separate"/>
        </w:r>
        <w:r w:rsidR="006E62B0">
          <w:t>34</w:t>
        </w:r>
        <w:r w:rsidR="006E62B0">
          <w:fldChar w:fldCharType="end"/>
        </w:r>
      </w:hyperlink>
    </w:p>
    <w:p w:rsidR="00792916" w:rsidRDefault="001C06A3">
      <w:pPr>
        <w:pStyle w:val="21"/>
        <w:rPr>
          <w:rFonts w:eastAsia="宋体" w:cs="宋体"/>
          <w:smallCaps w:val="0"/>
          <w:szCs w:val="22"/>
        </w:rPr>
      </w:pPr>
      <w:hyperlink w:anchor="_Toc520464574" w:history="1">
        <w:r w:rsidR="006E62B0">
          <w:rPr>
            <w:rStyle w:val="afa"/>
            <w:rFonts w:ascii="宋体" w:eastAsia="宋体" w:hAnsi="宋体" w:cs="宋体" w:hint="eastAsia"/>
            <w:b/>
            <w:bCs/>
            <w:w w:val="99"/>
          </w:rPr>
          <w:t>第三节</w:t>
        </w:r>
        <w:r w:rsidR="006E62B0">
          <w:rPr>
            <w:rStyle w:val="afa"/>
            <w:rFonts w:ascii="宋体" w:eastAsia="宋体" w:hAnsi="宋体" w:cs="宋体"/>
            <w:b/>
            <w:bCs/>
            <w:w w:val="99"/>
          </w:rPr>
          <w:t xml:space="preserve"> </w:t>
        </w:r>
        <w:r w:rsidR="006E62B0">
          <w:rPr>
            <w:rStyle w:val="afa"/>
            <w:rFonts w:ascii="宋体" w:eastAsia="宋体" w:hAnsi="宋体" w:cs="宋体" w:hint="eastAsia"/>
            <w:b/>
            <w:bCs/>
            <w:w w:val="99"/>
          </w:rPr>
          <w:t>合同附件格式</w:t>
        </w:r>
        <w:r w:rsidR="006E62B0">
          <w:tab/>
        </w:r>
        <w:r w:rsidR="006E62B0">
          <w:fldChar w:fldCharType="begin"/>
        </w:r>
        <w:r w:rsidR="006E62B0">
          <w:instrText xml:space="preserve"> PAGEREF _Toc520464574 \h </w:instrText>
        </w:r>
        <w:r w:rsidR="006E62B0">
          <w:fldChar w:fldCharType="separate"/>
        </w:r>
        <w:r w:rsidR="006E62B0">
          <w:t>47</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75" w:history="1">
        <w:r w:rsidR="006E62B0">
          <w:rPr>
            <w:rStyle w:val="afa"/>
            <w:rFonts w:ascii="宋体" w:eastAsia="宋体" w:hAnsi="宋体" w:cs="宋体" w:hint="eastAsia"/>
          </w:rPr>
          <w:t>第五章</w:t>
        </w:r>
        <w:r w:rsidR="006E62B0">
          <w:rPr>
            <w:rStyle w:val="afa"/>
            <w:rFonts w:ascii="宋体" w:eastAsia="宋体" w:hAnsi="宋体" w:cs="宋体"/>
          </w:rPr>
          <w:t xml:space="preserve">  </w:t>
        </w:r>
        <w:r w:rsidR="006E62B0">
          <w:rPr>
            <w:rStyle w:val="afa"/>
            <w:rFonts w:ascii="宋体" w:eastAsia="宋体" w:hAnsi="宋体" w:cs="宋体" w:hint="eastAsia"/>
          </w:rPr>
          <w:t>工程施工内容</w:t>
        </w:r>
        <w:r w:rsidR="006E62B0">
          <w:tab/>
        </w:r>
        <w:r w:rsidR="006E62B0">
          <w:fldChar w:fldCharType="begin"/>
        </w:r>
        <w:r w:rsidR="006E62B0">
          <w:instrText xml:space="preserve"> PAGEREF _Toc520464575 \h </w:instrText>
        </w:r>
        <w:r w:rsidR="006E62B0">
          <w:fldChar w:fldCharType="separate"/>
        </w:r>
        <w:r w:rsidR="006E62B0">
          <w:t>58</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76" w:history="1">
        <w:r w:rsidR="006E62B0">
          <w:rPr>
            <w:rStyle w:val="afa"/>
            <w:rFonts w:ascii="宋体" w:eastAsia="宋体" w:hAnsi="宋体" w:cs="宋体" w:hint="eastAsia"/>
          </w:rPr>
          <w:t>第六章</w:t>
        </w:r>
        <w:r w:rsidR="006E62B0">
          <w:rPr>
            <w:rStyle w:val="afa"/>
            <w:rFonts w:ascii="宋体" w:eastAsia="宋体" w:hAnsi="宋体" w:cs="宋体"/>
          </w:rPr>
          <w:t xml:space="preserve">  </w:t>
        </w:r>
        <w:r w:rsidR="006E62B0">
          <w:rPr>
            <w:rStyle w:val="afa"/>
            <w:rFonts w:ascii="宋体" w:eastAsia="宋体" w:hAnsi="宋体" w:cs="宋体" w:hint="eastAsia"/>
          </w:rPr>
          <w:t>图纸</w:t>
        </w:r>
        <w:r w:rsidR="006E62B0">
          <w:tab/>
        </w:r>
        <w:r w:rsidR="006E62B0">
          <w:fldChar w:fldCharType="begin"/>
        </w:r>
        <w:r w:rsidR="006E62B0">
          <w:instrText xml:space="preserve"> PAGEREF _Toc520464576 \h </w:instrText>
        </w:r>
        <w:r w:rsidR="006E62B0">
          <w:fldChar w:fldCharType="separate"/>
        </w:r>
        <w:r w:rsidR="006E62B0">
          <w:t>61</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77" w:history="1">
        <w:r w:rsidR="006E62B0">
          <w:rPr>
            <w:rStyle w:val="afa"/>
            <w:rFonts w:ascii="宋体" w:eastAsia="宋体" w:hAnsi="宋体" w:cs="宋体" w:hint="eastAsia"/>
          </w:rPr>
          <w:t>第七章</w:t>
        </w:r>
        <w:r w:rsidR="006E62B0">
          <w:rPr>
            <w:rStyle w:val="afa"/>
            <w:rFonts w:ascii="宋体" w:eastAsia="宋体" w:hAnsi="宋体" w:cs="宋体"/>
          </w:rPr>
          <w:t xml:space="preserve">  </w:t>
        </w:r>
        <w:r w:rsidR="006E62B0">
          <w:rPr>
            <w:rStyle w:val="afa"/>
            <w:rFonts w:ascii="宋体" w:eastAsia="宋体" w:hAnsi="宋体" w:cs="宋体" w:hint="eastAsia"/>
          </w:rPr>
          <w:t>技术标准和要求</w:t>
        </w:r>
        <w:r w:rsidR="006E62B0">
          <w:tab/>
        </w:r>
        <w:r w:rsidR="006E62B0">
          <w:fldChar w:fldCharType="begin"/>
        </w:r>
        <w:r w:rsidR="006E62B0">
          <w:instrText xml:space="preserve"> PAGEREF _Toc520464577 \h </w:instrText>
        </w:r>
        <w:r w:rsidR="006E62B0">
          <w:fldChar w:fldCharType="separate"/>
        </w:r>
        <w:r w:rsidR="006E62B0">
          <w:t>62</w:t>
        </w:r>
        <w:r w:rsidR="006E62B0">
          <w:fldChar w:fldCharType="end"/>
        </w:r>
      </w:hyperlink>
    </w:p>
    <w:p w:rsidR="00792916" w:rsidRDefault="001C06A3">
      <w:pPr>
        <w:pStyle w:val="10"/>
        <w:tabs>
          <w:tab w:val="right" w:leader="dot" w:pos="8613"/>
        </w:tabs>
        <w:rPr>
          <w:rFonts w:eastAsia="宋体" w:cs="宋体"/>
          <w:b w:val="0"/>
          <w:bCs w:val="0"/>
          <w:caps w:val="0"/>
          <w:sz w:val="21"/>
          <w:szCs w:val="22"/>
        </w:rPr>
      </w:pPr>
      <w:hyperlink w:anchor="_Toc520464578" w:history="1">
        <w:r w:rsidR="006E62B0">
          <w:rPr>
            <w:rStyle w:val="afa"/>
            <w:rFonts w:ascii="宋体" w:eastAsia="宋体" w:hAnsi="宋体" w:cs="宋体" w:hint="eastAsia"/>
          </w:rPr>
          <w:t>第八章</w:t>
        </w:r>
        <w:r w:rsidR="006E62B0">
          <w:rPr>
            <w:rStyle w:val="afa"/>
            <w:rFonts w:ascii="宋体" w:eastAsia="宋体" w:hAnsi="宋体" w:cs="宋体"/>
          </w:rPr>
          <w:t xml:space="preserve">  </w:t>
        </w:r>
        <w:r w:rsidR="006E62B0">
          <w:rPr>
            <w:rStyle w:val="afa"/>
            <w:rFonts w:ascii="宋体" w:eastAsia="宋体" w:hAnsi="宋体" w:cs="宋体" w:hint="eastAsia"/>
            <w:lang w:eastAsia="zh-CN"/>
          </w:rPr>
          <w:t>比选申请文件</w:t>
        </w:r>
        <w:r w:rsidR="006E62B0">
          <w:rPr>
            <w:rStyle w:val="afa"/>
            <w:rFonts w:ascii="宋体" w:eastAsia="宋体" w:hAnsi="宋体" w:cs="宋体" w:hint="eastAsia"/>
          </w:rPr>
          <w:t>格式</w:t>
        </w:r>
        <w:r w:rsidR="006E62B0">
          <w:tab/>
        </w:r>
        <w:r w:rsidR="006E62B0">
          <w:fldChar w:fldCharType="begin"/>
        </w:r>
        <w:r w:rsidR="006E62B0">
          <w:instrText xml:space="preserve"> PAGEREF _Toc520464578 \h </w:instrText>
        </w:r>
        <w:r w:rsidR="006E62B0">
          <w:fldChar w:fldCharType="separate"/>
        </w:r>
        <w:r w:rsidR="006E62B0">
          <w:t>64</w:t>
        </w:r>
        <w:r w:rsidR="006E62B0">
          <w:fldChar w:fldCharType="end"/>
        </w:r>
      </w:hyperlink>
    </w:p>
    <w:p w:rsidR="00792916" w:rsidRDefault="001C06A3">
      <w:pPr>
        <w:pStyle w:val="21"/>
        <w:rPr>
          <w:rFonts w:eastAsia="宋体" w:cs="宋体"/>
          <w:smallCaps w:val="0"/>
          <w:szCs w:val="22"/>
        </w:rPr>
      </w:pPr>
      <w:hyperlink w:anchor="_Toc520464579" w:history="1">
        <w:r w:rsidR="006E62B0">
          <w:rPr>
            <w:rStyle w:val="afa"/>
            <w:rFonts w:ascii="宋体" w:eastAsia="宋体" w:hAnsi="宋体" w:cs="宋体" w:hint="eastAsia"/>
            <w:b/>
            <w:bCs/>
            <w:w w:val="99"/>
          </w:rPr>
          <w:t>一、</w:t>
        </w:r>
        <w:r w:rsidR="006E62B0">
          <w:rPr>
            <w:rStyle w:val="afa"/>
            <w:rFonts w:ascii="宋体" w:eastAsia="宋体" w:hAnsi="宋体" w:cs="宋体" w:hint="eastAsia"/>
            <w:b/>
            <w:bCs/>
            <w:w w:val="99"/>
            <w:lang w:eastAsia="zh-CN"/>
          </w:rPr>
          <w:t>比选申请函</w:t>
        </w:r>
        <w:r w:rsidR="006E62B0">
          <w:rPr>
            <w:rStyle w:val="afa"/>
            <w:rFonts w:ascii="宋体" w:eastAsia="宋体" w:hAnsi="宋体" w:cs="宋体" w:hint="eastAsia"/>
            <w:b/>
            <w:bCs/>
            <w:w w:val="99"/>
          </w:rPr>
          <w:t>部分</w:t>
        </w:r>
        <w:r w:rsidR="006E62B0">
          <w:tab/>
        </w:r>
        <w:r w:rsidR="006E62B0">
          <w:fldChar w:fldCharType="begin"/>
        </w:r>
        <w:r w:rsidR="006E62B0">
          <w:instrText xml:space="preserve"> PAGEREF _Toc520464579 \h </w:instrText>
        </w:r>
        <w:r w:rsidR="006E62B0">
          <w:fldChar w:fldCharType="separate"/>
        </w:r>
        <w:r w:rsidR="006E62B0">
          <w:t>66</w:t>
        </w:r>
        <w:r w:rsidR="006E62B0">
          <w:fldChar w:fldCharType="end"/>
        </w:r>
      </w:hyperlink>
    </w:p>
    <w:p w:rsidR="00792916" w:rsidRDefault="001C06A3">
      <w:pPr>
        <w:pStyle w:val="21"/>
        <w:rPr>
          <w:rFonts w:eastAsia="宋体" w:cs="宋体"/>
          <w:smallCaps w:val="0"/>
          <w:szCs w:val="22"/>
        </w:rPr>
      </w:pPr>
      <w:hyperlink w:anchor="_Toc520464580" w:history="1">
        <w:r w:rsidR="006E62B0">
          <w:rPr>
            <w:rStyle w:val="afa"/>
            <w:rFonts w:ascii="宋体" w:eastAsia="宋体" w:hAnsi="宋体" w:cs="宋体" w:hint="eastAsia"/>
            <w:b/>
            <w:bCs/>
            <w:w w:val="99"/>
          </w:rPr>
          <w:t>二、商务部分</w:t>
        </w:r>
        <w:r w:rsidR="006E62B0">
          <w:tab/>
        </w:r>
        <w:r w:rsidR="006E62B0">
          <w:fldChar w:fldCharType="begin"/>
        </w:r>
        <w:r w:rsidR="006E62B0">
          <w:instrText xml:space="preserve"> PAGEREF _Toc520464580 \h </w:instrText>
        </w:r>
        <w:r w:rsidR="006E62B0">
          <w:fldChar w:fldCharType="separate"/>
        </w:r>
        <w:r w:rsidR="006E62B0">
          <w:t>75</w:t>
        </w:r>
        <w:r w:rsidR="006E62B0">
          <w:fldChar w:fldCharType="end"/>
        </w:r>
      </w:hyperlink>
    </w:p>
    <w:p w:rsidR="00792916" w:rsidRDefault="001C06A3">
      <w:pPr>
        <w:pStyle w:val="21"/>
        <w:rPr>
          <w:rFonts w:eastAsia="宋体" w:cs="宋体"/>
          <w:smallCaps w:val="0"/>
          <w:szCs w:val="22"/>
        </w:rPr>
      </w:pPr>
      <w:hyperlink w:anchor="_Toc520464581" w:history="1">
        <w:r w:rsidR="006E62B0">
          <w:rPr>
            <w:rStyle w:val="afa"/>
            <w:rFonts w:ascii="宋体" w:eastAsia="宋体" w:hAnsi="宋体" w:cs="宋体" w:hint="eastAsia"/>
            <w:b/>
            <w:bCs/>
            <w:w w:val="99"/>
          </w:rPr>
          <w:t>三、资格审查资料</w:t>
        </w:r>
        <w:r w:rsidR="006E62B0">
          <w:tab/>
        </w:r>
        <w:r w:rsidR="006E62B0">
          <w:fldChar w:fldCharType="begin"/>
        </w:r>
        <w:r w:rsidR="006E62B0">
          <w:instrText xml:space="preserve"> PAGEREF _Toc520464581 \h </w:instrText>
        </w:r>
        <w:r w:rsidR="006E62B0">
          <w:fldChar w:fldCharType="separate"/>
        </w:r>
        <w:r w:rsidR="006E62B0">
          <w:t>77</w:t>
        </w:r>
        <w:r w:rsidR="006E62B0">
          <w:fldChar w:fldCharType="end"/>
        </w:r>
      </w:hyperlink>
    </w:p>
    <w:p w:rsidR="00792916" w:rsidRDefault="006E62B0">
      <w:pPr>
        <w:autoSpaceDE w:val="0"/>
        <w:autoSpaceDN w:val="0"/>
        <w:adjustRightInd w:val="0"/>
        <w:snapToGrid w:val="0"/>
        <w:spacing w:line="480" w:lineRule="auto"/>
        <w:jc w:val="distribute"/>
        <w:rPr>
          <w:rFonts w:ascii="宋体" w:hAnsi="宋体"/>
          <w:kern w:val="0"/>
          <w:sz w:val="32"/>
          <w:szCs w:val="32"/>
        </w:rPr>
        <w:sectPr w:rsidR="00792916">
          <w:headerReference w:type="default" r:id="rId10"/>
          <w:footerReference w:type="default" r:id="rId11"/>
          <w:pgSz w:w="11907" w:h="16839"/>
          <w:pgMar w:top="1480" w:right="1604" w:bottom="993" w:left="1680" w:header="720" w:footer="720" w:gutter="0"/>
          <w:pgNumType w:start="1"/>
          <w:cols w:space="720"/>
          <w:titlePg/>
          <w:docGrid w:linePitch="286"/>
        </w:sectPr>
      </w:pPr>
      <w:r>
        <w:rPr>
          <w:rFonts w:ascii="宋体" w:hAnsi="宋体" w:hint="eastAsia"/>
          <w:kern w:val="0"/>
          <w:sz w:val="24"/>
          <w:szCs w:val="24"/>
        </w:rPr>
        <w:fldChar w:fldCharType="end"/>
      </w:r>
    </w:p>
    <w:p w:rsidR="00792916" w:rsidRDefault="006E62B0">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0" w:name="_Toc520464546"/>
      <w:r>
        <w:rPr>
          <w:rFonts w:ascii="宋体" w:hAnsi="宋体" w:hint="eastAsia"/>
          <w:b/>
          <w:bCs/>
          <w:kern w:val="0"/>
          <w:sz w:val="44"/>
          <w:szCs w:val="44"/>
        </w:rPr>
        <w:lastRenderedPageBreak/>
        <w:t>第一章  比选公告</w:t>
      </w:r>
      <w:bookmarkEnd w:id="0"/>
    </w:p>
    <w:p w:rsidR="00792916" w:rsidRDefault="006E62B0">
      <w:pPr>
        <w:autoSpaceDE w:val="0"/>
        <w:autoSpaceDN w:val="0"/>
        <w:adjustRightInd w:val="0"/>
        <w:snapToGrid w:val="0"/>
        <w:spacing w:line="360" w:lineRule="auto"/>
        <w:jc w:val="center"/>
        <w:rPr>
          <w:rFonts w:ascii="宋体" w:hAnsi="宋体"/>
          <w:b/>
          <w:snapToGrid w:val="0"/>
          <w:w w:val="99"/>
          <w:kern w:val="0"/>
          <w:sz w:val="28"/>
          <w:szCs w:val="28"/>
        </w:rPr>
      </w:pPr>
      <w:bookmarkStart w:id="1" w:name="_Hlk526764215"/>
      <w:r>
        <w:rPr>
          <w:rFonts w:ascii="宋体" w:hAnsi="宋体" w:hint="eastAsia"/>
          <w:b/>
          <w:snapToGrid w:val="0"/>
          <w:w w:val="99"/>
          <w:kern w:val="0"/>
          <w:sz w:val="28"/>
          <w:szCs w:val="28"/>
        </w:rPr>
        <w:t>教师教育学院智能化教学数据采集实训室环境改造</w:t>
      </w:r>
      <w:bookmarkEnd w:id="1"/>
      <w:r>
        <w:rPr>
          <w:rFonts w:ascii="宋体" w:hAnsi="宋体" w:hint="eastAsia"/>
          <w:b/>
          <w:snapToGrid w:val="0"/>
          <w:w w:val="99"/>
          <w:kern w:val="0"/>
          <w:sz w:val="28"/>
          <w:szCs w:val="28"/>
        </w:rPr>
        <w:t>工程比选公告</w:t>
      </w:r>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2" w:name="_Toc200359238"/>
      <w:bookmarkStart w:id="3" w:name="_Toc340046634"/>
      <w:bookmarkStart w:id="4" w:name="_Toc520464547"/>
      <w:bookmarkStart w:id="5" w:name="_Toc429214637"/>
      <w:bookmarkStart w:id="6" w:name="_Toc200359427"/>
      <w:r>
        <w:rPr>
          <w:rFonts w:ascii="宋体" w:hAnsi="宋体" w:hint="eastAsia"/>
          <w:b/>
          <w:bCs/>
          <w:snapToGrid w:val="0"/>
          <w:w w:val="99"/>
          <w:kern w:val="0"/>
          <w:sz w:val="28"/>
          <w:szCs w:val="32"/>
        </w:rPr>
        <w:t>1. 比选条件</w:t>
      </w:r>
      <w:bookmarkEnd w:id="2"/>
      <w:bookmarkEnd w:id="3"/>
      <w:bookmarkEnd w:id="4"/>
      <w:bookmarkEnd w:id="5"/>
      <w:bookmarkEnd w:id="6"/>
    </w:p>
    <w:p w:rsidR="00792916" w:rsidRDefault="006E62B0">
      <w:pPr>
        <w:spacing w:line="400" w:lineRule="exact"/>
        <w:ind w:firstLineChars="200" w:firstLine="420"/>
        <w:rPr>
          <w:rFonts w:ascii="宋体" w:hAnsi="宋体"/>
          <w:bCs/>
          <w:szCs w:val="21"/>
        </w:rPr>
      </w:pPr>
      <w:bookmarkStart w:id="7" w:name="_Toc309742034"/>
      <w:bookmarkStart w:id="8" w:name="_Toc329251310"/>
      <w:bookmarkStart w:id="9" w:name="_Toc311503911"/>
      <w:bookmarkStart w:id="10" w:name="_Toc294638299"/>
      <w:bookmarkStart w:id="11" w:name="_Toc311503693"/>
      <w:bookmarkStart w:id="12" w:name="_Toc294698423"/>
      <w:bookmarkStart w:id="13" w:name="_Toc311503802"/>
      <w:bookmarkStart w:id="14" w:name="_Toc326917553"/>
      <w:bookmarkStart w:id="15" w:name="_Toc294763985"/>
      <w:bookmarkStart w:id="16" w:name="_Toc321300932"/>
      <w:bookmarkStart w:id="17" w:name="_Toc294650781"/>
      <w:bookmarkStart w:id="18" w:name="_Toc311493548"/>
      <w:bookmarkStart w:id="19" w:name="_Toc200359239"/>
      <w:bookmarkStart w:id="20" w:name="_Toc200359428"/>
      <w:r>
        <w:rPr>
          <w:rFonts w:ascii="宋体" w:hAnsi="宋体" w:hint="eastAsia"/>
          <w:bCs/>
          <w:szCs w:val="21"/>
        </w:rPr>
        <w:t>本比选项目</w:t>
      </w:r>
      <w:r>
        <w:rPr>
          <w:rFonts w:ascii="宋体" w:hAnsi="宋体" w:hint="eastAsia"/>
          <w:bCs/>
          <w:szCs w:val="21"/>
          <w:u w:val="single"/>
        </w:rPr>
        <w:t>教师教育学院智能化教学数据采集实训室环境改造工程</w:t>
      </w:r>
      <w:r>
        <w:rPr>
          <w:rFonts w:ascii="宋体" w:hAnsi="宋体" w:hint="eastAsia"/>
          <w:bCs/>
          <w:szCs w:val="21"/>
        </w:rPr>
        <w:t>已由</w:t>
      </w:r>
      <w:r>
        <w:rPr>
          <w:rFonts w:ascii="宋体" w:hAnsi="宋体" w:hint="eastAsia"/>
          <w:bCs/>
          <w:szCs w:val="21"/>
          <w:u w:val="single"/>
        </w:rPr>
        <w:t>重庆第二师范学院</w:t>
      </w:r>
      <w:r>
        <w:rPr>
          <w:rFonts w:ascii="宋体" w:hAnsi="宋体" w:hint="eastAsia"/>
          <w:bCs/>
          <w:szCs w:val="21"/>
        </w:rPr>
        <w:t>批准建设，比选人为</w:t>
      </w:r>
      <w:r>
        <w:rPr>
          <w:rFonts w:ascii="宋体" w:hAnsi="宋体" w:hint="eastAsia"/>
          <w:bCs/>
          <w:szCs w:val="21"/>
          <w:u w:val="single"/>
        </w:rPr>
        <w:t>重庆第二师范学院</w:t>
      </w:r>
      <w:r>
        <w:rPr>
          <w:rFonts w:ascii="宋体" w:hAnsi="宋体" w:hint="eastAsia"/>
          <w:bCs/>
          <w:szCs w:val="21"/>
        </w:rPr>
        <w:t>，资金来源：</w:t>
      </w:r>
      <w:r>
        <w:rPr>
          <w:rFonts w:ascii="宋体" w:hAnsi="宋体" w:hint="eastAsia"/>
          <w:bCs/>
          <w:szCs w:val="21"/>
          <w:u w:val="single"/>
        </w:rPr>
        <w:t>业主自有</w:t>
      </w:r>
      <w:r>
        <w:rPr>
          <w:rFonts w:ascii="宋体" w:hAnsi="宋体" w:hint="eastAsia"/>
          <w:bCs/>
          <w:szCs w:val="21"/>
        </w:rPr>
        <w:t xml:space="preserve">。项目已具备比选条件，现对该项目的 </w:t>
      </w:r>
      <w:r>
        <w:rPr>
          <w:rFonts w:ascii="宋体" w:hAnsi="宋体" w:hint="eastAsia"/>
          <w:bCs/>
          <w:szCs w:val="21"/>
          <w:u w:val="single"/>
        </w:rPr>
        <w:t xml:space="preserve">施工 </w:t>
      </w:r>
      <w:r>
        <w:rPr>
          <w:rFonts w:ascii="宋体" w:hAnsi="宋体" w:hint="eastAsia"/>
          <w:bCs/>
          <w:szCs w:val="21"/>
        </w:rPr>
        <w:t>进行公开比选。</w:t>
      </w:r>
      <w:bookmarkEnd w:id="7"/>
      <w:bookmarkEnd w:id="8"/>
      <w:bookmarkEnd w:id="9"/>
      <w:bookmarkEnd w:id="10"/>
      <w:bookmarkEnd w:id="11"/>
      <w:bookmarkEnd w:id="12"/>
      <w:bookmarkEnd w:id="13"/>
      <w:bookmarkEnd w:id="14"/>
      <w:bookmarkEnd w:id="15"/>
      <w:bookmarkEnd w:id="16"/>
      <w:bookmarkEnd w:id="17"/>
      <w:bookmarkEnd w:id="18"/>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21" w:name="_Toc340046635"/>
      <w:bookmarkStart w:id="22" w:name="_Toc520464548"/>
      <w:bookmarkStart w:id="23" w:name="_Toc429214638"/>
      <w:r>
        <w:rPr>
          <w:rFonts w:ascii="宋体" w:hAnsi="宋体" w:hint="eastAsia"/>
          <w:b/>
          <w:bCs/>
          <w:snapToGrid w:val="0"/>
          <w:w w:val="99"/>
          <w:kern w:val="0"/>
          <w:sz w:val="28"/>
          <w:szCs w:val="32"/>
        </w:rPr>
        <w:t>2. 项目概况</w:t>
      </w:r>
      <w:bookmarkEnd w:id="19"/>
      <w:bookmarkEnd w:id="20"/>
      <w:bookmarkEnd w:id="21"/>
      <w:bookmarkEnd w:id="22"/>
      <w:bookmarkEnd w:id="23"/>
      <w:r>
        <w:rPr>
          <w:rFonts w:ascii="宋体" w:hAnsi="宋体" w:hint="eastAsia"/>
          <w:b/>
          <w:bCs/>
          <w:snapToGrid w:val="0"/>
          <w:w w:val="99"/>
          <w:kern w:val="0"/>
          <w:sz w:val="28"/>
          <w:szCs w:val="32"/>
        </w:rPr>
        <w:t>与比选范围</w:t>
      </w:r>
    </w:p>
    <w:p w:rsidR="00792916" w:rsidRDefault="006E62B0">
      <w:pPr>
        <w:spacing w:line="400" w:lineRule="exact"/>
        <w:ind w:firstLineChars="200" w:firstLine="420"/>
        <w:rPr>
          <w:rFonts w:ascii="宋体" w:hAnsi="宋体"/>
          <w:bCs/>
          <w:szCs w:val="21"/>
        </w:rPr>
      </w:pPr>
      <w:bookmarkStart w:id="24" w:name="_Toc200359240"/>
      <w:bookmarkStart w:id="25" w:name="_Toc200359429"/>
      <w:r>
        <w:rPr>
          <w:rFonts w:ascii="宋体" w:hAnsi="宋体" w:hint="eastAsia"/>
          <w:bCs/>
          <w:szCs w:val="21"/>
        </w:rPr>
        <w:t>2.1项目名称：教师教育学院智能化教学数据采集实训室环境改造工程</w:t>
      </w:r>
    </w:p>
    <w:p w:rsidR="00792916" w:rsidRDefault="006E62B0">
      <w:pPr>
        <w:spacing w:line="400" w:lineRule="exact"/>
        <w:ind w:firstLineChars="200" w:firstLine="420"/>
        <w:rPr>
          <w:rFonts w:ascii="宋体" w:hAnsi="宋体"/>
          <w:bCs/>
          <w:szCs w:val="21"/>
        </w:rPr>
      </w:pPr>
      <w:r>
        <w:rPr>
          <w:rFonts w:ascii="宋体" w:hAnsi="宋体" w:hint="eastAsia"/>
          <w:bCs/>
          <w:szCs w:val="21"/>
        </w:rPr>
        <w:t>2.2建设地点：重庆第二师范学院教师教育学院南山校区第五教学楼</w:t>
      </w:r>
    </w:p>
    <w:p w:rsidR="00792916" w:rsidRDefault="006E62B0">
      <w:pPr>
        <w:spacing w:line="400" w:lineRule="exact"/>
        <w:ind w:firstLineChars="200" w:firstLine="420"/>
        <w:rPr>
          <w:rFonts w:ascii="宋体" w:hAnsi="宋体"/>
          <w:bCs/>
          <w:szCs w:val="21"/>
        </w:rPr>
      </w:pPr>
      <w:r>
        <w:rPr>
          <w:rFonts w:ascii="宋体" w:hAnsi="宋体" w:hint="eastAsia"/>
          <w:bCs/>
          <w:szCs w:val="21"/>
        </w:rPr>
        <w:t>2.3工程规模：教师教育学院智能化教学数据采集实训室环境改造建筑面积约150㎡。总投资约为：</w:t>
      </w:r>
      <w:r>
        <w:rPr>
          <w:rFonts w:ascii="宋体" w:hAnsi="宋体"/>
          <w:bCs/>
          <w:szCs w:val="21"/>
          <w:u w:val="single"/>
        </w:rPr>
        <w:t>17</w:t>
      </w:r>
      <w:r>
        <w:rPr>
          <w:rFonts w:ascii="宋体" w:hAnsi="宋体" w:hint="eastAsia"/>
          <w:bCs/>
          <w:szCs w:val="21"/>
        </w:rPr>
        <w:t>万元。</w:t>
      </w:r>
    </w:p>
    <w:p w:rsidR="00792916" w:rsidRDefault="006E62B0">
      <w:pPr>
        <w:spacing w:line="400" w:lineRule="exact"/>
        <w:ind w:firstLineChars="200" w:firstLine="420"/>
        <w:rPr>
          <w:rFonts w:ascii="宋体" w:hAnsi="宋体"/>
          <w:bCs/>
          <w:szCs w:val="21"/>
        </w:rPr>
      </w:pPr>
      <w:r>
        <w:rPr>
          <w:rFonts w:ascii="宋体" w:hAnsi="宋体" w:hint="eastAsia"/>
          <w:bCs/>
          <w:szCs w:val="21"/>
        </w:rPr>
        <w:t>2.4工期：2</w:t>
      </w:r>
      <w:r>
        <w:rPr>
          <w:rFonts w:ascii="宋体" w:hAnsi="宋体"/>
          <w:bCs/>
          <w:szCs w:val="21"/>
        </w:rPr>
        <w:t>5</w:t>
      </w:r>
      <w:r>
        <w:rPr>
          <w:rFonts w:ascii="宋体" w:hAnsi="宋体" w:hint="eastAsia"/>
          <w:bCs/>
          <w:szCs w:val="21"/>
        </w:rPr>
        <w:t>日历天。</w:t>
      </w:r>
    </w:p>
    <w:p w:rsidR="00792916" w:rsidRDefault="006E62B0">
      <w:pPr>
        <w:ind w:firstLineChars="200" w:firstLine="420"/>
        <w:rPr>
          <w:rFonts w:ascii="宋体" w:hAnsi="宋体"/>
          <w:bCs/>
          <w:szCs w:val="21"/>
        </w:rPr>
      </w:pPr>
      <w:r>
        <w:rPr>
          <w:rFonts w:ascii="宋体" w:hAnsi="宋体" w:hint="eastAsia"/>
          <w:bCs/>
          <w:szCs w:val="21"/>
        </w:rPr>
        <w:t>2.5比选范围：</w:t>
      </w:r>
      <w:r>
        <w:t>比选人</w:t>
      </w:r>
      <w:r>
        <w:rPr>
          <w:rFonts w:hint="eastAsia"/>
        </w:rPr>
        <w:t>提供教室平面图、平面图说明及其</w:t>
      </w:r>
      <w:r>
        <w:t>要求。</w:t>
      </w:r>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26" w:name="_Toc340046636"/>
      <w:bookmarkStart w:id="27" w:name="_Toc520464549"/>
      <w:bookmarkStart w:id="28" w:name="_Toc429214639"/>
      <w:r>
        <w:rPr>
          <w:rFonts w:ascii="宋体" w:hAnsi="宋体" w:hint="eastAsia"/>
          <w:b/>
          <w:bCs/>
          <w:snapToGrid w:val="0"/>
          <w:w w:val="99"/>
          <w:kern w:val="0"/>
          <w:sz w:val="28"/>
          <w:szCs w:val="32"/>
        </w:rPr>
        <w:t>3. 比选申请人资格要求</w:t>
      </w:r>
      <w:bookmarkEnd w:id="24"/>
      <w:bookmarkEnd w:id="25"/>
      <w:bookmarkEnd w:id="26"/>
      <w:bookmarkEnd w:id="27"/>
      <w:bookmarkEnd w:id="28"/>
    </w:p>
    <w:p w:rsidR="00792916" w:rsidRDefault="006E62B0">
      <w:pPr>
        <w:tabs>
          <w:tab w:val="center" w:pos="4706"/>
        </w:tabs>
        <w:spacing w:line="400" w:lineRule="exact"/>
        <w:ind w:firstLineChars="192" w:firstLine="403"/>
        <w:rPr>
          <w:rFonts w:ascii="宋体" w:hAnsi="宋体"/>
          <w:kern w:val="0"/>
          <w:szCs w:val="21"/>
        </w:rPr>
      </w:pPr>
      <w:bookmarkStart w:id="29" w:name="_Toc200359241"/>
      <w:bookmarkStart w:id="30" w:name="_Toc200359430"/>
      <w:r>
        <w:rPr>
          <w:rFonts w:ascii="宋体" w:hAnsi="宋体" w:hint="eastAsia"/>
          <w:bCs/>
          <w:szCs w:val="21"/>
        </w:rPr>
        <w:t>3.1本次比选要求比选申请人须具备建设行政主管部门颁发的有效的</w:t>
      </w:r>
      <w:r>
        <w:rPr>
          <w:rFonts w:ascii="宋体" w:hAnsi="宋体" w:hint="eastAsia"/>
          <w:b/>
          <w:bCs/>
          <w:szCs w:val="21"/>
          <w:u w:val="single"/>
        </w:rPr>
        <w:t>建筑工程施工总承包三级及以上资质或建筑装修装饰工程专业承包贰级及以上资质</w:t>
      </w:r>
      <w:r>
        <w:rPr>
          <w:rFonts w:ascii="宋体" w:hAnsi="宋体" w:hint="eastAsia"/>
          <w:bCs/>
          <w:szCs w:val="21"/>
        </w:rPr>
        <w:t xml:space="preserve">；并在人员、设备、资金等方面具有承担本工程建设的能力。    </w:t>
      </w:r>
    </w:p>
    <w:p w:rsidR="00792916" w:rsidRDefault="006E62B0">
      <w:pPr>
        <w:spacing w:line="400" w:lineRule="exact"/>
        <w:ind w:firstLineChars="200" w:firstLine="420"/>
        <w:rPr>
          <w:rFonts w:ascii="宋体" w:hAnsi="宋体"/>
          <w:bCs/>
          <w:szCs w:val="21"/>
        </w:rPr>
      </w:pPr>
      <w:r>
        <w:rPr>
          <w:rFonts w:ascii="宋体" w:hAnsi="宋体" w:hint="eastAsia"/>
          <w:bCs/>
          <w:szCs w:val="21"/>
        </w:rPr>
        <w:t xml:space="preserve">3.2市外建筑施工企业投标：市外建筑施工企业参与本项目投标须按照渝建发【2016】22号文执行，未按照渝建发【2016】22号文办理入渝手续的市外建筑施工企业作否决投标处理。 </w:t>
      </w:r>
    </w:p>
    <w:p w:rsidR="00792916" w:rsidRDefault="006E62B0">
      <w:pPr>
        <w:spacing w:line="400" w:lineRule="exact"/>
        <w:ind w:firstLineChars="200" w:firstLine="420"/>
        <w:rPr>
          <w:rFonts w:ascii="宋体" w:hAnsi="宋体"/>
          <w:bCs/>
          <w:szCs w:val="21"/>
        </w:rPr>
      </w:pPr>
      <w:r>
        <w:rPr>
          <w:rFonts w:ascii="宋体" w:hAnsi="宋体" w:hint="eastAsia"/>
          <w:bCs/>
          <w:szCs w:val="21"/>
        </w:rPr>
        <w:t>3.3 本次比选不接受联合体投标。</w:t>
      </w:r>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31" w:name="_Toc429214640"/>
      <w:bookmarkStart w:id="32" w:name="_Toc520464550"/>
      <w:bookmarkEnd w:id="29"/>
      <w:bookmarkEnd w:id="30"/>
      <w:r>
        <w:rPr>
          <w:rFonts w:ascii="宋体" w:hAnsi="宋体" w:hint="eastAsia"/>
          <w:b/>
          <w:bCs/>
          <w:snapToGrid w:val="0"/>
          <w:w w:val="99"/>
          <w:kern w:val="0"/>
          <w:sz w:val="28"/>
          <w:szCs w:val="32"/>
        </w:rPr>
        <w:t>4. 比选文件的获取</w:t>
      </w:r>
      <w:bookmarkEnd w:id="31"/>
      <w:bookmarkEnd w:id="32"/>
    </w:p>
    <w:p w:rsidR="00792916" w:rsidRDefault="006E62B0">
      <w:pPr>
        <w:spacing w:line="400" w:lineRule="exact"/>
        <w:ind w:firstLineChars="200" w:firstLine="420"/>
        <w:rPr>
          <w:rFonts w:ascii="宋体" w:hAnsi="宋体"/>
          <w:bCs/>
          <w:szCs w:val="21"/>
        </w:rPr>
      </w:pPr>
      <w:bookmarkStart w:id="33" w:name="_Toc200359242"/>
      <w:bookmarkStart w:id="34" w:name="_Toc340046638"/>
      <w:bookmarkStart w:id="35" w:name="_Toc200359431"/>
      <w:r>
        <w:rPr>
          <w:rFonts w:ascii="宋体" w:hAnsi="宋体" w:hint="eastAsia"/>
          <w:bCs/>
          <w:szCs w:val="21"/>
        </w:rPr>
        <w:t>4.1 本工程比选不需报名，开标时直接投标。凡有意参加投标者，请于2018年10月11日起，在“重庆第二师范学院官网（http://www.cque.edu.cn）”下载比选文件、补遗、限价等开标前的有关资料，不管下载与否都视为比选申请人全部知晓有关比选过程和事宜。</w:t>
      </w:r>
    </w:p>
    <w:p w:rsidR="00792916" w:rsidRDefault="006E62B0">
      <w:pPr>
        <w:spacing w:line="400" w:lineRule="exact"/>
        <w:ind w:firstLineChars="200" w:firstLine="420"/>
        <w:rPr>
          <w:rFonts w:ascii="宋体" w:hAnsi="宋体"/>
          <w:bCs/>
          <w:szCs w:val="21"/>
        </w:rPr>
      </w:pPr>
      <w:r>
        <w:rPr>
          <w:rFonts w:ascii="宋体" w:hAnsi="宋体" w:hint="eastAsia"/>
          <w:bCs/>
          <w:szCs w:val="21"/>
        </w:rPr>
        <w:t>4.2 自公告发出之日起，各投标单位应随时在网上关注比选文件及相关修改内容。</w:t>
      </w:r>
    </w:p>
    <w:p w:rsidR="00792916" w:rsidRDefault="006E62B0">
      <w:pPr>
        <w:spacing w:line="400" w:lineRule="exact"/>
        <w:ind w:firstLineChars="200" w:firstLine="420"/>
        <w:rPr>
          <w:rFonts w:ascii="宋体" w:hAnsi="宋体"/>
          <w:bCs/>
          <w:szCs w:val="21"/>
        </w:rPr>
      </w:pPr>
      <w:r>
        <w:rPr>
          <w:rFonts w:ascii="宋体" w:hAnsi="宋体" w:hint="eastAsia"/>
          <w:bCs/>
          <w:szCs w:val="21"/>
        </w:rPr>
        <w:t>4.3 比选文件每套售价500元，售后不退，比选申请人必须按照比选人标书制作费缴费要求，</w:t>
      </w:r>
      <w:r>
        <w:rPr>
          <w:rFonts w:ascii="宋体" w:hAnsi="宋体" w:cs="Times New Roman" w:hint="eastAsia"/>
          <w:color w:val="000000"/>
          <w:szCs w:val="21"/>
        </w:rPr>
        <w:t>先交纳比选文件制作费后，方能提交比选申请文件</w:t>
      </w:r>
      <w:r>
        <w:rPr>
          <w:rFonts w:ascii="宋体" w:hAnsi="宋体" w:hint="eastAsia"/>
          <w:bCs/>
          <w:szCs w:val="21"/>
        </w:rPr>
        <w:t>。</w:t>
      </w:r>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36" w:name="_Toc429214641"/>
      <w:bookmarkStart w:id="37" w:name="_Toc520464551"/>
      <w:r>
        <w:rPr>
          <w:rFonts w:ascii="宋体" w:hAnsi="宋体" w:hint="eastAsia"/>
          <w:b/>
          <w:bCs/>
          <w:snapToGrid w:val="0"/>
          <w:w w:val="99"/>
          <w:kern w:val="0"/>
          <w:sz w:val="28"/>
          <w:szCs w:val="32"/>
        </w:rPr>
        <w:t>5. 比选申请文件的递交</w:t>
      </w:r>
      <w:bookmarkEnd w:id="33"/>
      <w:bookmarkEnd w:id="34"/>
      <w:bookmarkEnd w:id="35"/>
      <w:bookmarkEnd w:id="36"/>
      <w:bookmarkEnd w:id="37"/>
    </w:p>
    <w:p w:rsidR="00792916" w:rsidRDefault="006E62B0">
      <w:pPr>
        <w:spacing w:line="400" w:lineRule="exact"/>
        <w:ind w:firstLineChars="200" w:firstLine="420"/>
        <w:rPr>
          <w:rFonts w:ascii="宋体" w:hAnsi="宋体" w:cs="Times New Roman"/>
          <w:color w:val="000000"/>
          <w:szCs w:val="21"/>
        </w:rPr>
      </w:pPr>
      <w:bookmarkStart w:id="38" w:name="_Toc340046640"/>
      <w:r>
        <w:rPr>
          <w:rFonts w:ascii="宋体" w:hAnsi="宋体" w:hint="eastAsia"/>
          <w:bCs/>
          <w:szCs w:val="21"/>
        </w:rPr>
        <w:t>5.1 比选申请文件递交的截止时间（即开标时间）：</w:t>
      </w:r>
      <w:r>
        <w:rPr>
          <w:rFonts w:ascii="宋体" w:hAnsi="宋体" w:cs="Times New Roman" w:hint="eastAsia"/>
          <w:color w:val="000000"/>
          <w:szCs w:val="21"/>
        </w:rPr>
        <w:t>2018年10月16日14时00分至2018年10月16日14时30分；比选申请文件递交地点： 重庆第二师范学院南山校区办公楼108评标室（重庆市南岸区南山街道崇教路1号）</w:t>
      </w:r>
    </w:p>
    <w:p w:rsidR="00792916" w:rsidRDefault="006E62B0">
      <w:pPr>
        <w:spacing w:line="400" w:lineRule="exact"/>
        <w:ind w:firstLineChars="200" w:firstLine="420"/>
        <w:rPr>
          <w:rFonts w:ascii="宋体" w:hAnsi="宋体"/>
          <w:bCs/>
          <w:szCs w:val="21"/>
        </w:rPr>
      </w:pPr>
      <w:r>
        <w:rPr>
          <w:rFonts w:ascii="宋体" w:hAnsi="宋体" w:hint="eastAsia"/>
          <w:bCs/>
          <w:szCs w:val="21"/>
        </w:rPr>
        <w:t>5.2 逾期送达的或者未送达指定地点的比选申请文件，比选人不予受理。</w:t>
      </w:r>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39" w:name="_Toc520464552"/>
      <w:bookmarkStart w:id="40" w:name="_Toc429214642"/>
      <w:r>
        <w:rPr>
          <w:rFonts w:ascii="宋体" w:hAnsi="宋体" w:hint="eastAsia"/>
          <w:b/>
          <w:bCs/>
          <w:snapToGrid w:val="0"/>
          <w:w w:val="99"/>
          <w:kern w:val="0"/>
          <w:sz w:val="28"/>
          <w:szCs w:val="32"/>
        </w:rPr>
        <w:t>6.发布公告的媒介</w:t>
      </w:r>
      <w:bookmarkEnd w:id="39"/>
      <w:bookmarkEnd w:id="40"/>
    </w:p>
    <w:p w:rsidR="00792916" w:rsidRDefault="006E62B0">
      <w:pPr>
        <w:spacing w:line="400" w:lineRule="exact"/>
        <w:ind w:firstLineChars="200" w:firstLine="420"/>
        <w:rPr>
          <w:rFonts w:ascii="宋体" w:hAnsi="宋体"/>
          <w:bCs/>
          <w:szCs w:val="21"/>
        </w:rPr>
      </w:pPr>
      <w:bookmarkStart w:id="41" w:name="_Toc429214644"/>
      <w:r>
        <w:rPr>
          <w:rFonts w:ascii="宋体" w:hAnsi="宋体" w:hint="eastAsia"/>
          <w:bCs/>
          <w:szCs w:val="21"/>
        </w:rPr>
        <w:t>本次比选公告在</w:t>
      </w:r>
      <w:r>
        <w:rPr>
          <w:rFonts w:ascii="宋体" w:hAnsi="宋体" w:cs="Times New Roman" w:hint="eastAsia"/>
          <w:color w:val="000000"/>
          <w:szCs w:val="21"/>
        </w:rPr>
        <w:t>重庆第二师范学院官网上发布</w:t>
      </w:r>
      <w:r>
        <w:rPr>
          <w:rFonts w:ascii="宋体" w:hAnsi="宋体" w:hint="eastAsia"/>
          <w:bCs/>
          <w:szCs w:val="21"/>
        </w:rPr>
        <w:t>。</w:t>
      </w:r>
    </w:p>
    <w:p w:rsidR="00792916" w:rsidRDefault="006E62B0">
      <w:pPr>
        <w:autoSpaceDE w:val="0"/>
        <w:autoSpaceDN w:val="0"/>
        <w:adjustRightInd w:val="0"/>
        <w:spacing w:line="400" w:lineRule="exact"/>
        <w:jc w:val="left"/>
        <w:outlineLvl w:val="1"/>
        <w:rPr>
          <w:rFonts w:ascii="宋体" w:hAnsi="宋体"/>
          <w:b/>
          <w:bCs/>
          <w:snapToGrid w:val="0"/>
          <w:w w:val="99"/>
          <w:kern w:val="0"/>
          <w:sz w:val="28"/>
          <w:szCs w:val="32"/>
        </w:rPr>
      </w:pPr>
      <w:bookmarkStart w:id="42" w:name="_Toc520464553"/>
      <w:r>
        <w:rPr>
          <w:rFonts w:ascii="宋体" w:hAnsi="宋体" w:hint="eastAsia"/>
          <w:b/>
          <w:bCs/>
          <w:snapToGrid w:val="0"/>
          <w:w w:val="99"/>
          <w:kern w:val="0"/>
          <w:sz w:val="28"/>
          <w:szCs w:val="32"/>
        </w:rPr>
        <w:lastRenderedPageBreak/>
        <w:t>7．联系方式</w:t>
      </w:r>
      <w:bookmarkEnd w:id="38"/>
      <w:bookmarkEnd w:id="41"/>
      <w:bookmarkEnd w:id="42"/>
    </w:p>
    <w:p w:rsidR="00792916" w:rsidRDefault="006E62B0">
      <w:pPr>
        <w:spacing w:line="400" w:lineRule="exact"/>
        <w:ind w:firstLineChars="200" w:firstLine="420"/>
        <w:rPr>
          <w:rFonts w:ascii="宋体" w:hAnsi="宋体"/>
          <w:bCs/>
          <w:szCs w:val="21"/>
        </w:rPr>
      </w:pPr>
      <w:r>
        <w:rPr>
          <w:rFonts w:ascii="宋体" w:hAnsi="宋体" w:hint="eastAsia"/>
          <w:bCs/>
          <w:szCs w:val="21"/>
        </w:rPr>
        <w:t>比选人：重庆第二师范学院</w:t>
      </w:r>
    </w:p>
    <w:p w:rsidR="00792916" w:rsidRDefault="006E62B0">
      <w:pPr>
        <w:spacing w:line="400" w:lineRule="exact"/>
        <w:ind w:firstLineChars="200" w:firstLine="420"/>
        <w:rPr>
          <w:rFonts w:ascii="宋体" w:hAnsi="宋体"/>
          <w:bCs/>
          <w:szCs w:val="21"/>
        </w:rPr>
      </w:pPr>
      <w:r>
        <w:rPr>
          <w:rFonts w:ascii="宋体" w:hAnsi="宋体" w:hint="eastAsia"/>
          <w:bCs/>
          <w:szCs w:val="21"/>
        </w:rPr>
        <w:t>地  址：重庆南岸区南山街道崇教路1号</w:t>
      </w:r>
    </w:p>
    <w:p w:rsidR="00792916" w:rsidRPr="001C06A3" w:rsidRDefault="006E62B0">
      <w:pPr>
        <w:spacing w:line="400" w:lineRule="exact"/>
        <w:ind w:firstLineChars="200" w:firstLine="420"/>
        <w:rPr>
          <w:rFonts w:ascii="宋体" w:hAnsi="宋体"/>
          <w:bCs/>
          <w:szCs w:val="21"/>
        </w:rPr>
      </w:pPr>
      <w:r w:rsidRPr="001C06A3">
        <w:rPr>
          <w:rFonts w:ascii="宋体" w:hAnsi="宋体" w:hint="eastAsia"/>
          <w:bCs/>
          <w:szCs w:val="21"/>
        </w:rPr>
        <w:t>联系人：</w:t>
      </w:r>
      <w:r w:rsidR="001C06A3" w:rsidRPr="001C06A3">
        <w:rPr>
          <w:rFonts w:ascii="宋体" w:hAnsi="宋体" w:hint="eastAsia"/>
          <w:bCs/>
          <w:szCs w:val="21"/>
        </w:rPr>
        <w:t>张</w:t>
      </w:r>
      <w:r w:rsidRPr="001C06A3">
        <w:rPr>
          <w:rFonts w:ascii="宋体" w:hAnsi="宋体" w:hint="eastAsia"/>
          <w:bCs/>
          <w:szCs w:val="21"/>
        </w:rPr>
        <w:t>老师</w:t>
      </w:r>
    </w:p>
    <w:p w:rsidR="00792916" w:rsidRPr="001C06A3" w:rsidRDefault="006E62B0">
      <w:pPr>
        <w:spacing w:line="400" w:lineRule="exact"/>
        <w:ind w:firstLineChars="200" w:firstLine="420"/>
        <w:rPr>
          <w:rFonts w:ascii="宋体" w:hAnsi="宋体"/>
          <w:bCs/>
          <w:szCs w:val="21"/>
        </w:rPr>
      </w:pPr>
      <w:r w:rsidRPr="001C06A3">
        <w:rPr>
          <w:rFonts w:ascii="宋体" w:hAnsi="宋体" w:hint="eastAsia"/>
          <w:bCs/>
          <w:szCs w:val="21"/>
        </w:rPr>
        <w:t>电  话：</w:t>
      </w:r>
      <w:r w:rsidR="001C06A3" w:rsidRPr="001C06A3">
        <w:rPr>
          <w:rFonts w:ascii="宋体" w:hAnsi="宋体" w:hint="eastAsia"/>
          <w:bCs/>
          <w:szCs w:val="21"/>
        </w:rPr>
        <w:t>18375885107</w:t>
      </w:r>
    </w:p>
    <w:p w:rsidR="00792916" w:rsidRDefault="00792916">
      <w:pPr>
        <w:spacing w:line="400" w:lineRule="exact"/>
        <w:ind w:firstLineChars="200" w:firstLine="420"/>
        <w:rPr>
          <w:rFonts w:ascii="宋体" w:hAnsi="宋体"/>
          <w:bCs/>
          <w:szCs w:val="21"/>
        </w:rPr>
      </w:pPr>
    </w:p>
    <w:p w:rsidR="00792916" w:rsidRDefault="006E62B0">
      <w:pPr>
        <w:spacing w:line="400" w:lineRule="exact"/>
        <w:ind w:firstLineChars="200" w:firstLine="420"/>
        <w:rPr>
          <w:rFonts w:ascii="宋体" w:hAnsi="宋体"/>
          <w:bCs/>
          <w:szCs w:val="21"/>
        </w:rPr>
      </w:pPr>
      <w:bookmarkStart w:id="43" w:name="_Toc520464554"/>
      <w:r>
        <w:rPr>
          <w:rFonts w:ascii="宋体" w:hAnsi="宋体" w:hint="eastAsia"/>
          <w:bCs/>
          <w:szCs w:val="21"/>
        </w:rPr>
        <w:t>比选代理机构：湖北天缔工程咨询有限公司</w:t>
      </w:r>
    </w:p>
    <w:p w:rsidR="00792916" w:rsidRDefault="006E62B0">
      <w:pPr>
        <w:spacing w:line="400" w:lineRule="exact"/>
        <w:ind w:firstLineChars="200" w:firstLine="420"/>
        <w:rPr>
          <w:rFonts w:ascii="宋体" w:hAnsi="宋体"/>
          <w:bCs/>
          <w:szCs w:val="21"/>
        </w:rPr>
      </w:pPr>
      <w:r>
        <w:rPr>
          <w:rFonts w:ascii="宋体" w:hAnsi="宋体" w:hint="eastAsia"/>
          <w:bCs/>
          <w:szCs w:val="21"/>
        </w:rPr>
        <w:t>地  址：重庆市九龙坡区石桥铺华宇名都29幢11-9</w:t>
      </w:r>
    </w:p>
    <w:p w:rsidR="00792916" w:rsidRDefault="006E62B0">
      <w:pPr>
        <w:spacing w:line="400" w:lineRule="exact"/>
        <w:ind w:firstLineChars="200" w:firstLine="420"/>
        <w:rPr>
          <w:rFonts w:ascii="宋体" w:hAnsi="宋体"/>
          <w:bCs/>
          <w:szCs w:val="21"/>
        </w:rPr>
      </w:pPr>
      <w:r>
        <w:rPr>
          <w:rFonts w:ascii="宋体" w:hAnsi="宋体" w:hint="eastAsia"/>
          <w:bCs/>
          <w:szCs w:val="21"/>
        </w:rPr>
        <w:t>联系人：</w:t>
      </w:r>
      <w:r w:rsidR="00A5259E">
        <w:rPr>
          <w:rFonts w:ascii="宋体" w:hAnsi="宋体" w:hint="eastAsia"/>
          <w:bCs/>
          <w:szCs w:val="21"/>
        </w:rPr>
        <w:t>钱</w:t>
      </w:r>
      <w:r>
        <w:rPr>
          <w:rFonts w:ascii="宋体" w:hAnsi="宋体" w:hint="eastAsia"/>
          <w:bCs/>
          <w:szCs w:val="21"/>
        </w:rPr>
        <w:t>老师</w:t>
      </w:r>
    </w:p>
    <w:p w:rsidR="00792916" w:rsidRDefault="006E62B0">
      <w:pPr>
        <w:spacing w:line="400" w:lineRule="exact"/>
        <w:ind w:firstLineChars="200" w:firstLine="420"/>
        <w:rPr>
          <w:rFonts w:ascii="宋体" w:hAnsi="宋体"/>
          <w:bCs/>
          <w:szCs w:val="21"/>
        </w:rPr>
      </w:pPr>
      <w:r>
        <w:rPr>
          <w:rFonts w:ascii="宋体" w:hAnsi="宋体" w:hint="eastAsia"/>
          <w:bCs/>
          <w:szCs w:val="21"/>
        </w:rPr>
        <w:t xml:space="preserve">电  话：023-63021018 </w:t>
      </w:r>
    </w:p>
    <w:p w:rsidR="00792916" w:rsidRDefault="006E62B0">
      <w:pPr>
        <w:spacing w:line="400" w:lineRule="exact"/>
        <w:ind w:firstLineChars="200" w:firstLine="420"/>
        <w:rPr>
          <w:rFonts w:ascii="宋体" w:hAnsi="宋体"/>
          <w:bCs/>
          <w:szCs w:val="21"/>
        </w:rPr>
      </w:pPr>
      <w:r>
        <w:rPr>
          <w:rFonts w:ascii="宋体" w:hAnsi="宋体" w:hint="eastAsia"/>
          <w:bCs/>
          <w:szCs w:val="21"/>
        </w:rPr>
        <w:t xml:space="preserve"> </w:t>
      </w:r>
    </w:p>
    <w:p w:rsidR="00792916" w:rsidRDefault="00792916" w:rsidP="006E62B0">
      <w:pPr>
        <w:pStyle w:val="a0"/>
        <w:ind w:firstLine="280"/>
        <w:rPr>
          <w:rFonts w:ascii="宋体" w:hAnsi="宋体" w:cs="宋体"/>
          <w:bCs/>
          <w:szCs w:val="21"/>
        </w:rPr>
      </w:pPr>
    </w:p>
    <w:p w:rsidR="00792916" w:rsidRDefault="00792916" w:rsidP="006E62B0">
      <w:pPr>
        <w:pStyle w:val="a0"/>
        <w:ind w:firstLine="280"/>
        <w:rPr>
          <w:rFonts w:ascii="宋体" w:hAnsi="宋体" w:cs="宋体"/>
          <w:bCs/>
          <w:szCs w:val="21"/>
        </w:rPr>
      </w:pPr>
    </w:p>
    <w:p w:rsidR="00792916" w:rsidRDefault="00792916" w:rsidP="006E62B0">
      <w:pPr>
        <w:pStyle w:val="a0"/>
        <w:ind w:firstLine="280"/>
        <w:rPr>
          <w:rFonts w:ascii="宋体" w:hAnsi="宋体" w:cs="宋体"/>
          <w:bCs/>
          <w:szCs w:val="21"/>
        </w:rPr>
      </w:pPr>
    </w:p>
    <w:p w:rsidR="00792916" w:rsidRDefault="00792916" w:rsidP="006E62B0">
      <w:pPr>
        <w:pStyle w:val="a0"/>
        <w:ind w:firstLine="280"/>
        <w:rPr>
          <w:rFonts w:ascii="宋体" w:hAnsi="宋体" w:cs="宋体"/>
          <w:bCs/>
          <w:szCs w:val="21"/>
        </w:rPr>
      </w:pPr>
    </w:p>
    <w:p w:rsidR="00792916" w:rsidRDefault="006E62B0" w:rsidP="006E62B0">
      <w:pPr>
        <w:pStyle w:val="a0"/>
        <w:ind w:firstLine="280"/>
        <w:rPr>
          <w:rFonts w:ascii="宋体" w:hAnsi="宋体" w:cs="宋体"/>
          <w:bCs/>
          <w:sz w:val="21"/>
          <w:szCs w:val="21"/>
          <w:lang w:val="en-US" w:eastAsia="zh-CN"/>
        </w:rPr>
      </w:pPr>
      <w:r>
        <w:rPr>
          <w:rFonts w:ascii="宋体" w:hAnsi="宋体" w:cs="宋体" w:hint="eastAsia"/>
          <w:bCs/>
          <w:szCs w:val="21"/>
          <w:lang w:val="en-US" w:eastAsia="zh-CN"/>
        </w:rPr>
        <w:t xml:space="preserve">                                    </w:t>
      </w:r>
      <w:r>
        <w:rPr>
          <w:rFonts w:ascii="宋体" w:hAnsi="宋体" w:cs="宋体" w:hint="eastAsia"/>
          <w:bCs/>
          <w:sz w:val="21"/>
          <w:szCs w:val="21"/>
          <w:lang w:val="en-US" w:eastAsia="zh-CN"/>
        </w:rPr>
        <w:t xml:space="preserve">  2018年10月11日</w:t>
      </w:r>
    </w:p>
    <w:p w:rsidR="00792916" w:rsidRDefault="00792916" w:rsidP="006E62B0">
      <w:pPr>
        <w:pStyle w:val="a0"/>
        <w:ind w:firstLine="280"/>
        <w:rPr>
          <w:rFonts w:ascii="宋体" w:hAnsi="宋体" w:cs="宋体"/>
          <w:bCs/>
          <w:szCs w:val="21"/>
          <w:lang w:val="en-US" w:eastAsia="zh-CN"/>
        </w:rPr>
      </w:pPr>
    </w:p>
    <w:p w:rsidR="00792916" w:rsidRDefault="006E62B0">
      <w:pPr>
        <w:pageBreakBefore/>
        <w:autoSpaceDE w:val="0"/>
        <w:autoSpaceDN w:val="0"/>
        <w:adjustRightInd w:val="0"/>
        <w:snapToGrid w:val="0"/>
        <w:jc w:val="center"/>
        <w:outlineLvl w:val="0"/>
        <w:rPr>
          <w:rFonts w:ascii="宋体" w:hAnsi="宋体"/>
          <w:b/>
          <w:bCs/>
          <w:kern w:val="0"/>
          <w:sz w:val="44"/>
          <w:szCs w:val="44"/>
        </w:rPr>
      </w:pPr>
      <w:r>
        <w:rPr>
          <w:rFonts w:ascii="宋体" w:hAnsi="宋体" w:hint="eastAsia"/>
          <w:b/>
          <w:bCs/>
          <w:kern w:val="0"/>
          <w:sz w:val="44"/>
          <w:szCs w:val="44"/>
        </w:rPr>
        <w:lastRenderedPageBreak/>
        <w:t>第二章  比选申请人须知</w:t>
      </w:r>
      <w:bookmarkEnd w:id="43"/>
    </w:p>
    <w:p w:rsidR="00792916" w:rsidRDefault="006E62B0">
      <w:pPr>
        <w:autoSpaceDE w:val="0"/>
        <w:autoSpaceDN w:val="0"/>
        <w:adjustRightInd w:val="0"/>
        <w:snapToGrid w:val="0"/>
        <w:spacing w:line="360" w:lineRule="auto"/>
        <w:jc w:val="left"/>
        <w:outlineLvl w:val="1"/>
        <w:rPr>
          <w:rFonts w:ascii="宋体" w:hAnsi="宋体"/>
          <w:b/>
          <w:bCs/>
          <w:w w:val="99"/>
          <w:kern w:val="0"/>
          <w:sz w:val="28"/>
          <w:szCs w:val="32"/>
        </w:rPr>
      </w:pPr>
      <w:bookmarkStart w:id="44" w:name="_Toc429214646"/>
      <w:bookmarkStart w:id="45" w:name="_Toc520464555"/>
      <w:r>
        <w:rPr>
          <w:rFonts w:ascii="宋体" w:hAnsi="宋体" w:hint="eastAsia"/>
          <w:b/>
          <w:bCs/>
          <w:w w:val="99"/>
          <w:kern w:val="0"/>
          <w:sz w:val="28"/>
          <w:szCs w:val="32"/>
        </w:rPr>
        <w:t>比选申请人须知前附表</w:t>
      </w:r>
      <w:bookmarkEnd w:id="44"/>
      <w:bookmarkEnd w:id="45"/>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545"/>
        <w:gridCol w:w="6105"/>
      </w:tblGrid>
      <w:tr w:rsidR="00792916">
        <w:trPr>
          <w:trHeight w:val="567"/>
          <w:tblHeader/>
          <w:jc w:val="center"/>
        </w:trPr>
        <w:tc>
          <w:tcPr>
            <w:tcW w:w="1189" w:type="dxa"/>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条 款 号</w:t>
            </w:r>
          </w:p>
        </w:tc>
        <w:tc>
          <w:tcPr>
            <w:tcW w:w="1545" w:type="dxa"/>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条款名称</w:t>
            </w:r>
          </w:p>
        </w:tc>
        <w:tc>
          <w:tcPr>
            <w:tcW w:w="6105" w:type="dxa"/>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编  列  内  容</w:t>
            </w:r>
          </w:p>
        </w:tc>
      </w:tr>
      <w:tr w:rsidR="00792916">
        <w:trPr>
          <w:trHeight w:val="567"/>
          <w:jc w:val="center"/>
        </w:trPr>
        <w:tc>
          <w:tcPr>
            <w:tcW w:w="1189" w:type="dxa"/>
            <w:vAlign w:val="center"/>
          </w:tcPr>
          <w:p w:rsidR="00792916" w:rsidRDefault="006E62B0">
            <w:pPr>
              <w:spacing w:line="360" w:lineRule="exact"/>
              <w:jc w:val="center"/>
              <w:rPr>
                <w:rFonts w:ascii="宋体" w:hAnsi="宋体"/>
                <w:kern w:val="0"/>
                <w:szCs w:val="21"/>
              </w:rPr>
            </w:pPr>
            <w:r>
              <w:rPr>
                <w:rFonts w:ascii="宋体" w:hAnsi="宋体" w:hint="eastAsia"/>
                <w:kern w:val="0"/>
                <w:szCs w:val="21"/>
              </w:rPr>
              <w:t>1.1.2</w:t>
            </w:r>
          </w:p>
        </w:tc>
        <w:tc>
          <w:tcPr>
            <w:tcW w:w="1545" w:type="dxa"/>
            <w:vAlign w:val="center"/>
          </w:tcPr>
          <w:p w:rsidR="00792916" w:rsidRDefault="006E62B0">
            <w:pPr>
              <w:spacing w:line="360" w:lineRule="exact"/>
              <w:jc w:val="center"/>
              <w:rPr>
                <w:rFonts w:ascii="宋体" w:hAnsi="宋体"/>
                <w:kern w:val="0"/>
                <w:szCs w:val="21"/>
              </w:rPr>
            </w:pPr>
            <w:r>
              <w:rPr>
                <w:rFonts w:ascii="宋体" w:hAnsi="宋体" w:hint="eastAsia"/>
                <w:kern w:val="0"/>
                <w:szCs w:val="21"/>
              </w:rPr>
              <w:t>比选人</w:t>
            </w:r>
          </w:p>
        </w:tc>
        <w:tc>
          <w:tcPr>
            <w:tcW w:w="6105" w:type="dxa"/>
            <w:vAlign w:val="center"/>
          </w:tcPr>
          <w:p w:rsidR="00792916" w:rsidRDefault="006E62B0">
            <w:pPr>
              <w:spacing w:line="360" w:lineRule="exact"/>
              <w:rPr>
                <w:rFonts w:ascii="宋体" w:hAnsi="宋体"/>
                <w:szCs w:val="21"/>
              </w:rPr>
            </w:pPr>
            <w:r>
              <w:rPr>
                <w:rFonts w:ascii="宋体" w:hAnsi="宋体" w:hint="eastAsia"/>
                <w:szCs w:val="21"/>
              </w:rPr>
              <w:t>比选人：重庆第二师范学院</w:t>
            </w:r>
          </w:p>
          <w:p w:rsidR="00792916" w:rsidRDefault="006E62B0">
            <w:pPr>
              <w:spacing w:line="360" w:lineRule="exact"/>
              <w:rPr>
                <w:rFonts w:ascii="宋体" w:hAnsi="宋体"/>
                <w:szCs w:val="21"/>
              </w:rPr>
            </w:pPr>
            <w:r>
              <w:rPr>
                <w:rFonts w:ascii="宋体" w:hAnsi="宋体" w:hint="eastAsia"/>
                <w:szCs w:val="21"/>
              </w:rPr>
              <w:t>地  址：重庆南岸区南山街道崇教路1号</w:t>
            </w:r>
          </w:p>
          <w:p w:rsidR="001C06A3" w:rsidRPr="001C06A3" w:rsidRDefault="001C06A3" w:rsidP="001C06A3">
            <w:pPr>
              <w:spacing w:line="400" w:lineRule="exact"/>
              <w:rPr>
                <w:rFonts w:ascii="宋体" w:hAnsi="宋体"/>
                <w:bCs/>
                <w:szCs w:val="21"/>
              </w:rPr>
            </w:pPr>
            <w:r w:rsidRPr="001C06A3">
              <w:rPr>
                <w:rFonts w:ascii="宋体" w:hAnsi="宋体" w:hint="eastAsia"/>
                <w:bCs/>
                <w:szCs w:val="21"/>
              </w:rPr>
              <w:t>联系人：张老师</w:t>
            </w:r>
          </w:p>
          <w:p w:rsidR="00792916" w:rsidRPr="001C06A3" w:rsidRDefault="001C06A3" w:rsidP="001C06A3">
            <w:pPr>
              <w:spacing w:line="400" w:lineRule="exact"/>
              <w:rPr>
                <w:rFonts w:ascii="宋体" w:hAnsi="宋体"/>
                <w:bCs/>
                <w:color w:val="FF0000"/>
                <w:szCs w:val="21"/>
              </w:rPr>
            </w:pPr>
            <w:r w:rsidRPr="001C06A3">
              <w:rPr>
                <w:rFonts w:ascii="宋体" w:hAnsi="宋体" w:hint="eastAsia"/>
                <w:bCs/>
                <w:szCs w:val="21"/>
              </w:rPr>
              <w:t>电  话：18375885107</w:t>
            </w:r>
          </w:p>
        </w:tc>
      </w:tr>
      <w:tr w:rsidR="00792916">
        <w:trPr>
          <w:trHeight w:val="567"/>
          <w:jc w:val="center"/>
        </w:trPr>
        <w:tc>
          <w:tcPr>
            <w:tcW w:w="1189" w:type="dxa"/>
            <w:vAlign w:val="center"/>
          </w:tcPr>
          <w:p w:rsidR="00792916" w:rsidRDefault="006E62B0">
            <w:pPr>
              <w:spacing w:line="360" w:lineRule="exact"/>
              <w:jc w:val="center"/>
              <w:rPr>
                <w:rFonts w:ascii="宋体" w:hAnsi="宋体"/>
                <w:kern w:val="0"/>
                <w:szCs w:val="21"/>
              </w:rPr>
            </w:pPr>
            <w:r>
              <w:rPr>
                <w:rFonts w:ascii="宋体" w:hAnsi="宋体" w:hint="eastAsia"/>
                <w:kern w:val="0"/>
                <w:szCs w:val="21"/>
              </w:rPr>
              <w:t>1.1.3</w:t>
            </w:r>
          </w:p>
        </w:tc>
        <w:tc>
          <w:tcPr>
            <w:tcW w:w="1545" w:type="dxa"/>
            <w:vAlign w:val="center"/>
          </w:tcPr>
          <w:p w:rsidR="00792916" w:rsidRDefault="006E62B0">
            <w:pPr>
              <w:spacing w:line="360" w:lineRule="exact"/>
              <w:rPr>
                <w:rFonts w:ascii="宋体" w:hAnsi="宋体"/>
                <w:szCs w:val="21"/>
              </w:rPr>
            </w:pPr>
            <w:r>
              <w:rPr>
                <w:rFonts w:ascii="宋体" w:hAnsi="宋体" w:hint="eastAsia"/>
                <w:szCs w:val="21"/>
              </w:rPr>
              <w:t>比选代理机构</w:t>
            </w:r>
          </w:p>
        </w:tc>
        <w:tc>
          <w:tcPr>
            <w:tcW w:w="6105" w:type="dxa"/>
            <w:vAlign w:val="center"/>
          </w:tcPr>
          <w:p w:rsidR="00792916" w:rsidRDefault="006E62B0">
            <w:pPr>
              <w:tabs>
                <w:tab w:val="left" w:pos="4536"/>
              </w:tabs>
              <w:spacing w:line="360" w:lineRule="exact"/>
              <w:rPr>
                <w:rFonts w:ascii="宋体" w:hAnsi="宋体"/>
                <w:szCs w:val="21"/>
              </w:rPr>
            </w:pPr>
            <w:r>
              <w:rPr>
                <w:rFonts w:ascii="宋体" w:hAnsi="宋体" w:hint="eastAsia"/>
                <w:szCs w:val="21"/>
              </w:rPr>
              <w:t>比选代理机构：湖北天缔工程咨询有限公司</w:t>
            </w:r>
          </w:p>
          <w:p w:rsidR="00792916" w:rsidRDefault="006E62B0">
            <w:pPr>
              <w:tabs>
                <w:tab w:val="left" w:pos="4536"/>
              </w:tabs>
              <w:spacing w:line="360" w:lineRule="exact"/>
              <w:rPr>
                <w:rFonts w:ascii="宋体" w:hAnsi="宋体"/>
                <w:szCs w:val="21"/>
              </w:rPr>
            </w:pPr>
            <w:r>
              <w:rPr>
                <w:rFonts w:ascii="宋体" w:hAnsi="宋体" w:hint="eastAsia"/>
                <w:szCs w:val="21"/>
              </w:rPr>
              <w:t>地  址：重庆市九龙坡区石桥铺华宇名都29幢11-9</w:t>
            </w:r>
          </w:p>
          <w:p w:rsidR="00792916" w:rsidRDefault="006E62B0">
            <w:pPr>
              <w:tabs>
                <w:tab w:val="left" w:pos="4536"/>
              </w:tabs>
              <w:spacing w:line="360" w:lineRule="exact"/>
              <w:rPr>
                <w:rFonts w:ascii="宋体" w:hAnsi="宋体"/>
                <w:szCs w:val="21"/>
              </w:rPr>
            </w:pPr>
            <w:r>
              <w:rPr>
                <w:rFonts w:ascii="宋体" w:hAnsi="宋体" w:hint="eastAsia"/>
                <w:szCs w:val="21"/>
              </w:rPr>
              <w:t>联系人：</w:t>
            </w:r>
            <w:r w:rsidR="00A5259E">
              <w:rPr>
                <w:rFonts w:ascii="宋体" w:hAnsi="宋体" w:hint="eastAsia"/>
                <w:szCs w:val="21"/>
              </w:rPr>
              <w:t>钱</w:t>
            </w:r>
            <w:r>
              <w:rPr>
                <w:rFonts w:ascii="宋体" w:hAnsi="宋体" w:hint="eastAsia"/>
                <w:szCs w:val="21"/>
              </w:rPr>
              <w:t>老师</w:t>
            </w:r>
          </w:p>
          <w:p w:rsidR="00792916" w:rsidRDefault="006E62B0">
            <w:pPr>
              <w:tabs>
                <w:tab w:val="left" w:pos="4536"/>
              </w:tabs>
              <w:spacing w:line="360" w:lineRule="exact"/>
              <w:rPr>
                <w:rFonts w:ascii="宋体" w:hAnsi="宋体"/>
                <w:szCs w:val="21"/>
              </w:rPr>
            </w:pPr>
            <w:r>
              <w:rPr>
                <w:rFonts w:ascii="宋体" w:hAnsi="宋体" w:hint="eastAsia"/>
                <w:szCs w:val="21"/>
              </w:rPr>
              <w:t>电  话：023-63021018</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1.1.4</w:t>
            </w:r>
          </w:p>
        </w:tc>
        <w:tc>
          <w:tcPr>
            <w:tcW w:w="1545" w:type="dxa"/>
            <w:vAlign w:val="center"/>
          </w:tcPr>
          <w:p w:rsidR="00792916" w:rsidRDefault="006E62B0">
            <w:pPr>
              <w:spacing w:line="400" w:lineRule="exact"/>
              <w:jc w:val="center"/>
              <w:rPr>
                <w:rFonts w:ascii="宋体" w:hAnsi="宋体"/>
                <w:szCs w:val="21"/>
              </w:rPr>
            </w:pPr>
            <w:r>
              <w:rPr>
                <w:rFonts w:ascii="宋体" w:hAnsi="宋体" w:hint="eastAsia"/>
                <w:szCs w:val="21"/>
              </w:rPr>
              <w:t>项目名称</w:t>
            </w:r>
          </w:p>
        </w:tc>
        <w:tc>
          <w:tcPr>
            <w:tcW w:w="6105" w:type="dxa"/>
            <w:vAlign w:val="center"/>
          </w:tcPr>
          <w:p w:rsidR="00792916" w:rsidRDefault="006E62B0">
            <w:pPr>
              <w:spacing w:line="400" w:lineRule="exact"/>
              <w:rPr>
                <w:rFonts w:ascii="宋体" w:hAnsi="宋体"/>
                <w:szCs w:val="21"/>
              </w:rPr>
            </w:pPr>
            <w:r>
              <w:rPr>
                <w:rFonts w:ascii="宋体" w:hAnsi="宋体" w:hint="eastAsia"/>
                <w:bCs/>
                <w:szCs w:val="21"/>
              </w:rPr>
              <w:t>教师教育学院智能化教学数据采集实训室环境改造</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1.1.5</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建设地点</w:t>
            </w:r>
          </w:p>
        </w:tc>
        <w:tc>
          <w:tcPr>
            <w:tcW w:w="6105" w:type="dxa"/>
            <w:vAlign w:val="center"/>
          </w:tcPr>
          <w:p w:rsidR="00792916" w:rsidRDefault="006E62B0">
            <w:pPr>
              <w:spacing w:line="400" w:lineRule="exact"/>
              <w:rPr>
                <w:rFonts w:ascii="宋体" w:hAnsi="宋体"/>
                <w:kern w:val="0"/>
                <w:szCs w:val="21"/>
              </w:rPr>
            </w:pPr>
            <w:r>
              <w:rPr>
                <w:rFonts w:ascii="宋体" w:hAnsi="宋体"/>
                <w:szCs w:val="21"/>
              </w:rPr>
              <w:t>重庆第二师范学院</w:t>
            </w:r>
            <w:r>
              <w:rPr>
                <w:rFonts w:ascii="宋体" w:hAnsi="宋体" w:hint="eastAsia"/>
                <w:szCs w:val="21"/>
              </w:rPr>
              <w:t>教师教育</w:t>
            </w:r>
            <w:r>
              <w:rPr>
                <w:rFonts w:ascii="宋体" w:hAnsi="宋体"/>
                <w:szCs w:val="21"/>
              </w:rPr>
              <w:t>学院南山校区第</w:t>
            </w:r>
            <w:r>
              <w:rPr>
                <w:rFonts w:ascii="宋体" w:hAnsi="宋体" w:hint="eastAsia"/>
                <w:szCs w:val="21"/>
              </w:rPr>
              <w:t>五</w:t>
            </w:r>
            <w:r>
              <w:rPr>
                <w:rFonts w:ascii="宋体" w:hAnsi="宋体"/>
                <w:szCs w:val="21"/>
              </w:rPr>
              <w:t>教学楼</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1.1.6</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建设规模</w:t>
            </w:r>
          </w:p>
        </w:tc>
        <w:tc>
          <w:tcPr>
            <w:tcW w:w="6105" w:type="dxa"/>
            <w:vAlign w:val="center"/>
          </w:tcPr>
          <w:p w:rsidR="00792916" w:rsidRDefault="006E62B0">
            <w:pPr>
              <w:spacing w:line="400" w:lineRule="exact"/>
              <w:ind w:firstLineChars="200" w:firstLine="420"/>
              <w:rPr>
                <w:rFonts w:ascii="宋体" w:hAnsi="宋体"/>
                <w:szCs w:val="21"/>
              </w:rPr>
            </w:pPr>
            <w:r>
              <w:rPr>
                <w:rFonts w:ascii="宋体" w:hAnsi="宋体" w:hint="eastAsia"/>
                <w:bCs/>
                <w:szCs w:val="21"/>
              </w:rPr>
              <w:t>教师教育学院智能化教学数据采集实训室环境改造建筑面积约150㎡。总投资约为：</w:t>
            </w:r>
            <w:r>
              <w:rPr>
                <w:rFonts w:ascii="宋体" w:hAnsi="宋体"/>
                <w:bCs/>
                <w:szCs w:val="21"/>
                <w:u w:val="single"/>
              </w:rPr>
              <w:t>17</w:t>
            </w:r>
            <w:r>
              <w:rPr>
                <w:rFonts w:ascii="宋体" w:hAnsi="宋体" w:hint="eastAsia"/>
                <w:bCs/>
                <w:szCs w:val="21"/>
              </w:rPr>
              <w:t>万元。</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1.2.1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资金来源</w:t>
            </w:r>
          </w:p>
        </w:tc>
        <w:tc>
          <w:tcPr>
            <w:tcW w:w="6105" w:type="dxa"/>
            <w:vAlign w:val="center"/>
          </w:tcPr>
          <w:p w:rsidR="00792916" w:rsidRDefault="006E62B0">
            <w:pPr>
              <w:spacing w:line="400" w:lineRule="exact"/>
              <w:rPr>
                <w:rFonts w:ascii="宋体" w:hAnsi="宋体"/>
                <w:szCs w:val="21"/>
              </w:rPr>
            </w:pPr>
            <w:r>
              <w:rPr>
                <w:rFonts w:ascii="宋体" w:hAnsi="宋体" w:hint="eastAsia"/>
                <w:kern w:val="0"/>
                <w:szCs w:val="21"/>
              </w:rPr>
              <w:t>业主自筹</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1.2.2</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出资比例</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100%</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1.2.3</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资金落实情况</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资金已落实</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1.3.1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比选范围</w:t>
            </w:r>
          </w:p>
        </w:tc>
        <w:tc>
          <w:tcPr>
            <w:tcW w:w="6105" w:type="dxa"/>
            <w:vAlign w:val="center"/>
          </w:tcPr>
          <w:p w:rsidR="00792916" w:rsidRDefault="006E62B0">
            <w:r>
              <w:t>比选人</w:t>
            </w:r>
            <w:r>
              <w:rPr>
                <w:rFonts w:hint="eastAsia"/>
              </w:rPr>
              <w:t>提供教室平面图、平面图说明及其</w:t>
            </w:r>
            <w:r>
              <w:t>要求。</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1.3.2</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计划工期</w:t>
            </w:r>
          </w:p>
        </w:tc>
        <w:tc>
          <w:tcPr>
            <w:tcW w:w="6105" w:type="dxa"/>
            <w:vAlign w:val="center"/>
          </w:tcPr>
          <w:p w:rsidR="00792916" w:rsidRDefault="006E62B0">
            <w:pPr>
              <w:spacing w:line="400" w:lineRule="exact"/>
              <w:rPr>
                <w:rFonts w:ascii="宋体" w:hAnsi="宋体"/>
                <w:kern w:val="0"/>
                <w:szCs w:val="21"/>
              </w:rPr>
            </w:pPr>
            <w:r>
              <w:rPr>
                <w:rFonts w:ascii="宋体" w:hAnsi="宋体"/>
                <w:kern w:val="0"/>
                <w:szCs w:val="21"/>
                <w:u w:val="single"/>
              </w:rPr>
              <w:t>25</w:t>
            </w:r>
            <w:r>
              <w:rPr>
                <w:rFonts w:ascii="宋体" w:hAnsi="宋体" w:hint="eastAsia"/>
                <w:kern w:val="0"/>
                <w:szCs w:val="21"/>
              </w:rPr>
              <w:t>日历天</w:t>
            </w:r>
          </w:p>
          <w:p w:rsidR="00792916" w:rsidRDefault="006E62B0">
            <w:pPr>
              <w:spacing w:line="400" w:lineRule="exact"/>
              <w:rPr>
                <w:rFonts w:ascii="宋体" w:hAnsi="宋体"/>
                <w:kern w:val="0"/>
                <w:szCs w:val="21"/>
              </w:rPr>
            </w:pPr>
            <w:r>
              <w:rPr>
                <w:rFonts w:ascii="宋体" w:hAnsi="宋体" w:hint="eastAsia"/>
                <w:kern w:val="0"/>
                <w:szCs w:val="21"/>
              </w:rPr>
              <w:t>计划开工日期：</w:t>
            </w:r>
            <w:r>
              <w:rPr>
                <w:rFonts w:ascii="宋体" w:hAnsi="宋体" w:hint="eastAsia"/>
                <w:kern w:val="0"/>
                <w:szCs w:val="21"/>
                <w:u w:val="single"/>
              </w:rPr>
              <w:t>以比选人书面通知为准。</w:t>
            </w:r>
          </w:p>
          <w:p w:rsidR="00792916" w:rsidRDefault="006E62B0">
            <w:pPr>
              <w:spacing w:line="400" w:lineRule="exact"/>
              <w:rPr>
                <w:rFonts w:ascii="宋体" w:hAnsi="宋体"/>
                <w:kern w:val="0"/>
                <w:szCs w:val="21"/>
              </w:rPr>
            </w:pPr>
            <w:r>
              <w:rPr>
                <w:rFonts w:ascii="宋体" w:hAnsi="宋体" w:hint="eastAsia"/>
                <w:kern w:val="0"/>
                <w:szCs w:val="21"/>
              </w:rPr>
              <w:t>计划竣工日期：</w:t>
            </w:r>
            <w:r>
              <w:rPr>
                <w:rFonts w:ascii="宋体" w:hAnsi="宋体" w:hint="eastAsia"/>
                <w:kern w:val="0"/>
                <w:szCs w:val="21"/>
                <w:u w:val="single"/>
              </w:rPr>
              <w:t>以合同约定为准。</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1.3.3</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质量要求</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达到国家现行有关施工质量验收规范要求，并达到合格标准。</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1.4.1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比选申请人资质条件、能力和信誉</w:t>
            </w:r>
          </w:p>
        </w:tc>
        <w:tc>
          <w:tcPr>
            <w:tcW w:w="6105" w:type="dxa"/>
            <w:vAlign w:val="center"/>
          </w:tcPr>
          <w:p w:rsidR="00792916" w:rsidRDefault="006E62B0">
            <w:pPr>
              <w:spacing w:line="400" w:lineRule="exact"/>
              <w:jc w:val="left"/>
              <w:rPr>
                <w:rFonts w:ascii="宋体" w:hAnsi="宋体"/>
                <w:szCs w:val="21"/>
              </w:rPr>
            </w:pPr>
            <w:r>
              <w:rPr>
                <w:rFonts w:ascii="宋体" w:hAnsi="宋体" w:hint="eastAsia"/>
                <w:szCs w:val="21"/>
              </w:rPr>
              <w:t>本项目实行资格后审，比选申请人应具备以下资格条件：</w:t>
            </w:r>
          </w:p>
          <w:p w:rsidR="00792916" w:rsidRDefault="006E62B0">
            <w:pPr>
              <w:spacing w:line="400" w:lineRule="exact"/>
              <w:jc w:val="left"/>
              <w:rPr>
                <w:rFonts w:ascii="宋体" w:hAnsi="宋体"/>
                <w:b/>
                <w:szCs w:val="21"/>
              </w:rPr>
            </w:pPr>
            <w:r>
              <w:rPr>
                <w:rFonts w:ascii="宋体" w:hAnsi="宋体" w:hint="eastAsia"/>
                <w:b/>
                <w:szCs w:val="21"/>
              </w:rPr>
              <w:t>11.资质条件、营业执照及安全生产条件</w:t>
            </w:r>
          </w:p>
          <w:p w:rsidR="00792916" w:rsidRDefault="006E62B0">
            <w:pPr>
              <w:tabs>
                <w:tab w:val="center" w:pos="4706"/>
              </w:tabs>
              <w:spacing w:line="400" w:lineRule="exact"/>
              <w:rPr>
                <w:rFonts w:ascii="宋体" w:hAnsi="宋体"/>
                <w:kern w:val="0"/>
                <w:szCs w:val="21"/>
              </w:rPr>
            </w:pPr>
            <w:r>
              <w:rPr>
                <w:rFonts w:ascii="宋体" w:hAnsi="宋体" w:hint="eastAsia"/>
                <w:szCs w:val="21"/>
              </w:rPr>
              <w:t>（1）</w:t>
            </w:r>
            <w:r>
              <w:rPr>
                <w:rFonts w:ascii="宋体" w:hAnsi="宋体" w:hint="eastAsia"/>
                <w:kern w:val="0"/>
                <w:szCs w:val="21"/>
              </w:rPr>
              <w:t>比选申请人须同时具备建设行政主管部门颁发的有效的</w:t>
            </w:r>
            <w:r>
              <w:rPr>
                <w:rFonts w:ascii="宋体" w:hAnsi="宋体" w:hint="eastAsia"/>
                <w:b/>
                <w:bCs/>
                <w:szCs w:val="21"/>
                <w:u w:val="single"/>
              </w:rPr>
              <w:t>建筑工程施工总承包三级及以上资质或建筑装修装饰工程专业承包贰级及以上资质</w:t>
            </w:r>
            <w:r>
              <w:rPr>
                <w:rFonts w:ascii="宋体" w:hAnsi="宋体" w:hint="eastAsia"/>
                <w:szCs w:val="21"/>
              </w:rPr>
              <w:t>；</w:t>
            </w:r>
          </w:p>
          <w:p w:rsidR="00792916" w:rsidRDefault="006E62B0">
            <w:pPr>
              <w:spacing w:line="400" w:lineRule="exact"/>
              <w:jc w:val="left"/>
              <w:rPr>
                <w:rFonts w:ascii="宋体" w:hAnsi="宋体"/>
                <w:szCs w:val="21"/>
              </w:rPr>
            </w:pPr>
            <w:r>
              <w:rPr>
                <w:rFonts w:ascii="宋体" w:hAnsi="宋体" w:hint="eastAsia"/>
                <w:szCs w:val="21"/>
              </w:rPr>
              <w:t>（2）具有独立法人资格</w:t>
            </w:r>
            <w:r>
              <w:rPr>
                <w:rFonts w:ascii="宋体" w:hAnsi="宋体" w:hint="eastAsia"/>
                <w:kern w:val="0"/>
                <w:szCs w:val="21"/>
              </w:rPr>
              <w:t>，</w:t>
            </w:r>
            <w:r>
              <w:rPr>
                <w:rFonts w:ascii="宋体" w:hAnsi="宋体" w:hint="eastAsia"/>
                <w:szCs w:val="21"/>
              </w:rPr>
              <w:t>有效的营业执照</w:t>
            </w:r>
            <w:r>
              <w:rPr>
                <w:rFonts w:ascii="宋体" w:hAnsi="宋体" w:hint="eastAsia"/>
                <w:b/>
                <w:bCs/>
                <w:szCs w:val="21"/>
              </w:rPr>
              <w:t>（须提供有效的营业执照副本复印件并加盖比选申请人公章）</w:t>
            </w:r>
            <w:r>
              <w:rPr>
                <w:rFonts w:ascii="宋体" w:hAnsi="宋体" w:hint="eastAsia"/>
                <w:szCs w:val="21"/>
              </w:rPr>
              <w:t>；</w:t>
            </w:r>
          </w:p>
          <w:p w:rsidR="00792916" w:rsidRDefault="006E62B0">
            <w:pPr>
              <w:spacing w:line="400" w:lineRule="exact"/>
              <w:rPr>
                <w:rFonts w:ascii="宋体" w:hAnsi="宋体"/>
                <w:b/>
                <w:bCs/>
                <w:szCs w:val="21"/>
              </w:rPr>
            </w:pPr>
            <w:r>
              <w:rPr>
                <w:rFonts w:ascii="宋体" w:hAnsi="宋体" w:hint="eastAsia"/>
                <w:szCs w:val="21"/>
              </w:rPr>
              <w:t>（3）具备建设行政主管部门颁发的有效的安全生产许可证，企业负责人（外地施工企业为入渝分支机构技术负责人或已纳入“市</w:t>
            </w:r>
            <w:r>
              <w:rPr>
                <w:rFonts w:ascii="宋体" w:hAnsi="宋体" w:hint="eastAsia"/>
                <w:szCs w:val="21"/>
              </w:rPr>
              <w:lastRenderedPageBreak/>
              <w:t>外建筑施工企业入渝信息库”的负责人员）具备行政主管部门颁发的相应安全生产考核合格证书。</w:t>
            </w:r>
          </w:p>
          <w:p w:rsidR="00792916" w:rsidRDefault="006E62B0">
            <w:pPr>
              <w:spacing w:line="400" w:lineRule="exact"/>
              <w:rPr>
                <w:rFonts w:ascii="宋体" w:hAnsi="宋体"/>
                <w:szCs w:val="21"/>
              </w:rPr>
            </w:pPr>
            <w:r>
              <w:rPr>
                <w:rFonts w:ascii="宋体" w:hAnsi="宋体" w:hint="eastAsia"/>
                <w:b/>
                <w:bCs/>
                <w:szCs w:val="21"/>
              </w:rPr>
              <w:t>（提供有效的安全生产许可证和企业负责人安全生产考核合格证A证复印件并加盖比选申请人公章）</w:t>
            </w:r>
            <w:r>
              <w:rPr>
                <w:rFonts w:ascii="宋体" w:hAnsi="宋体" w:hint="eastAsia"/>
                <w:szCs w:val="21"/>
              </w:rPr>
              <w:t>。</w:t>
            </w:r>
          </w:p>
          <w:p w:rsidR="00792916" w:rsidRDefault="006E62B0">
            <w:pPr>
              <w:spacing w:line="400" w:lineRule="exact"/>
              <w:rPr>
                <w:rFonts w:ascii="宋体" w:hAnsi="宋体"/>
                <w:b/>
                <w:szCs w:val="21"/>
              </w:rPr>
            </w:pPr>
            <w:r>
              <w:rPr>
                <w:rFonts w:ascii="宋体" w:hAnsi="宋体" w:hint="eastAsia"/>
                <w:b/>
                <w:szCs w:val="21"/>
              </w:rPr>
              <w:t>2．信誉要求：</w:t>
            </w:r>
          </w:p>
          <w:p w:rsidR="00792916" w:rsidRDefault="006E62B0">
            <w:pPr>
              <w:spacing w:line="400" w:lineRule="exact"/>
              <w:ind w:firstLineChars="200" w:firstLine="420"/>
              <w:rPr>
                <w:rFonts w:ascii="宋体" w:hAnsi="宋体"/>
                <w:b/>
                <w:bCs/>
                <w:kern w:val="0"/>
                <w:szCs w:val="21"/>
              </w:rPr>
            </w:pPr>
            <w:r>
              <w:rPr>
                <w:rFonts w:ascii="宋体" w:hAnsi="宋体" w:hint="eastAsia"/>
                <w:kern w:val="0"/>
                <w:szCs w:val="21"/>
              </w:rPr>
              <w:t>投标截止前三年，指2015年10月8日起至2018年10月8日止，无被有关行政部门取消、暂停投标资格期限未满的情况，或被有关行政部门暂停投标资格期限已满。</w:t>
            </w:r>
            <w:r>
              <w:rPr>
                <w:rFonts w:ascii="宋体" w:hAnsi="宋体" w:hint="eastAsia"/>
                <w:b/>
                <w:bCs/>
                <w:kern w:val="0"/>
                <w:szCs w:val="21"/>
              </w:rPr>
              <w:t>(未受处罚的须提供：自行承诺的复印件并加盖比选申请人鲜章；受到行政处罚的须提供：行政处罚相关资料复印件并加盖比选申请人鲜章)</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lastRenderedPageBreak/>
              <w:t>1.4.2</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是否接受联合体投标</w:t>
            </w:r>
          </w:p>
        </w:tc>
        <w:tc>
          <w:tcPr>
            <w:tcW w:w="6105" w:type="dxa"/>
            <w:vAlign w:val="center"/>
          </w:tcPr>
          <w:p w:rsidR="00792916" w:rsidRDefault="006E62B0">
            <w:pPr>
              <w:spacing w:line="400" w:lineRule="exact"/>
              <w:rPr>
                <w:rFonts w:ascii="宋体" w:hAnsi="宋体"/>
                <w:b/>
                <w:bCs/>
                <w:kern w:val="0"/>
                <w:szCs w:val="21"/>
              </w:rPr>
            </w:pPr>
            <w:r>
              <w:rPr>
                <w:rFonts w:ascii="宋体" w:hAnsi="宋体" w:hint="eastAsia"/>
                <w:b/>
                <w:bCs/>
                <w:kern w:val="0"/>
                <w:szCs w:val="21"/>
              </w:rPr>
              <w:t>不接受</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1.9</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踏勘现场</w:t>
            </w:r>
          </w:p>
        </w:tc>
        <w:tc>
          <w:tcPr>
            <w:tcW w:w="6105" w:type="dxa"/>
            <w:vAlign w:val="center"/>
          </w:tcPr>
          <w:p w:rsidR="00792916" w:rsidRDefault="006E62B0">
            <w:pPr>
              <w:spacing w:line="400" w:lineRule="exact"/>
              <w:rPr>
                <w:rFonts w:ascii="宋体" w:hAnsi="宋体"/>
                <w:kern w:val="0"/>
                <w:szCs w:val="21"/>
              </w:rPr>
            </w:pPr>
            <w:r>
              <w:rPr>
                <w:rFonts w:ascii="宋体" w:hAnsi="宋体" w:hint="eastAsia"/>
                <w:bCs/>
                <w:kern w:val="0"/>
                <w:szCs w:val="21"/>
              </w:rPr>
              <w:t>不组织，比选申请人可以在投标截止时间之前自行对本项目现场进行踏勘、询问。无论比选申请人是否踏勘过现场，均被视为在投标截止时间之前已踏勘过现场，且对本项目潜在的风险和义务已完全了解，并在其比选申请文件中已充分考虑了本项目可能面临的不确定因素可能导致的风险。踏勘现场所发生的费用由比选申请人自行承担。</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1.10.1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投标预备会</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不召开。</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1.11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分包</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按国家相关规定执行。</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2.1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构成比选文件的其他材料</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比选人发出的补遗书或补充通知</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4"/>
              </w:rPr>
              <w:t>2.3</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4"/>
              </w:rPr>
              <w:t>投标截止时间</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4"/>
              </w:rPr>
              <w:t xml:space="preserve"> </w:t>
            </w:r>
            <w:r>
              <w:rPr>
                <w:rFonts w:ascii="宋体" w:hAnsi="宋体" w:hint="eastAsia"/>
                <w:szCs w:val="21"/>
              </w:rPr>
              <w:t>2018年10月16日14时30分（北京时间）</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3.1.1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构成比选申请文件的其他材料</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比选申请人的书面澄清、说明和补正（但不得改变比选申请文件的实质性内容）。</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3.2</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投标报价</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投标报价要求：</w:t>
            </w:r>
            <w:r>
              <w:rPr>
                <w:rFonts w:ascii="宋体" w:hAnsi="宋体" w:hint="eastAsia"/>
                <w:b/>
                <w:kern w:val="0"/>
                <w:szCs w:val="21"/>
              </w:rPr>
              <w:t>投标预算总价。</w:t>
            </w:r>
          </w:p>
          <w:p w:rsidR="00792916" w:rsidRDefault="006E62B0">
            <w:pPr>
              <w:spacing w:line="400" w:lineRule="exact"/>
              <w:rPr>
                <w:rFonts w:ascii="宋体" w:hAnsi="宋体"/>
                <w:kern w:val="0"/>
                <w:szCs w:val="21"/>
              </w:rPr>
            </w:pPr>
            <w:r>
              <w:rPr>
                <w:rFonts w:ascii="宋体" w:hAnsi="宋体" w:hint="eastAsia"/>
                <w:kern w:val="0"/>
                <w:szCs w:val="21"/>
              </w:rPr>
              <w:t>1.</w:t>
            </w:r>
            <w:r>
              <w:rPr>
                <w:rFonts w:ascii="宋体" w:hAnsi="宋体" w:hint="eastAsia"/>
                <w:b/>
                <w:kern w:val="0"/>
                <w:szCs w:val="21"/>
              </w:rPr>
              <w:t>计价方式：本工程采用定额计价，按实结算。（</w:t>
            </w:r>
            <w:r>
              <w:rPr>
                <w:rFonts w:ascii="宋体" w:hAnsi="宋体" w:hint="eastAsia"/>
                <w:kern w:val="0"/>
                <w:szCs w:val="21"/>
              </w:rPr>
              <w:t>前后必须一致）</w:t>
            </w:r>
          </w:p>
          <w:p w:rsidR="00792916" w:rsidRDefault="006E62B0">
            <w:pPr>
              <w:spacing w:line="400" w:lineRule="exact"/>
              <w:rPr>
                <w:rFonts w:ascii="宋体" w:hAnsi="宋体"/>
                <w:kern w:val="0"/>
                <w:szCs w:val="21"/>
              </w:rPr>
            </w:pPr>
            <w:r>
              <w:rPr>
                <w:rFonts w:ascii="宋体" w:hAnsi="宋体" w:hint="eastAsia"/>
                <w:kern w:val="0"/>
                <w:szCs w:val="21"/>
              </w:rPr>
              <w:t>2.报价范围：按比选申请人须知和第五章“工程施工内容”的要求填写报价函。比选申请人的投标报价应是本章比选申请人须知前附表1.3.1项中所述的本工程合同段比选范围内的全部工程的投标报价。</w:t>
            </w:r>
          </w:p>
          <w:p w:rsidR="00792916" w:rsidRDefault="006E62B0">
            <w:pPr>
              <w:spacing w:line="400" w:lineRule="exact"/>
              <w:rPr>
                <w:rFonts w:ascii="宋体" w:hAnsi="宋体"/>
                <w:kern w:val="0"/>
                <w:szCs w:val="21"/>
              </w:rPr>
            </w:pPr>
            <w:r>
              <w:rPr>
                <w:rFonts w:ascii="宋体" w:hAnsi="宋体" w:hint="eastAsia"/>
                <w:kern w:val="0"/>
                <w:szCs w:val="21"/>
              </w:rPr>
              <w:lastRenderedPageBreak/>
              <w:t>3.报价原则：本比选工程由比选申请人以比选文件、合同条件、工程项目清单或工程量清单（如有）、本次比选范围的施工设计图纸（如有）、现场踏勘、国家技术和经济规范及标准、《重庆市城乡建设委员会关于建筑业营业税改增值税调整建设工程计价依据的通知》（渝建发[2016]35号）和《关于适用增值税新税率调整建设工程计价依据的通知》（渝建〔2018〕195号）、</w:t>
            </w:r>
            <w:r>
              <w:rPr>
                <w:rFonts w:ascii="宋体" w:hAnsi="宋体" w:hint="eastAsia"/>
                <w:sz w:val="24"/>
                <w:szCs w:val="24"/>
              </w:rPr>
              <w:t>《</w:t>
            </w:r>
            <w:r>
              <w:rPr>
                <w:rFonts w:ascii="宋体" w:hAnsi="宋体" w:hint="eastAsia"/>
                <w:kern w:val="0"/>
                <w:szCs w:val="21"/>
              </w:rPr>
              <w:t>重庆市建筑工程计价定额》（CQJZDE-2008）、《重庆市安装工程计价定额》（CQAZDE-2008</w:t>
            </w:r>
            <w:r>
              <w:rPr>
                <w:rFonts w:ascii="宋体" w:hAnsi="宋体" w:hint="eastAsia"/>
                <w:sz w:val="24"/>
                <w:szCs w:val="24"/>
              </w:rPr>
              <w:t>）</w:t>
            </w:r>
            <w:r>
              <w:rPr>
                <w:rFonts w:ascii="宋体" w:hAnsi="宋体" w:hint="eastAsia"/>
                <w:kern w:val="0"/>
                <w:szCs w:val="21"/>
              </w:rPr>
              <w:t>、《重庆市装饰工程计价定额》（CQZSDE-2008）、《砼及砂浆配合比表、施工械械台班定额》CQPSDE-2008）、《重庆市建设工程费用定额》（CQFYDE-2008）及相关配套文件，由比选申请人结合自身实力、市场行情自主合理报价。</w:t>
            </w:r>
            <w:r>
              <w:rPr>
                <w:rFonts w:ascii="宋体" w:hAnsi="宋体" w:cs="Times New Roman" w:hint="eastAsia"/>
                <w:color w:val="000000"/>
                <w:kern w:val="0"/>
                <w:szCs w:val="20"/>
              </w:rPr>
              <w:t>投标报价应包括完成比选范围内工程项目的人工费、材料费、机械费、企业管理费、利润、风险费用、措施费（含易撒漏物资密闭运输的费用）、规费、安全文明施工费、增值税、政策性文件规定的所有费用</w:t>
            </w:r>
            <w:r>
              <w:rPr>
                <w:rFonts w:ascii="宋体" w:hAnsi="宋体" w:hint="eastAsia"/>
                <w:kern w:val="0"/>
                <w:szCs w:val="21"/>
              </w:rPr>
              <w:t xml:space="preserve">。 </w:t>
            </w:r>
          </w:p>
          <w:p w:rsidR="00792916" w:rsidRDefault="006E62B0">
            <w:pPr>
              <w:spacing w:line="400" w:lineRule="exact"/>
              <w:rPr>
                <w:rFonts w:ascii="宋体" w:hAnsi="宋体"/>
                <w:b/>
                <w:kern w:val="0"/>
                <w:szCs w:val="21"/>
              </w:rPr>
            </w:pPr>
            <w:r>
              <w:rPr>
                <w:rFonts w:ascii="宋体" w:hAnsi="宋体" w:hint="eastAsia"/>
                <w:kern w:val="0"/>
                <w:szCs w:val="21"/>
              </w:rPr>
              <w:t>4.比选文件及相关补遗文件规定了材料暂估价或暂列金额项目或专业工程暂估价或安全文明施工费暂定金额的，比选申请人必须按规定的暂定价格进行报价，比选申请人不得修改，</w:t>
            </w:r>
            <w:r>
              <w:rPr>
                <w:rFonts w:ascii="宋体" w:hAnsi="宋体" w:hint="eastAsia"/>
                <w:b/>
                <w:kern w:val="0"/>
                <w:szCs w:val="21"/>
              </w:rPr>
              <w:t>否则视为对比选文件不作实质性响应，其比选申请文件按废标处理。</w:t>
            </w:r>
          </w:p>
          <w:p w:rsidR="00792916" w:rsidRDefault="006E62B0">
            <w:pPr>
              <w:spacing w:line="400" w:lineRule="exact"/>
              <w:rPr>
                <w:rFonts w:ascii="宋体" w:hAnsi="宋体"/>
                <w:kern w:val="0"/>
                <w:szCs w:val="21"/>
              </w:rPr>
            </w:pPr>
            <w:r>
              <w:rPr>
                <w:rFonts w:ascii="宋体" w:hAnsi="宋体" w:hint="eastAsia"/>
                <w:kern w:val="0"/>
                <w:szCs w:val="21"/>
              </w:rPr>
              <w:t>5.材料费：本工程所需的全部材料由比选申请人自行采购，双方认质核价，</w:t>
            </w:r>
            <w:r>
              <w:rPr>
                <w:rFonts w:ascii="宋体" w:hAnsi="宋体" w:hint="eastAsia"/>
                <w:b/>
                <w:bCs/>
                <w:kern w:val="0"/>
                <w:szCs w:val="21"/>
              </w:rPr>
              <w:t>材料费中的计价材料和未计价材料按不含进项税价格计入</w:t>
            </w:r>
            <w:r>
              <w:rPr>
                <w:rFonts w:ascii="宋体" w:hAnsi="宋体" w:hint="eastAsia"/>
                <w:kern w:val="0"/>
                <w:szCs w:val="21"/>
              </w:rPr>
              <w:t>。</w:t>
            </w:r>
          </w:p>
          <w:p w:rsidR="00792916" w:rsidRDefault="006E62B0">
            <w:pPr>
              <w:spacing w:line="400" w:lineRule="exact"/>
              <w:ind w:firstLineChars="200" w:firstLine="422"/>
              <w:jc w:val="left"/>
              <w:rPr>
                <w:rFonts w:ascii="宋体" w:hAnsi="宋体"/>
                <w:kern w:val="0"/>
                <w:szCs w:val="21"/>
              </w:rPr>
            </w:pPr>
            <w:r>
              <w:rPr>
                <w:rFonts w:ascii="宋体" w:hAnsi="宋体" w:hint="eastAsia"/>
                <w:b/>
                <w:bCs/>
                <w:kern w:val="0"/>
                <w:szCs w:val="21"/>
              </w:rPr>
              <w:t>本工程所需的主要材料须采用</w:t>
            </w:r>
            <w:r>
              <w:rPr>
                <w:rFonts w:ascii="宋体" w:hAnsi="宋体" w:hint="eastAsia"/>
                <w:b/>
                <w:kern w:val="0"/>
                <w:szCs w:val="21"/>
              </w:rPr>
              <w:t>第七章技术标准和要求中附表一所规定的三个及以上品牌（厂家）的产品之一；</w:t>
            </w:r>
            <w:r>
              <w:rPr>
                <w:rFonts w:ascii="宋体" w:hAnsi="宋体" w:hint="eastAsia"/>
                <w:kern w:val="0"/>
                <w:szCs w:val="21"/>
              </w:rPr>
              <w:t>经比选人同意中标人确需选用其它品牌（厂家）的产品，应在采购前3日内将所采购材料设备的厂家、技术参数、品牌、质量等级等指标以书面形式通知比选人，比选人收到中标人的书面报告后3日内予以确认，经比选人认质、封样（如有必要）后中标人方可采购进场。比选人认为中标人所使用的材料品质存在缺陷，或者偏离规范要求，不能适用于本工程，比选人有权按附件中约定的该材料品牌中指定一种供中标人使用，比选人不因更换材料品牌而调整价格及相关费用且中标人不得拒绝。</w:t>
            </w:r>
          </w:p>
          <w:p w:rsidR="00792916" w:rsidRDefault="006E62B0">
            <w:pPr>
              <w:shd w:val="clear" w:color="auto" w:fill="FFFFFF"/>
              <w:spacing w:line="400" w:lineRule="exact"/>
              <w:rPr>
                <w:rFonts w:ascii="宋体" w:hAnsi="宋体"/>
                <w:kern w:val="0"/>
                <w:szCs w:val="21"/>
              </w:rPr>
            </w:pPr>
            <w:r>
              <w:rPr>
                <w:rFonts w:ascii="宋体" w:hAnsi="宋体" w:hint="eastAsia"/>
                <w:kern w:val="0"/>
                <w:szCs w:val="21"/>
              </w:rPr>
              <w:t>6.人工费：人工按渝建发【2016】71号文规定的最低标准进行调整（不执行</w:t>
            </w:r>
            <w:r>
              <w:rPr>
                <w:rFonts w:ascii="宋体" w:hAnsi="宋体" w:hint="eastAsia"/>
                <w:snapToGrid w:val="0"/>
                <w:kern w:val="0"/>
                <w:szCs w:val="21"/>
              </w:rPr>
              <w:t>当期</w:t>
            </w:r>
            <w:r>
              <w:rPr>
                <w:rFonts w:ascii="宋体" w:hAnsi="宋体" w:hint="eastAsia"/>
                <w:kern w:val="0"/>
                <w:szCs w:val="21"/>
              </w:rPr>
              <w:t>重庆市建设工程造价总站主办的《重庆工程造价</w:t>
            </w:r>
            <w:r>
              <w:rPr>
                <w:rFonts w:ascii="宋体" w:hAnsi="宋体" w:hint="eastAsia"/>
                <w:kern w:val="0"/>
                <w:szCs w:val="21"/>
              </w:rPr>
              <w:lastRenderedPageBreak/>
              <w:t>信息》公布的市场人工信息价）。</w:t>
            </w:r>
          </w:p>
          <w:p w:rsidR="00792916" w:rsidRDefault="006E62B0" w:rsidP="006E62B0">
            <w:pPr>
              <w:spacing w:line="400" w:lineRule="exact"/>
              <w:rPr>
                <w:rFonts w:ascii="宋体" w:hAnsi="宋体"/>
                <w:bCs/>
                <w:color w:val="FF0000"/>
                <w:szCs w:val="21"/>
              </w:rPr>
            </w:pPr>
            <w:r>
              <w:rPr>
                <w:rFonts w:ascii="宋体" w:hAnsi="宋体" w:hint="eastAsia"/>
                <w:kern w:val="0"/>
                <w:szCs w:val="21"/>
              </w:rPr>
              <w:t>7.</w:t>
            </w:r>
            <w:r>
              <w:rPr>
                <w:rFonts w:ascii="宋体" w:hAnsi="宋体" w:hint="eastAsia"/>
                <w:b/>
                <w:szCs w:val="21"/>
              </w:rPr>
              <w:t>本工程最高限价为：</w:t>
            </w:r>
            <w:r>
              <w:rPr>
                <w:rFonts w:ascii="宋体" w:hAnsi="宋体" w:hint="eastAsia"/>
                <w:b/>
                <w:szCs w:val="21"/>
                <w:u w:val="single"/>
              </w:rPr>
              <w:t>17</w:t>
            </w:r>
            <w:r>
              <w:rPr>
                <w:rFonts w:ascii="宋体" w:hAnsi="宋体" w:hint="eastAsia"/>
                <w:b/>
                <w:szCs w:val="21"/>
              </w:rPr>
              <w:t>万元。</w:t>
            </w:r>
            <w:r>
              <w:rPr>
                <w:rFonts w:ascii="宋体" w:hAnsi="宋体" w:hint="eastAsia"/>
                <w:b/>
                <w:kern w:val="0"/>
                <w:szCs w:val="21"/>
              </w:rPr>
              <w:t>比选申请人</w:t>
            </w:r>
            <w:r>
              <w:rPr>
                <w:rFonts w:ascii="宋体" w:hAnsi="宋体" w:hint="eastAsia"/>
                <w:b/>
                <w:szCs w:val="21"/>
              </w:rPr>
              <w:t>投标报价不得高于或等于最高限价，否则，将被认定为废标。</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lastRenderedPageBreak/>
              <w:t>3.3.1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投标有效期</w:t>
            </w:r>
          </w:p>
        </w:tc>
        <w:tc>
          <w:tcPr>
            <w:tcW w:w="6105" w:type="dxa"/>
            <w:vAlign w:val="center"/>
          </w:tcPr>
          <w:p w:rsidR="00792916" w:rsidRDefault="006E62B0">
            <w:pPr>
              <w:spacing w:line="400" w:lineRule="exact"/>
              <w:rPr>
                <w:rFonts w:ascii="宋体" w:hAnsi="宋体"/>
                <w:szCs w:val="21"/>
              </w:rPr>
            </w:pPr>
            <w:r>
              <w:rPr>
                <w:rFonts w:ascii="宋体" w:hAnsi="宋体" w:hint="eastAsia"/>
                <w:szCs w:val="21"/>
                <w:u w:val="single"/>
              </w:rPr>
              <w:t xml:space="preserve"> 30 </w:t>
            </w:r>
            <w:r>
              <w:rPr>
                <w:rFonts w:ascii="宋体" w:hAnsi="宋体" w:hint="eastAsia"/>
                <w:szCs w:val="21"/>
              </w:rPr>
              <w:t>日历天（从提交比选申请文件截止日起计算）。</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3.4</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投标保证金</w:t>
            </w:r>
          </w:p>
        </w:tc>
        <w:tc>
          <w:tcPr>
            <w:tcW w:w="6105" w:type="dxa"/>
            <w:vAlign w:val="center"/>
          </w:tcPr>
          <w:p w:rsidR="00792916" w:rsidRDefault="006E62B0">
            <w:pPr>
              <w:spacing w:line="400" w:lineRule="exact"/>
              <w:rPr>
                <w:rFonts w:ascii="宋体" w:hAnsi="宋体"/>
                <w:b/>
                <w:szCs w:val="21"/>
              </w:rPr>
            </w:pPr>
            <w:r>
              <w:rPr>
                <w:rFonts w:ascii="宋体" w:hAnsi="宋体" w:hint="eastAsia"/>
                <w:b/>
                <w:szCs w:val="21"/>
              </w:rPr>
              <w:t>投标保证金金额：2000元</w:t>
            </w:r>
          </w:p>
          <w:p w:rsidR="00792916" w:rsidRPr="001C06A3" w:rsidRDefault="001C06A3">
            <w:pPr>
              <w:spacing w:line="400" w:lineRule="exact"/>
              <w:rPr>
                <w:rFonts w:ascii="宋体" w:hAnsi="宋体"/>
                <w:b/>
                <w:color w:val="FF0000"/>
                <w:szCs w:val="21"/>
              </w:rPr>
            </w:pPr>
            <w:r>
              <w:rPr>
                <w:rFonts w:ascii="宋体" w:hAnsi="宋体" w:hint="eastAsia"/>
                <w:b/>
                <w:color w:val="FF0000"/>
                <w:szCs w:val="21"/>
              </w:rPr>
              <w:t>以现金形式现场递交，投标人自行封装，并在封袋上写明公司名称，待评标结束后</w:t>
            </w:r>
            <w:r w:rsidR="00073480">
              <w:rPr>
                <w:rFonts w:ascii="宋体" w:hAnsi="宋体" w:hint="eastAsia"/>
                <w:b/>
                <w:color w:val="FF0000"/>
                <w:szCs w:val="21"/>
              </w:rPr>
              <w:t>由招标代理机构</w:t>
            </w:r>
            <w:r>
              <w:rPr>
                <w:rFonts w:ascii="宋体" w:hAnsi="宋体" w:hint="eastAsia"/>
                <w:b/>
                <w:color w:val="FF0000"/>
                <w:szCs w:val="21"/>
              </w:rPr>
              <w:t>保留第一中标候选人的投标保证金，其余投标保证金现场退还。</w:t>
            </w:r>
            <w:bookmarkStart w:id="46" w:name="_GoBack"/>
            <w:bookmarkEnd w:id="46"/>
          </w:p>
          <w:p w:rsidR="00792916" w:rsidRDefault="006E62B0" w:rsidP="00073480">
            <w:pPr>
              <w:spacing w:line="400" w:lineRule="exact"/>
              <w:rPr>
                <w:rFonts w:ascii="宋体" w:hAnsi="宋体"/>
                <w:b/>
                <w:szCs w:val="21"/>
              </w:rPr>
            </w:pPr>
            <w:r w:rsidRPr="001C06A3">
              <w:rPr>
                <w:rFonts w:ascii="宋体" w:hAnsi="宋体" w:hint="eastAsia"/>
                <w:b/>
                <w:color w:val="FF0000"/>
                <w:szCs w:val="21"/>
              </w:rPr>
              <w:t>中标候选人的</w:t>
            </w:r>
            <w:r w:rsidR="00073480">
              <w:rPr>
                <w:rFonts w:ascii="宋体" w:hAnsi="宋体" w:hint="eastAsia"/>
                <w:b/>
                <w:color w:val="FF0000"/>
                <w:szCs w:val="21"/>
              </w:rPr>
              <w:t>投标</w:t>
            </w:r>
            <w:r w:rsidRPr="001C06A3">
              <w:rPr>
                <w:rFonts w:ascii="宋体" w:hAnsi="宋体" w:hint="eastAsia"/>
                <w:b/>
                <w:color w:val="FF0000"/>
                <w:szCs w:val="21"/>
              </w:rPr>
              <w:t>保证金在其与业主签订合同后五个工作日内</w:t>
            </w:r>
            <w:r w:rsidR="00073480">
              <w:rPr>
                <w:rFonts w:ascii="宋体" w:hAnsi="宋体" w:hint="eastAsia"/>
                <w:b/>
                <w:color w:val="FF0000"/>
                <w:szCs w:val="21"/>
              </w:rPr>
              <w:t>由招标代理机构</w:t>
            </w:r>
            <w:r w:rsidRPr="001C06A3">
              <w:rPr>
                <w:rFonts w:ascii="宋体" w:hAnsi="宋体" w:hint="eastAsia"/>
                <w:b/>
                <w:color w:val="FF0000"/>
                <w:szCs w:val="21"/>
              </w:rPr>
              <w:t>退还。</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3.5</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资格审查资料</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本须知第1.4.1项和3.5.5项规定提供的资料均需提供原件备查。</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3.5.5</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信誉要求</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投标截止日投标资格情况:投标截止前三年，指2015年10月8日起至2018年10月8日</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3.6</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是否允许递交备选投标方案</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不允许。</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3.7.3</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签字和盖章要求</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按本章</w:t>
            </w:r>
            <w:r>
              <w:rPr>
                <w:rFonts w:ascii="宋体" w:hAnsi="宋体" w:hint="eastAsia"/>
                <w:kern w:val="0"/>
                <w:szCs w:val="21"/>
              </w:rPr>
              <w:t>，比选申请人</w:t>
            </w:r>
            <w:r>
              <w:rPr>
                <w:rFonts w:ascii="宋体" w:hAnsi="宋体" w:hint="eastAsia"/>
                <w:szCs w:val="21"/>
              </w:rPr>
              <w:t>须知3.7.3款执行,比选申请文件应由</w:t>
            </w:r>
            <w:r>
              <w:rPr>
                <w:rFonts w:ascii="宋体" w:hAnsi="宋体" w:hint="eastAsia"/>
                <w:kern w:val="0"/>
                <w:szCs w:val="21"/>
              </w:rPr>
              <w:t>，比选申请人</w:t>
            </w:r>
            <w:r>
              <w:rPr>
                <w:rFonts w:ascii="宋体" w:hAnsi="宋体" w:hint="eastAsia"/>
                <w:szCs w:val="21"/>
              </w:rPr>
              <w:t>的法定代表人或其授权的代理人签字或盖章，否则其比选申请文件按废标处理。</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3.7.4</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比选申请文件的份数</w:t>
            </w:r>
          </w:p>
        </w:tc>
        <w:tc>
          <w:tcPr>
            <w:tcW w:w="6105" w:type="dxa"/>
            <w:vAlign w:val="center"/>
          </w:tcPr>
          <w:p w:rsidR="00792916" w:rsidRDefault="006E62B0">
            <w:pPr>
              <w:spacing w:line="400" w:lineRule="exact"/>
              <w:jc w:val="left"/>
              <w:rPr>
                <w:rFonts w:ascii="宋体" w:hAnsi="宋体"/>
                <w:kern w:val="0"/>
                <w:szCs w:val="21"/>
              </w:rPr>
            </w:pPr>
            <w:r>
              <w:rPr>
                <w:rFonts w:ascii="宋体" w:hAnsi="宋体" w:hint="eastAsia"/>
                <w:kern w:val="0"/>
                <w:szCs w:val="21"/>
              </w:rPr>
              <w:t>比选申请函部分: 一式三份（正本一份，副本二份）；</w:t>
            </w:r>
          </w:p>
          <w:p w:rsidR="00792916" w:rsidRDefault="006E62B0">
            <w:pPr>
              <w:spacing w:line="400" w:lineRule="exact"/>
              <w:jc w:val="left"/>
              <w:rPr>
                <w:rFonts w:ascii="宋体" w:hAnsi="宋体"/>
                <w:szCs w:val="21"/>
              </w:rPr>
            </w:pPr>
            <w:r>
              <w:rPr>
                <w:rFonts w:ascii="宋体" w:hAnsi="宋体" w:hint="eastAsia"/>
                <w:kern w:val="0"/>
                <w:szCs w:val="21"/>
              </w:rPr>
              <w:t>资格审查资料 一式三份（正本一份，副本二份）；</w:t>
            </w:r>
          </w:p>
          <w:p w:rsidR="00792916" w:rsidRDefault="006E62B0">
            <w:pPr>
              <w:spacing w:line="400" w:lineRule="exact"/>
              <w:rPr>
                <w:rFonts w:ascii="宋体" w:hAnsi="宋体"/>
                <w:szCs w:val="21"/>
              </w:rPr>
            </w:pPr>
            <w:r>
              <w:rPr>
                <w:rFonts w:ascii="宋体" w:hint="eastAsia"/>
                <w:szCs w:val="21"/>
              </w:rPr>
              <w:t>提交商务部分纸质版、电子版各一套（提供电子光盘一个）。</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3.7.5</w:t>
            </w:r>
          </w:p>
        </w:tc>
        <w:tc>
          <w:tcPr>
            <w:tcW w:w="1545" w:type="dxa"/>
            <w:vAlign w:val="center"/>
          </w:tcPr>
          <w:p w:rsidR="00792916" w:rsidRDefault="006E62B0">
            <w:pPr>
              <w:spacing w:line="400" w:lineRule="exact"/>
              <w:rPr>
                <w:rFonts w:ascii="宋体" w:hAnsi="宋体"/>
                <w:kern w:val="0"/>
                <w:szCs w:val="21"/>
              </w:rPr>
            </w:pPr>
            <w:r>
              <w:rPr>
                <w:rFonts w:ascii="宋体" w:hAnsi="宋体" w:hint="eastAsia"/>
                <w:kern w:val="0"/>
                <w:szCs w:val="21"/>
              </w:rPr>
              <w:t xml:space="preserve">  装订要求</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（1）比选申请函部分的装订要求</w:t>
            </w:r>
          </w:p>
          <w:p w:rsidR="00792916" w:rsidRDefault="006E62B0">
            <w:pPr>
              <w:spacing w:line="400" w:lineRule="exact"/>
              <w:rPr>
                <w:rFonts w:ascii="宋体" w:hAnsi="宋体"/>
                <w:szCs w:val="21"/>
              </w:rPr>
            </w:pPr>
            <w:r>
              <w:rPr>
                <w:rFonts w:ascii="宋体" w:hAnsi="宋体" w:hint="eastAsia"/>
                <w:szCs w:val="21"/>
              </w:rPr>
              <w:t>应按照第八章规定格式装订成册，并应编制目录。</w:t>
            </w:r>
          </w:p>
          <w:p w:rsidR="00792916" w:rsidRDefault="006E62B0">
            <w:pPr>
              <w:spacing w:line="400" w:lineRule="exact"/>
              <w:rPr>
                <w:rFonts w:ascii="宋体" w:hAnsi="宋体"/>
                <w:szCs w:val="21"/>
              </w:rPr>
            </w:pPr>
            <w:r>
              <w:rPr>
                <w:rFonts w:ascii="宋体" w:hAnsi="宋体" w:hint="eastAsia"/>
                <w:szCs w:val="21"/>
              </w:rPr>
              <w:t>（2）商务部分的装订要求</w:t>
            </w:r>
          </w:p>
          <w:p w:rsidR="00792916" w:rsidRDefault="006E62B0">
            <w:pPr>
              <w:spacing w:line="400" w:lineRule="exact"/>
              <w:rPr>
                <w:rFonts w:ascii="宋体" w:hAnsi="宋体"/>
                <w:szCs w:val="21"/>
              </w:rPr>
            </w:pPr>
            <w:r>
              <w:rPr>
                <w:rFonts w:ascii="宋体" w:hAnsi="宋体" w:hint="eastAsia"/>
                <w:szCs w:val="21"/>
              </w:rPr>
              <w:t>应按照第八章规定格式装订成册，并应编制目录。</w:t>
            </w:r>
          </w:p>
          <w:p w:rsidR="00792916" w:rsidRDefault="006E62B0">
            <w:pPr>
              <w:spacing w:line="400" w:lineRule="exact"/>
              <w:rPr>
                <w:rFonts w:ascii="宋体" w:hAnsi="宋体"/>
                <w:szCs w:val="21"/>
              </w:rPr>
            </w:pPr>
            <w:r>
              <w:rPr>
                <w:rFonts w:ascii="宋体" w:hAnsi="宋体" w:hint="eastAsia"/>
                <w:szCs w:val="21"/>
              </w:rPr>
              <w:t>（3）技术部分的装订要求</w:t>
            </w:r>
          </w:p>
          <w:p w:rsidR="00792916" w:rsidRDefault="006E62B0">
            <w:pPr>
              <w:spacing w:line="400" w:lineRule="exact"/>
              <w:rPr>
                <w:rFonts w:ascii="宋体" w:hAnsi="宋体"/>
                <w:szCs w:val="21"/>
              </w:rPr>
            </w:pPr>
            <w:r>
              <w:rPr>
                <w:rFonts w:ascii="宋体" w:hAnsi="宋体" w:hint="eastAsia"/>
                <w:szCs w:val="21"/>
              </w:rPr>
              <w:t>应按照第八章规定格式装订成册，并应编制目录。</w:t>
            </w:r>
          </w:p>
          <w:p w:rsidR="00792916" w:rsidRDefault="006E62B0">
            <w:pPr>
              <w:spacing w:line="400" w:lineRule="exact"/>
              <w:rPr>
                <w:rFonts w:ascii="宋体" w:hAnsi="宋体"/>
                <w:szCs w:val="21"/>
              </w:rPr>
            </w:pPr>
            <w:r>
              <w:rPr>
                <w:rFonts w:ascii="宋体" w:hAnsi="宋体" w:hint="eastAsia"/>
                <w:szCs w:val="21"/>
              </w:rPr>
              <w:t>（4）资格审查资料的装订要求</w:t>
            </w:r>
          </w:p>
          <w:p w:rsidR="00792916" w:rsidRDefault="006E62B0">
            <w:pPr>
              <w:spacing w:line="400" w:lineRule="exact"/>
              <w:rPr>
                <w:rFonts w:ascii="宋体" w:hAnsi="宋体"/>
                <w:szCs w:val="21"/>
              </w:rPr>
            </w:pPr>
            <w:r>
              <w:rPr>
                <w:rFonts w:ascii="宋体" w:hAnsi="宋体" w:hint="eastAsia"/>
                <w:szCs w:val="21"/>
              </w:rPr>
              <w:t>应按照第八章规定格式装订成册，并应编制目录。</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4.1.1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比选申请文件的密封</w:t>
            </w:r>
          </w:p>
        </w:tc>
        <w:tc>
          <w:tcPr>
            <w:tcW w:w="6105" w:type="dxa"/>
            <w:vAlign w:val="center"/>
          </w:tcPr>
          <w:p w:rsidR="00792916" w:rsidRDefault="006E62B0">
            <w:pPr>
              <w:spacing w:line="400" w:lineRule="exact"/>
              <w:rPr>
                <w:rFonts w:ascii="宋体" w:hAnsi="宋体"/>
                <w:szCs w:val="21"/>
              </w:rPr>
            </w:pPr>
            <w:r>
              <w:rPr>
                <w:rFonts w:ascii="宋体" w:hAnsi="宋体" w:hint="eastAsia"/>
                <w:szCs w:val="21"/>
              </w:rPr>
              <w:t>1.比选申请文件袋使用 “比选申请函部分”袋、 “商务部分”袋、、“资格审查资料”袋以及“比选申请文件”大袋。</w:t>
            </w:r>
          </w:p>
          <w:p w:rsidR="00792916" w:rsidRDefault="006E62B0">
            <w:pPr>
              <w:spacing w:line="400" w:lineRule="exact"/>
              <w:rPr>
                <w:rFonts w:ascii="宋体" w:hAnsi="宋体"/>
                <w:szCs w:val="21"/>
              </w:rPr>
            </w:pPr>
            <w:r>
              <w:rPr>
                <w:rFonts w:ascii="宋体" w:hAnsi="宋体" w:hint="eastAsia"/>
                <w:szCs w:val="21"/>
              </w:rPr>
              <w:t>2.比选申请函部分装入“比选申请函部分”袋中，密封并在袋上加盖</w:t>
            </w:r>
            <w:r>
              <w:rPr>
                <w:rFonts w:ascii="宋体" w:hAnsi="宋体" w:hint="eastAsia"/>
                <w:kern w:val="0"/>
                <w:szCs w:val="21"/>
              </w:rPr>
              <w:t>，比选申请人</w:t>
            </w:r>
            <w:r>
              <w:rPr>
                <w:rFonts w:ascii="宋体" w:hAnsi="宋体" w:hint="eastAsia"/>
                <w:szCs w:val="21"/>
              </w:rPr>
              <w:t>单位章。</w:t>
            </w:r>
          </w:p>
          <w:p w:rsidR="00792916" w:rsidRDefault="006E62B0">
            <w:pPr>
              <w:spacing w:line="400" w:lineRule="exact"/>
              <w:rPr>
                <w:rFonts w:ascii="宋体" w:hAnsi="宋体"/>
                <w:szCs w:val="21"/>
              </w:rPr>
            </w:pPr>
            <w:r>
              <w:rPr>
                <w:rFonts w:ascii="宋体" w:hAnsi="宋体" w:hint="eastAsia"/>
                <w:szCs w:val="21"/>
              </w:rPr>
              <w:lastRenderedPageBreak/>
              <w:t>3.商务部分装入“商务部分”袋中，密封并在袋上加盖</w:t>
            </w:r>
            <w:r>
              <w:rPr>
                <w:rFonts w:ascii="宋体" w:hAnsi="宋体" w:hint="eastAsia"/>
                <w:kern w:val="0"/>
                <w:szCs w:val="21"/>
              </w:rPr>
              <w:t>，比选申请人</w:t>
            </w:r>
            <w:r>
              <w:rPr>
                <w:rFonts w:ascii="宋体" w:hAnsi="宋体" w:hint="eastAsia"/>
                <w:szCs w:val="21"/>
              </w:rPr>
              <w:t>单位章。</w:t>
            </w:r>
          </w:p>
          <w:p w:rsidR="00792916" w:rsidRDefault="006E62B0">
            <w:pPr>
              <w:spacing w:line="400" w:lineRule="exact"/>
              <w:rPr>
                <w:rFonts w:ascii="宋体" w:hAnsi="宋体"/>
                <w:szCs w:val="21"/>
              </w:rPr>
            </w:pPr>
            <w:r>
              <w:rPr>
                <w:rFonts w:ascii="宋体" w:hAnsi="宋体" w:hint="eastAsia"/>
                <w:szCs w:val="21"/>
              </w:rPr>
              <w:t>4.技术部分部分装入“技术部分”袋中，密封并在袋上加盖</w:t>
            </w:r>
            <w:r>
              <w:rPr>
                <w:rFonts w:ascii="宋体" w:hAnsi="宋体" w:hint="eastAsia"/>
                <w:kern w:val="0"/>
                <w:szCs w:val="21"/>
              </w:rPr>
              <w:t>，比选申请人</w:t>
            </w:r>
            <w:r>
              <w:rPr>
                <w:rFonts w:ascii="宋体" w:hAnsi="宋体" w:hint="eastAsia"/>
                <w:szCs w:val="21"/>
              </w:rPr>
              <w:t>单位章。</w:t>
            </w:r>
          </w:p>
          <w:p w:rsidR="00792916" w:rsidRDefault="006E62B0">
            <w:pPr>
              <w:spacing w:line="400" w:lineRule="exact"/>
              <w:rPr>
                <w:rFonts w:ascii="宋体" w:hAnsi="宋体"/>
                <w:szCs w:val="21"/>
              </w:rPr>
            </w:pPr>
            <w:r>
              <w:rPr>
                <w:rFonts w:ascii="宋体" w:hAnsi="宋体" w:hint="eastAsia"/>
                <w:szCs w:val="21"/>
              </w:rPr>
              <w:t>5.“比选申请函部分”、 “商务部分”、“技术部分”等小袋装入“比选申请文件”大袋中，密封并在大袋上加盖</w:t>
            </w:r>
            <w:r>
              <w:rPr>
                <w:rFonts w:ascii="宋体" w:hAnsi="宋体" w:hint="eastAsia"/>
                <w:kern w:val="0"/>
                <w:szCs w:val="21"/>
              </w:rPr>
              <w:t>，比选申请人</w:t>
            </w:r>
            <w:r>
              <w:rPr>
                <w:rFonts w:ascii="宋体" w:hAnsi="宋体" w:hint="eastAsia"/>
                <w:szCs w:val="21"/>
              </w:rPr>
              <w:t>单位章，同时“比选申请文件”大袋应按本表第4.1.2项的规定写明相应内容。</w:t>
            </w:r>
          </w:p>
          <w:p w:rsidR="00792916" w:rsidRDefault="006E62B0">
            <w:pPr>
              <w:spacing w:line="400" w:lineRule="exact"/>
              <w:rPr>
                <w:rFonts w:ascii="宋体" w:hAnsi="宋体"/>
                <w:szCs w:val="21"/>
              </w:rPr>
            </w:pPr>
            <w:r>
              <w:rPr>
                <w:rFonts w:ascii="宋体" w:hAnsi="宋体" w:hint="eastAsia"/>
                <w:szCs w:val="21"/>
              </w:rPr>
              <w:t>6.“资格审查资料”单独封装，密封并加盖</w:t>
            </w:r>
            <w:r>
              <w:rPr>
                <w:rFonts w:ascii="宋体" w:hAnsi="宋体" w:hint="eastAsia"/>
                <w:kern w:val="0"/>
                <w:szCs w:val="21"/>
              </w:rPr>
              <w:t>，比选申请人</w:t>
            </w:r>
            <w:r>
              <w:rPr>
                <w:rFonts w:ascii="宋体" w:hAnsi="宋体" w:hint="eastAsia"/>
                <w:szCs w:val="21"/>
              </w:rPr>
              <w:t>单位章，同时应按本表第4.1.2项的规定写明相应内容。</w:t>
            </w:r>
          </w:p>
          <w:p w:rsidR="00792916" w:rsidRDefault="006E62B0">
            <w:pPr>
              <w:spacing w:line="400" w:lineRule="exact"/>
              <w:rPr>
                <w:rFonts w:ascii="宋体" w:hAnsi="宋体"/>
                <w:szCs w:val="21"/>
              </w:rPr>
            </w:pPr>
            <w:r>
              <w:rPr>
                <w:rFonts w:ascii="宋体" w:hAnsi="宋体" w:hint="eastAsia"/>
                <w:szCs w:val="21"/>
              </w:rPr>
              <w:t>7.电子光盘自行封装，并加盖投标单位章，装入比选申请文件大袋。</w:t>
            </w:r>
          </w:p>
          <w:p w:rsidR="00792916" w:rsidRDefault="006E62B0">
            <w:pPr>
              <w:spacing w:line="400" w:lineRule="exact"/>
              <w:rPr>
                <w:rFonts w:ascii="宋体" w:hAnsi="宋体"/>
                <w:szCs w:val="21"/>
              </w:rPr>
            </w:pPr>
            <w:r>
              <w:rPr>
                <w:rFonts w:ascii="宋体" w:hAnsi="宋体" w:hint="eastAsia"/>
                <w:szCs w:val="21"/>
              </w:rPr>
              <w:t>8.如果比选申请文件没有按上述规定密封，该比选申请文件将被拒绝接收。注：若投标小袋无法全部装下相应的投标资料，可以增加相同的投标小袋、“比选申请文件”大袋无法全部装下投标小袋，可以增加相同的“比选申请文件”大袋。</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lastRenderedPageBreak/>
              <w:t>4.1.2</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封套上写明</w:t>
            </w:r>
          </w:p>
        </w:tc>
        <w:tc>
          <w:tcPr>
            <w:tcW w:w="6105" w:type="dxa"/>
            <w:vAlign w:val="center"/>
          </w:tcPr>
          <w:p w:rsidR="00792916" w:rsidRDefault="006E62B0">
            <w:pPr>
              <w:spacing w:line="400" w:lineRule="exact"/>
              <w:rPr>
                <w:rFonts w:ascii="宋体" w:hAnsi="宋体"/>
                <w:bCs/>
                <w:szCs w:val="21"/>
              </w:rPr>
            </w:pPr>
            <w:r>
              <w:rPr>
                <w:rFonts w:ascii="宋体" w:hAnsi="宋体" w:hint="eastAsia"/>
                <w:bCs/>
                <w:szCs w:val="21"/>
              </w:rPr>
              <w:t>“比选申请文件”大袋、“资格审查资料”封套上写明</w:t>
            </w:r>
          </w:p>
          <w:p w:rsidR="00792916" w:rsidRDefault="006E62B0">
            <w:pPr>
              <w:spacing w:line="400" w:lineRule="exact"/>
              <w:rPr>
                <w:rFonts w:ascii="宋体" w:hAnsi="宋体"/>
                <w:bCs/>
                <w:szCs w:val="21"/>
              </w:rPr>
            </w:pPr>
            <w:r>
              <w:rPr>
                <w:rFonts w:ascii="宋体" w:hAnsi="宋体" w:hint="eastAsia"/>
                <w:bCs/>
                <w:szCs w:val="21"/>
              </w:rPr>
              <w:t xml:space="preserve">比选人的名称：            </w:t>
            </w:r>
          </w:p>
          <w:p w:rsidR="00792916" w:rsidRDefault="006E62B0">
            <w:pPr>
              <w:spacing w:line="400" w:lineRule="exact"/>
              <w:rPr>
                <w:rFonts w:ascii="宋体" w:hAnsi="宋体"/>
                <w:bCs/>
                <w:szCs w:val="21"/>
              </w:rPr>
            </w:pPr>
            <w:r>
              <w:rPr>
                <w:rFonts w:ascii="宋体" w:hAnsi="宋体" w:hint="eastAsia"/>
                <w:bCs/>
                <w:szCs w:val="21"/>
              </w:rPr>
              <w:t>教师教育学院智能化教学数据采集实训室环境改造工程比选申请文件</w:t>
            </w:r>
          </w:p>
          <w:p w:rsidR="00792916" w:rsidRDefault="006E62B0">
            <w:pPr>
              <w:spacing w:line="400" w:lineRule="exact"/>
              <w:rPr>
                <w:rFonts w:ascii="宋体" w:hAnsi="宋体"/>
                <w:bCs/>
                <w:szCs w:val="21"/>
              </w:rPr>
            </w:pPr>
            <w:r>
              <w:rPr>
                <w:rFonts w:ascii="宋体" w:hAnsi="宋体" w:hint="eastAsia"/>
                <w:bCs/>
                <w:szCs w:val="21"/>
              </w:rPr>
              <w:t>在2018年   月   日 14  时 30 分前不得开启</w:t>
            </w:r>
          </w:p>
          <w:p w:rsidR="00792916" w:rsidRDefault="006E62B0">
            <w:pPr>
              <w:spacing w:line="400" w:lineRule="exact"/>
              <w:rPr>
                <w:rFonts w:ascii="宋体" w:hAnsi="宋体"/>
                <w:bCs/>
                <w:szCs w:val="21"/>
              </w:rPr>
            </w:pPr>
            <w:r>
              <w:rPr>
                <w:rFonts w:ascii="宋体" w:hAnsi="宋体" w:hint="eastAsia"/>
                <w:bCs/>
                <w:szCs w:val="21"/>
              </w:rPr>
              <w:t xml:space="preserve">比选申请人： </w:t>
            </w:r>
            <w:r>
              <w:rPr>
                <w:rFonts w:ascii="宋体" w:hAnsi="宋体" w:hint="eastAsia"/>
                <w:bCs/>
                <w:szCs w:val="21"/>
                <w:u w:val="single"/>
              </w:rPr>
              <w:t xml:space="preserve">                   （</w:t>
            </w:r>
            <w:r>
              <w:rPr>
                <w:rFonts w:ascii="宋体" w:hAnsi="宋体" w:hint="eastAsia"/>
                <w:bCs/>
                <w:szCs w:val="21"/>
              </w:rPr>
              <w:t>单位盖章）</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4.2.2</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递交比选申请文件地点</w:t>
            </w:r>
          </w:p>
        </w:tc>
        <w:tc>
          <w:tcPr>
            <w:tcW w:w="6105" w:type="dxa"/>
            <w:vAlign w:val="center"/>
          </w:tcPr>
          <w:p w:rsidR="00792916" w:rsidRDefault="006E62B0">
            <w:pPr>
              <w:spacing w:line="400" w:lineRule="exact"/>
              <w:rPr>
                <w:rFonts w:ascii="宋体" w:hAnsi="宋体"/>
                <w:bCs/>
                <w:szCs w:val="21"/>
              </w:rPr>
            </w:pPr>
            <w:r>
              <w:rPr>
                <w:rFonts w:ascii="宋体" w:hAnsi="宋体" w:hint="eastAsia"/>
                <w:bCs/>
                <w:szCs w:val="21"/>
              </w:rPr>
              <w:t>重庆第二师范学院南山校区办公楼108评标室（重庆市南岸区南山街道崇教路1号）若因递交地址错误或时间延迟未能按要求递交的，后果由，比选申请人自行负责。</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4.2.3</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是否退还比选申请文件</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否</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5.1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开标时间和地点</w:t>
            </w:r>
          </w:p>
        </w:tc>
        <w:tc>
          <w:tcPr>
            <w:tcW w:w="6105" w:type="dxa"/>
            <w:vAlign w:val="center"/>
          </w:tcPr>
          <w:p w:rsidR="00792916" w:rsidRDefault="006E62B0">
            <w:pPr>
              <w:spacing w:line="400" w:lineRule="exact"/>
              <w:rPr>
                <w:rFonts w:ascii="宋体" w:hAnsi="宋体"/>
                <w:kern w:val="0"/>
                <w:szCs w:val="21"/>
                <w:u w:val="single"/>
              </w:rPr>
            </w:pPr>
            <w:r>
              <w:rPr>
                <w:rFonts w:ascii="宋体" w:hAnsi="宋体" w:hint="eastAsia"/>
                <w:kern w:val="0"/>
                <w:szCs w:val="21"/>
              </w:rPr>
              <w:t>开标时间：同投标截止时间</w:t>
            </w:r>
          </w:p>
          <w:p w:rsidR="00792916" w:rsidRDefault="006E62B0">
            <w:pPr>
              <w:spacing w:line="400" w:lineRule="exact"/>
              <w:rPr>
                <w:rFonts w:ascii="宋体" w:hAnsi="宋体"/>
                <w:szCs w:val="21"/>
                <w:u w:val="single"/>
              </w:rPr>
            </w:pPr>
            <w:r>
              <w:rPr>
                <w:rFonts w:ascii="宋体" w:hAnsi="宋体" w:hint="eastAsia"/>
                <w:kern w:val="0"/>
                <w:szCs w:val="21"/>
              </w:rPr>
              <w:t>开标地点：</w:t>
            </w:r>
            <w:r>
              <w:rPr>
                <w:rFonts w:ascii="宋体" w:hAnsi="宋体" w:hint="eastAsia"/>
                <w:szCs w:val="21"/>
              </w:rPr>
              <w:t>同比选申请文件递交地点</w:t>
            </w:r>
          </w:p>
        </w:tc>
      </w:tr>
      <w:tr w:rsidR="00792916">
        <w:trPr>
          <w:trHeight w:val="567"/>
          <w:jc w:val="center"/>
        </w:trPr>
        <w:tc>
          <w:tcPr>
            <w:tcW w:w="1189" w:type="dxa"/>
            <w:vAlign w:val="center"/>
          </w:tcPr>
          <w:p w:rsidR="00792916" w:rsidRDefault="006E62B0">
            <w:pPr>
              <w:spacing w:line="400" w:lineRule="exact"/>
              <w:jc w:val="center"/>
              <w:rPr>
                <w:rFonts w:ascii="宋体" w:hAnsi="宋体"/>
                <w:szCs w:val="21"/>
              </w:rPr>
            </w:pPr>
            <w:r>
              <w:rPr>
                <w:rFonts w:ascii="宋体" w:hAnsi="宋体" w:hint="eastAsia"/>
                <w:kern w:val="0"/>
                <w:szCs w:val="21"/>
              </w:rPr>
              <w:t>5.2</w:t>
            </w:r>
          </w:p>
        </w:tc>
        <w:tc>
          <w:tcPr>
            <w:tcW w:w="1545" w:type="dxa"/>
            <w:vAlign w:val="center"/>
          </w:tcPr>
          <w:p w:rsidR="00792916" w:rsidRDefault="006E62B0">
            <w:pPr>
              <w:spacing w:line="400" w:lineRule="exact"/>
              <w:jc w:val="center"/>
              <w:rPr>
                <w:rFonts w:ascii="宋体" w:hAnsi="宋体"/>
                <w:szCs w:val="21"/>
              </w:rPr>
            </w:pPr>
            <w:r>
              <w:rPr>
                <w:rFonts w:ascii="宋体" w:hAnsi="宋体" w:hint="eastAsia"/>
                <w:kern w:val="0"/>
                <w:szCs w:val="21"/>
              </w:rPr>
              <w:t>开标程序</w:t>
            </w:r>
          </w:p>
        </w:tc>
        <w:tc>
          <w:tcPr>
            <w:tcW w:w="6105" w:type="dxa"/>
            <w:vAlign w:val="center"/>
          </w:tcPr>
          <w:p w:rsidR="00792916" w:rsidRDefault="006E62B0">
            <w:pPr>
              <w:widowControl/>
              <w:spacing w:line="400" w:lineRule="exact"/>
              <w:rPr>
                <w:rFonts w:ascii="宋体" w:hAnsi="宋体"/>
                <w:kern w:val="0"/>
                <w:szCs w:val="21"/>
              </w:rPr>
            </w:pPr>
            <w:r>
              <w:rPr>
                <w:rFonts w:ascii="宋体" w:hAnsi="宋体" w:hint="eastAsia"/>
                <w:kern w:val="0"/>
                <w:szCs w:val="21"/>
              </w:rPr>
              <w:t>主持人按下列程序进行开标：</w:t>
            </w:r>
          </w:p>
          <w:p w:rsidR="00792916" w:rsidRDefault="006E62B0">
            <w:pPr>
              <w:widowControl/>
              <w:spacing w:line="400" w:lineRule="exact"/>
              <w:rPr>
                <w:rFonts w:ascii="宋体" w:hAnsi="宋体"/>
                <w:kern w:val="0"/>
                <w:szCs w:val="21"/>
              </w:rPr>
            </w:pPr>
            <w:r>
              <w:rPr>
                <w:rFonts w:ascii="宋体" w:hAnsi="宋体" w:hint="eastAsia"/>
                <w:kern w:val="0"/>
                <w:szCs w:val="21"/>
              </w:rPr>
              <w:t>1. 宣布开标纪律；</w:t>
            </w:r>
          </w:p>
          <w:p w:rsidR="00792916" w:rsidRDefault="006E62B0">
            <w:pPr>
              <w:widowControl/>
              <w:spacing w:line="400" w:lineRule="exact"/>
              <w:rPr>
                <w:rFonts w:ascii="宋体" w:hAnsi="宋体"/>
                <w:kern w:val="0"/>
                <w:szCs w:val="21"/>
              </w:rPr>
            </w:pPr>
            <w:r>
              <w:rPr>
                <w:rFonts w:ascii="宋体" w:hAnsi="宋体" w:hint="eastAsia"/>
                <w:kern w:val="0"/>
                <w:szCs w:val="21"/>
              </w:rPr>
              <w:t>2. 宣布开标人、唱标人、记录人、监标人等有关人员姓名；</w:t>
            </w:r>
          </w:p>
          <w:p w:rsidR="00792916" w:rsidRDefault="006E62B0">
            <w:pPr>
              <w:widowControl/>
              <w:spacing w:line="400" w:lineRule="exact"/>
              <w:rPr>
                <w:rFonts w:ascii="宋体" w:hAnsi="宋体"/>
                <w:kern w:val="0"/>
                <w:szCs w:val="21"/>
              </w:rPr>
            </w:pPr>
            <w:r>
              <w:rPr>
                <w:rFonts w:ascii="宋体" w:hAnsi="宋体" w:hint="eastAsia"/>
                <w:kern w:val="0"/>
                <w:szCs w:val="21"/>
              </w:rPr>
              <w:t>3. 公布在投标截止时间前递交比选申请文件的比选申请人名称，并点名确认，比选申请人是否派人到场；未到开标现场的，比选</w:t>
            </w:r>
            <w:r>
              <w:rPr>
                <w:rFonts w:ascii="宋体" w:hAnsi="宋体" w:hint="eastAsia"/>
                <w:kern w:val="0"/>
                <w:szCs w:val="21"/>
              </w:rPr>
              <w:lastRenderedPageBreak/>
              <w:t>申请人代表，视为默认开标结果且无异议权。</w:t>
            </w:r>
          </w:p>
          <w:p w:rsidR="00792916" w:rsidRDefault="006E62B0">
            <w:pPr>
              <w:widowControl/>
              <w:spacing w:line="400" w:lineRule="exact"/>
              <w:rPr>
                <w:rFonts w:ascii="宋体" w:hAnsi="宋体"/>
                <w:kern w:val="0"/>
                <w:szCs w:val="21"/>
              </w:rPr>
            </w:pPr>
            <w:r>
              <w:rPr>
                <w:rFonts w:ascii="宋体" w:hAnsi="宋体" w:hint="eastAsia"/>
                <w:kern w:val="0"/>
                <w:szCs w:val="21"/>
              </w:rPr>
              <w:t>4.</w:t>
            </w:r>
            <w:r>
              <w:rPr>
                <w:rFonts w:ascii="宋体" w:hAnsi="宋体" w:hint="eastAsia"/>
                <w:szCs w:val="21"/>
              </w:rPr>
              <w:t xml:space="preserve"> </w:t>
            </w:r>
            <w:r>
              <w:rPr>
                <w:rFonts w:ascii="宋体" w:hAnsi="宋体" w:hint="eastAsia"/>
                <w:kern w:val="0"/>
                <w:szCs w:val="21"/>
              </w:rPr>
              <w:t>密封情况检查：</w:t>
            </w:r>
            <w:r>
              <w:rPr>
                <w:rFonts w:ascii="宋体" w:hAnsi="宋体" w:cs="Times New Roman" w:hint="eastAsia"/>
                <w:color w:val="000000"/>
                <w:szCs w:val="21"/>
              </w:rPr>
              <w:t>由</w:t>
            </w:r>
            <w:r>
              <w:rPr>
                <w:rFonts w:ascii="宋体" w:hAnsi="宋体" w:hint="eastAsia"/>
                <w:kern w:val="0"/>
                <w:szCs w:val="21"/>
              </w:rPr>
              <w:t>比选申请人</w:t>
            </w:r>
            <w:r>
              <w:rPr>
                <w:rFonts w:ascii="宋体" w:hAnsi="宋体" w:cs="Times New Roman" w:hint="eastAsia"/>
                <w:color w:val="000000"/>
                <w:szCs w:val="21"/>
              </w:rPr>
              <w:t>或其推选代表检查比选申请文件是否按本比选文件的规定密封，如发现比选申请文件没按本比选文件的规定密封，则当众原封退还；</w:t>
            </w:r>
          </w:p>
          <w:p w:rsidR="00792916" w:rsidRDefault="006E62B0">
            <w:pPr>
              <w:widowControl/>
              <w:spacing w:line="400" w:lineRule="exact"/>
              <w:rPr>
                <w:rFonts w:ascii="宋体" w:hAnsi="宋体"/>
                <w:kern w:val="0"/>
                <w:szCs w:val="21"/>
              </w:rPr>
            </w:pPr>
            <w:r>
              <w:rPr>
                <w:rFonts w:ascii="宋体" w:hAnsi="宋体" w:hint="eastAsia"/>
                <w:kern w:val="0"/>
                <w:szCs w:val="21"/>
              </w:rPr>
              <w:t>5. 设有最高限价的，公布最高限价；</w:t>
            </w:r>
          </w:p>
          <w:p w:rsidR="00792916" w:rsidRDefault="006E62B0">
            <w:pPr>
              <w:widowControl/>
              <w:spacing w:line="400" w:lineRule="exact"/>
              <w:rPr>
                <w:rFonts w:ascii="宋体" w:hAnsi="宋体"/>
                <w:kern w:val="0"/>
                <w:szCs w:val="21"/>
              </w:rPr>
            </w:pPr>
            <w:r>
              <w:rPr>
                <w:rFonts w:ascii="宋体" w:hAnsi="宋体" w:hint="eastAsia"/>
                <w:kern w:val="0"/>
                <w:szCs w:val="21"/>
              </w:rPr>
              <w:t>6. 开启比选申请文件顺序：随机开启；</w:t>
            </w:r>
          </w:p>
          <w:p w:rsidR="00792916" w:rsidRDefault="006E62B0">
            <w:pPr>
              <w:widowControl/>
              <w:spacing w:line="400" w:lineRule="exact"/>
              <w:rPr>
                <w:rFonts w:ascii="宋体" w:hAnsi="宋体"/>
                <w:kern w:val="0"/>
                <w:szCs w:val="21"/>
              </w:rPr>
            </w:pPr>
            <w:r>
              <w:rPr>
                <w:rFonts w:ascii="宋体" w:hAnsi="宋体" w:hint="eastAsia"/>
                <w:kern w:val="0"/>
                <w:szCs w:val="21"/>
              </w:rPr>
              <w:t>7. 按照宣布的开标顺序当众开标，开启资格审查资料袋、比选申请文件大袋及比选申请函部分袋、商务部分袋，公布，比选申请人名称、投标总报价、质量目标、工期及其他内容，并记录在案；</w:t>
            </w:r>
          </w:p>
          <w:p w:rsidR="00792916" w:rsidRDefault="006E62B0">
            <w:pPr>
              <w:widowControl/>
              <w:spacing w:line="400" w:lineRule="exact"/>
              <w:rPr>
                <w:rFonts w:ascii="宋体" w:hAnsi="宋体"/>
                <w:kern w:val="0"/>
                <w:szCs w:val="21"/>
              </w:rPr>
            </w:pPr>
            <w:r>
              <w:rPr>
                <w:rFonts w:ascii="宋体" w:hAnsi="宋体" w:hint="eastAsia"/>
                <w:kern w:val="0"/>
                <w:szCs w:val="21"/>
              </w:rPr>
              <w:t>8. 比选申请人代表、比选人代表、监标人、记录人等有关人员在开标记录上签字确认；</w:t>
            </w:r>
          </w:p>
          <w:p w:rsidR="00792916" w:rsidRDefault="006E62B0">
            <w:pPr>
              <w:spacing w:line="400" w:lineRule="exact"/>
              <w:rPr>
                <w:rFonts w:ascii="宋体" w:hAnsi="宋体"/>
                <w:kern w:val="0"/>
                <w:szCs w:val="21"/>
              </w:rPr>
            </w:pPr>
            <w:r>
              <w:rPr>
                <w:rFonts w:ascii="宋体" w:hAnsi="宋体" w:hint="eastAsia"/>
                <w:kern w:val="0"/>
                <w:szCs w:val="21"/>
              </w:rPr>
              <w:t>9. 开标结束后。</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lastRenderedPageBreak/>
              <w:t>6.1.1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评标委员会的组建</w:t>
            </w:r>
          </w:p>
        </w:tc>
        <w:tc>
          <w:tcPr>
            <w:tcW w:w="6105" w:type="dxa"/>
            <w:vAlign w:val="center"/>
          </w:tcPr>
          <w:p w:rsidR="00792916" w:rsidRDefault="006E62B0">
            <w:pPr>
              <w:spacing w:line="400" w:lineRule="exact"/>
              <w:jc w:val="left"/>
              <w:rPr>
                <w:rFonts w:ascii="宋体" w:hAnsi="宋体"/>
                <w:kern w:val="0"/>
                <w:szCs w:val="21"/>
              </w:rPr>
            </w:pPr>
            <w:r>
              <w:rPr>
                <w:rFonts w:ascii="宋体" w:hAnsi="宋体" w:hint="eastAsia"/>
                <w:kern w:val="0"/>
                <w:szCs w:val="21"/>
              </w:rPr>
              <w:t>1．评标委员会构成：共</w:t>
            </w:r>
            <w:r>
              <w:rPr>
                <w:rFonts w:ascii="宋体" w:hAnsi="宋体" w:hint="eastAsia"/>
                <w:kern w:val="0"/>
                <w:szCs w:val="21"/>
                <w:u w:val="single"/>
              </w:rPr>
              <w:t xml:space="preserve">　</w:t>
            </w:r>
            <w:r>
              <w:rPr>
                <w:rFonts w:ascii="宋体" w:hAnsi="宋体"/>
                <w:kern w:val="0"/>
                <w:szCs w:val="21"/>
                <w:u w:val="single"/>
              </w:rPr>
              <w:t>3</w:t>
            </w:r>
            <w:r>
              <w:rPr>
                <w:rFonts w:ascii="宋体" w:hAnsi="宋体" w:hint="eastAsia"/>
                <w:kern w:val="0"/>
                <w:szCs w:val="21"/>
                <w:u w:val="single"/>
              </w:rPr>
              <w:t xml:space="preserve">　</w:t>
            </w:r>
            <w:r>
              <w:rPr>
                <w:rFonts w:ascii="宋体" w:hAnsi="宋体" w:hint="eastAsia"/>
                <w:kern w:val="0"/>
                <w:szCs w:val="21"/>
              </w:rPr>
              <w:t>人。</w:t>
            </w:r>
          </w:p>
          <w:p w:rsidR="00792916" w:rsidRDefault="006E62B0">
            <w:pPr>
              <w:spacing w:line="400" w:lineRule="exact"/>
              <w:jc w:val="left"/>
              <w:rPr>
                <w:rFonts w:ascii="宋体" w:hAnsi="宋体"/>
                <w:kern w:val="0"/>
                <w:szCs w:val="21"/>
              </w:rPr>
            </w:pPr>
            <w:r>
              <w:rPr>
                <w:rFonts w:ascii="宋体" w:hAnsi="宋体" w:hint="eastAsia"/>
                <w:kern w:val="0"/>
                <w:szCs w:val="21"/>
              </w:rPr>
              <w:t>2．评标专家确定方式：比选人自行组建。</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7.1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是否授权评标委员会确定中标人</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否，推荐经评审得分由高到低排名前三名为中标候选人。</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7.3.1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履约保证金</w:t>
            </w:r>
          </w:p>
        </w:tc>
        <w:tc>
          <w:tcPr>
            <w:tcW w:w="6105" w:type="dxa"/>
            <w:vAlign w:val="center"/>
          </w:tcPr>
          <w:p w:rsidR="00792916" w:rsidRDefault="006E62B0">
            <w:pPr>
              <w:widowControl/>
              <w:spacing w:line="400" w:lineRule="exact"/>
              <w:jc w:val="left"/>
              <w:rPr>
                <w:rFonts w:ascii="宋体" w:hAnsi="宋体"/>
                <w:kern w:val="0"/>
                <w:szCs w:val="21"/>
              </w:rPr>
            </w:pPr>
            <w:r>
              <w:rPr>
                <w:rFonts w:ascii="宋体" w:hAnsi="宋体" w:hint="eastAsia"/>
                <w:kern w:val="0"/>
                <w:szCs w:val="21"/>
              </w:rPr>
              <w:t>1．担保形式：通过比选申请人账户转账</w:t>
            </w:r>
          </w:p>
          <w:p w:rsidR="00792916" w:rsidRDefault="006E62B0">
            <w:pPr>
              <w:widowControl/>
              <w:spacing w:line="400" w:lineRule="exact"/>
              <w:jc w:val="left"/>
              <w:rPr>
                <w:rFonts w:ascii="宋体" w:hAnsi="宋体"/>
                <w:kern w:val="0"/>
                <w:szCs w:val="21"/>
              </w:rPr>
            </w:pPr>
            <w:r>
              <w:rPr>
                <w:rFonts w:ascii="宋体" w:hAnsi="宋体" w:hint="eastAsia"/>
                <w:kern w:val="0"/>
                <w:szCs w:val="21"/>
              </w:rPr>
              <w:t xml:space="preserve">2．担保金额：中标金额的5% </w:t>
            </w:r>
          </w:p>
          <w:p w:rsidR="00792916" w:rsidRDefault="006E62B0">
            <w:pPr>
              <w:widowControl/>
              <w:spacing w:line="400" w:lineRule="exact"/>
              <w:jc w:val="left"/>
              <w:rPr>
                <w:rFonts w:ascii="宋体" w:hAnsi="宋体"/>
                <w:kern w:val="0"/>
                <w:szCs w:val="21"/>
              </w:rPr>
            </w:pPr>
            <w:r>
              <w:rPr>
                <w:rFonts w:ascii="宋体" w:hAnsi="宋体" w:hint="eastAsia"/>
                <w:kern w:val="0"/>
                <w:szCs w:val="21"/>
              </w:rPr>
              <w:t>3．提交时间：接到中标通知书发出后10日内，签订合同之前，由中标人通过银行转账方式向比选人提交。</w:t>
            </w:r>
          </w:p>
          <w:p w:rsidR="00792916" w:rsidRDefault="006E62B0">
            <w:pPr>
              <w:widowControl/>
              <w:spacing w:line="400" w:lineRule="exact"/>
              <w:jc w:val="left"/>
              <w:rPr>
                <w:rFonts w:ascii="宋体" w:hAnsi="宋体"/>
                <w:kern w:val="0"/>
                <w:szCs w:val="21"/>
              </w:rPr>
            </w:pPr>
            <w:r>
              <w:rPr>
                <w:rFonts w:ascii="宋体" w:hAnsi="宋体" w:hint="eastAsia"/>
                <w:kern w:val="0"/>
                <w:szCs w:val="21"/>
              </w:rPr>
              <w:t>4．退还时间：完成所有项目并经使用单位确认后15日内一次性无息退还。</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8.1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重新比选</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1.按比选申请人须知第8.1（1）执行；</w:t>
            </w:r>
          </w:p>
          <w:p w:rsidR="00792916" w:rsidRDefault="006E62B0">
            <w:pPr>
              <w:spacing w:line="400" w:lineRule="exact"/>
              <w:rPr>
                <w:rFonts w:ascii="宋体" w:hAnsi="宋体"/>
                <w:kern w:val="0"/>
                <w:szCs w:val="21"/>
              </w:rPr>
            </w:pPr>
            <w:r>
              <w:rPr>
                <w:rFonts w:ascii="宋体" w:hAnsi="宋体" w:hint="eastAsia"/>
                <w:kern w:val="0"/>
                <w:szCs w:val="21"/>
              </w:rPr>
              <w:t>2.按比选申请人须知第8.1（2）执行；</w:t>
            </w:r>
          </w:p>
          <w:p w:rsidR="00792916" w:rsidRDefault="006E62B0">
            <w:pPr>
              <w:spacing w:line="400" w:lineRule="exact"/>
              <w:rPr>
                <w:rFonts w:ascii="宋体" w:hAnsi="宋体"/>
                <w:kern w:val="0"/>
                <w:szCs w:val="21"/>
              </w:rPr>
            </w:pPr>
            <w:r>
              <w:rPr>
                <w:rFonts w:ascii="宋体" w:hAnsi="宋体" w:hint="eastAsia"/>
                <w:kern w:val="0"/>
                <w:szCs w:val="21"/>
              </w:rPr>
              <w:t>3.经评审后，如合格的比选申请人少于三个的，且明显缺乏竞争的，评标委员会可以否决全部投标，比选人将重新组织比选。</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8.2</w:t>
            </w:r>
          </w:p>
        </w:tc>
        <w:tc>
          <w:tcPr>
            <w:tcW w:w="1545" w:type="dxa"/>
            <w:vAlign w:val="center"/>
          </w:tcPr>
          <w:p w:rsidR="00792916" w:rsidRDefault="006E62B0">
            <w:pPr>
              <w:spacing w:line="400" w:lineRule="exact"/>
              <w:jc w:val="center"/>
              <w:rPr>
                <w:rFonts w:ascii="宋体" w:hAnsi="宋体"/>
                <w:b/>
                <w:szCs w:val="21"/>
              </w:rPr>
            </w:pPr>
            <w:bookmarkStart w:id="47" w:name="_Toc326917560"/>
            <w:bookmarkStart w:id="48" w:name="_Toc321300940"/>
            <w:r>
              <w:rPr>
                <w:rFonts w:ascii="宋体" w:hAnsi="宋体" w:hint="eastAsia"/>
                <w:b/>
                <w:szCs w:val="21"/>
              </w:rPr>
              <w:t>二次比选</w:t>
            </w:r>
            <w:bookmarkEnd w:id="47"/>
          </w:p>
          <w:p w:rsidR="00792916" w:rsidRDefault="006E62B0">
            <w:pPr>
              <w:spacing w:line="400" w:lineRule="exact"/>
              <w:jc w:val="center"/>
              <w:rPr>
                <w:rFonts w:ascii="宋体" w:hAnsi="宋体"/>
                <w:b/>
                <w:szCs w:val="21"/>
              </w:rPr>
            </w:pPr>
            <w:bookmarkStart w:id="49" w:name="_Toc326917561"/>
            <w:r>
              <w:rPr>
                <w:rFonts w:ascii="宋体" w:hAnsi="宋体" w:hint="eastAsia"/>
                <w:b/>
                <w:szCs w:val="21"/>
              </w:rPr>
              <w:t>和不再比选</w:t>
            </w:r>
            <w:bookmarkEnd w:id="48"/>
            <w:bookmarkEnd w:id="49"/>
          </w:p>
        </w:tc>
        <w:tc>
          <w:tcPr>
            <w:tcW w:w="6105" w:type="dxa"/>
            <w:vAlign w:val="center"/>
          </w:tcPr>
          <w:p w:rsidR="00792916" w:rsidRDefault="006E62B0">
            <w:pPr>
              <w:spacing w:line="400" w:lineRule="exact"/>
              <w:jc w:val="left"/>
              <w:rPr>
                <w:rFonts w:ascii="宋体" w:hAnsi="宋体"/>
                <w:kern w:val="0"/>
                <w:szCs w:val="21"/>
              </w:rPr>
            </w:pPr>
            <w:r>
              <w:rPr>
                <w:rFonts w:ascii="宋体" w:hAnsi="宋体" w:hint="eastAsia"/>
                <w:kern w:val="0"/>
                <w:szCs w:val="21"/>
              </w:rPr>
              <w:t>重新比选后比选申请人仍少于3个，按法定程序开标和评标，确定中标人。经评审无合格比选申请人，属于必须审批或核准的工程建设项目，经原审批或核准部门批准后不再进行比选。</w:t>
            </w:r>
          </w:p>
        </w:tc>
      </w:tr>
      <w:tr w:rsidR="00792916">
        <w:trPr>
          <w:trHeight w:val="567"/>
          <w:jc w:val="center"/>
        </w:trPr>
        <w:tc>
          <w:tcPr>
            <w:tcW w:w="1189" w:type="dxa"/>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10</w:t>
            </w:r>
          </w:p>
        </w:tc>
        <w:tc>
          <w:tcPr>
            <w:tcW w:w="7650" w:type="dxa"/>
            <w:gridSpan w:val="2"/>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需要补充的其他内容</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10.1</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工程结算</w:t>
            </w:r>
          </w:p>
          <w:p w:rsidR="00792916" w:rsidRDefault="006E62B0">
            <w:pPr>
              <w:spacing w:line="400" w:lineRule="exact"/>
              <w:jc w:val="center"/>
              <w:rPr>
                <w:rFonts w:ascii="宋体" w:hAnsi="宋体"/>
                <w:kern w:val="0"/>
                <w:szCs w:val="21"/>
              </w:rPr>
            </w:pPr>
            <w:r>
              <w:rPr>
                <w:rFonts w:ascii="宋体" w:hAnsi="宋体" w:hint="eastAsia"/>
                <w:kern w:val="0"/>
                <w:szCs w:val="21"/>
              </w:rPr>
              <w:t>原则</w:t>
            </w:r>
          </w:p>
        </w:tc>
        <w:tc>
          <w:tcPr>
            <w:tcW w:w="6105" w:type="dxa"/>
            <w:vAlign w:val="center"/>
          </w:tcPr>
          <w:p w:rsidR="00792916" w:rsidRDefault="006E62B0">
            <w:pPr>
              <w:spacing w:line="400" w:lineRule="exact"/>
              <w:jc w:val="left"/>
              <w:rPr>
                <w:rFonts w:ascii="宋体" w:hAnsi="宋体"/>
                <w:kern w:val="0"/>
                <w:szCs w:val="21"/>
              </w:rPr>
            </w:pPr>
            <w:r>
              <w:rPr>
                <w:rFonts w:ascii="宋体" w:hAnsi="宋体" w:hint="eastAsia"/>
                <w:kern w:val="0"/>
                <w:szCs w:val="21"/>
              </w:rPr>
              <w:t>本工程结算原则如下：</w:t>
            </w:r>
          </w:p>
          <w:p w:rsidR="00792916" w:rsidRDefault="006E62B0">
            <w:pPr>
              <w:spacing w:line="400" w:lineRule="exact"/>
              <w:jc w:val="left"/>
              <w:rPr>
                <w:rFonts w:ascii="宋体" w:hAnsi="宋体"/>
                <w:kern w:val="0"/>
                <w:szCs w:val="21"/>
              </w:rPr>
            </w:pPr>
            <w:r>
              <w:rPr>
                <w:rFonts w:ascii="宋体" w:hAnsi="宋体" w:hint="eastAsia"/>
                <w:kern w:val="0"/>
                <w:szCs w:val="21"/>
              </w:rPr>
              <w:t>1、在比选文书约定的工程内容范围内，按实结算；</w:t>
            </w:r>
          </w:p>
          <w:p w:rsidR="00792916" w:rsidRDefault="006E62B0">
            <w:pPr>
              <w:spacing w:line="400" w:lineRule="exact"/>
              <w:jc w:val="left"/>
              <w:rPr>
                <w:rFonts w:ascii="宋体" w:hAnsi="宋体"/>
                <w:kern w:val="0"/>
                <w:szCs w:val="21"/>
              </w:rPr>
            </w:pPr>
            <w:r>
              <w:rPr>
                <w:rFonts w:ascii="宋体" w:hAnsi="宋体" w:hint="eastAsia"/>
                <w:kern w:val="0"/>
                <w:szCs w:val="21"/>
              </w:rPr>
              <w:lastRenderedPageBreak/>
              <w:t>2、计价原则：执行《重庆市建筑工程计价定额》（CQJZDE-2008）、《重庆市安装工程计价定额》（CQAZDE-2008）、《重庆市装饰工程计价定额》（CQZSDE-2008）、《重庆市建设工程费用定额》（CQFYDE-2008）及相关配套文件计价和取费；若遇定额子目缺项，可借用其他定额，但均按相应定额及配套文件计价和取费；相应工程类别按《重庆市建设工程费用定额》（CQFYDE-2008）执行，按中标下浮比例 （下浮基数不含材料价差、比选人认质核价的未计价材料费、人工价差、安全文明施工费、按实计算费用、规费、增值税） 结算。</w:t>
            </w:r>
          </w:p>
          <w:p w:rsidR="00792916" w:rsidRDefault="006E62B0">
            <w:pPr>
              <w:spacing w:line="400" w:lineRule="exact"/>
              <w:jc w:val="left"/>
              <w:rPr>
                <w:rFonts w:ascii="宋体" w:hAnsi="宋体"/>
                <w:kern w:val="0"/>
                <w:szCs w:val="21"/>
              </w:rPr>
            </w:pPr>
            <w:r>
              <w:rPr>
                <w:rFonts w:ascii="宋体" w:hAnsi="宋体" w:hint="eastAsia"/>
                <w:kern w:val="0"/>
                <w:szCs w:val="21"/>
              </w:rPr>
              <w:t>3、人工按渝建发【2016】71号文规定的最低标准进行调整（不执行当期重庆市建设工程造价总站主办的《重庆工程造价信息》公布的市场人工信息价），材料由双方认质核价，材料费中的计价材料和未计价材料按不含进项税价格计入。</w:t>
            </w:r>
          </w:p>
          <w:p w:rsidR="00792916" w:rsidRDefault="006E62B0">
            <w:pPr>
              <w:spacing w:line="400" w:lineRule="exact"/>
              <w:jc w:val="left"/>
              <w:rPr>
                <w:rFonts w:ascii="宋体" w:hAnsi="宋体"/>
                <w:kern w:val="0"/>
                <w:szCs w:val="21"/>
              </w:rPr>
            </w:pPr>
            <w:r>
              <w:rPr>
                <w:rFonts w:ascii="宋体" w:hAnsi="宋体" w:hint="eastAsia"/>
                <w:kern w:val="0"/>
                <w:szCs w:val="21"/>
              </w:rPr>
              <w:t>4、工程变更价款结算办法：</w:t>
            </w:r>
          </w:p>
          <w:p w:rsidR="00792916" w:rsidRDefault="006E62B0">
            <w:pPr>
              <w:spacing w:line="400" w:lineRule="exact"/>
              <w:jc w:val="left"/>
              <w:rPr>
                <w:rFonts w:ascii="宋体" w:hAnsi="宋体"/>
                <w:kern w:val="0"/>
                <w:szCs w:val="21"/>
              </w:rPr>
            </w:pPr>
            <w:r>
              <w:rPr>
                <w:rFonts w:ascii="宋体" w:hAnsi="宋体" w:hint="eastAsia"/>
                <w:kern w:val="0"/>
                <w:szCs w:val="21"/>
              </w:rPr>
              <w:t>4.1因设计变更引起的工程量增加或比选范围外新增加工程项目按比选人审批程序报批，经批准后方可实施。</w:t>
            </w:r>
          </w:p>
          <w:p w:rsidR="00792916" w:rsidRDefault="006E62B0">
            <w:pPr>
              <w:spacing w:line="400" w:lineRule="exact"/>
              <w:jc w:val="left"/>
              <w:rPr>
                <w:rFonts w:ascii="宋体" w:hAnsi="宋体"/>
                <w:kern w:val="0"/>
                <w:szCs w:val="21"/>
              </w:rPr>
            </w:pPr>
            <w:r>
              <w:rPr>
                <w:rFonts w:ascii="宋体" w:hAnsi="宋体" w:hint="eastAsia"/>
                <w:kern w:val="0"/>
                <w:szCs w:val="21"/>
              </w:rPr>
              <w:t>4.2设计变更和比选范围以外增加工程量引起的变更项目结算原则： 按10.1第2、3款执行。</w:t>
            </w:r>
          </w:p>
          <w:p w:rsidR="00792916" w:rsidRDefault="006E62B0">
            <w:pPr>
              <w:spacing w:line="400" w:lineRule="exact"/>
              <w:jc w:val="left"/>
              <w:rPr>
                <w:rFonts w:ascii="宋体" w:hAnsi="宋体"/>
                <w:kern w:val="0"/>
                <w:szCs w:val="21"/>
              </w:rPr>
            </w:pPr>
            <w:r>
              <w:rPr>
                <w:rFonts w:ascii="宋体" w:hAnsi="宋体" w:hint="eastAsia"/>
                <w:kern w:val="0"/>
                <w:szCs w:val="21"/>
              </w:rPr>
              <w:t>5、工程最终结算金额以比选人审定金额为准，结算总价不得超过17万元，超出部分由中标人自行承担。</w:t>
            </w:r>
          </w:p>
          <w:p w:rsidR="00792916" w:rsidRDefault="006E62B0">
            <w:pPr>
              <w:spacing w:line="400" w:lineRule="exact"/>
              <w:jc w:val="left"/>
              <w:rPr>
                <w:rFonts w:ascii="宋体" w:hAnsi="宋体"/>
                <w:kern w:val="0"/>
                <w:szCs w:val="21"/>
              </w:rPr>
            </w:pPr>
            <w:r>
              <w:rPr>
                <w:rFonts w:ascii="宋体" w:hAnsi="宋体" w:hint="eastAsia"/>
                <w:kern w:val="0"/>
                <w:szCs w:val="21"/>
              </w:rPr>
              <w:t>6、 比选申请人必须按上述规定编制工程结算，编制工程结算必须仔细认真，比选申请人报送的结算金额误差范围应在正负3%以内（以审核后的结算金额为基础），超出部分的审核费包括审核基本费和审减提成费，两部分由比选申请人负担。另如遇漏报项目，其漏报部分的费用按审计后的漏报金额减半支付。</w:t>
            </w:r>
          </w:p>
          <w:p w:rsidR="00792916" w:rsidRDefault="006E62B0">
            <w:pPr>
              <w:spacing w:line="400" w:lineRule="exact"/>
              <w:jc w:val="left"/>
              <w:rPr>
                <w:rFonts w:ascii="宋体" w:hAnsi="宋体"/>
                <w:kern w:val="0"/>
                <w:szCs w:val="21"/>
              </w:rPr>
            </w:pPr>
            <w:r>
              <w:rPr>
                <w:rFonts w:ascii="宋体" w:hAnsi="宋体" w:hint="eastAsia"/>
                <w:kern w:val="0"/>
                <w:szCs w:val="21"/>
              </w:rPr>
              <w:t>7、2016年5月1日起建筑业全面推开营业税改增值税，工程造价中相关内容应按《重庆市城乡建设委员会关于建筑业营业税改增值税调整建设工程计价依据的通知》（渝建发[2016]35号）的要求执行。</w:t>
            </w:r>
          </w:p>
          <w:p w:rsidR="00792916" w:rsidRDefault="006E62B0">
            <w:pPr>
              <w:spacing w:line="400" w:lineRule="exact"/>
              <w:jc w:val="left"/>
              <w:rPr>
                <w:rFonts w:ascii="宋体" w:hAnsi="宋体"/>
                <w:kern w:val="0"/>
                <w:szCs w:val="21"/>
              </w:rPr>
            </w:pPr>
            <w:r>
              <w:rPr>
                <w:rFonts w:ascii="宋体" w:hAnsi="宋体" w:hint="eastAsia"/>
                <w:kern w:val="0"/>
                <w:szCs w:val="21"/>
              </w:rPr>
              <w:t>8.2018年5月1日重庆市城乡建设委员会《关于适用增值税新税率调整建设工程计价依据的通知》渝建〔2018〕195号，执行定额均按本通知规定进行调整。</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lastRenderedPageBreak/>
              <w:t>10.2</w:t>
            </w:r>
          </w:p>
        </w:tc>
        <w:tc>
          <w:tcPr>
            <w:tcW w:w="1545" w:type="dxa"/>
            <w:vAlign w:val="center"/>
          </w:tcPr>
          <w:p w:rsidR="00792916" w:rsidRDefault="006E62B0">
            <w:pPr>
              <w:spacing w:line="400" w:lineRule="exact"/>
              <w:jc w:val="center"/>
              <w:rPr>
                <w:rFonts w:ascii="宋体" w:hAnsi="宋体"/>
                <w:szCs w:val="21"/>
              </w:rPr>
            </w:pPr>
            <w:r>
              <w:rPr>
                <w:rFonts w:ascii="宋体" w:hAnsi="宋体" w:hint="eastAsia"/>
                <w:szCs w:val="21"/>
              </w:rPr>
              <w:t>付款方式</w:t>
            </w:r>
          </w:p>
        </w:tc>
        <w:tc>
          <w:tcPr>
            <w:tcW w:w="6105" w:type="dxa"/>
            <w:vAlign w:val="center"/>
          </w:tcPr>
          <w:p w:rsidR="00792916" w:rsidRDefault="006E62B0">
            <w:pPr>
              <w:spacing w:line="400" w:lineRule="exact"/>
              <w:jc w:val="left"/>
              <w:rPr>
                <w:rFonts w:ascii="宋体" w:hAnsi="宋体"/>
                <w:kern w:val="0"/>
                <w:szCs w:val="21"/>
              </w:rPr>
            </w:pPr>
            <w:r>
              <w:rPr>
                <w:rFonts w:ascii="宋体" w:hAnsi="宋体" w:hint="eastAsia"/>
                <w:kern w:val="0"/>
                <w:szCs w:val="21"/>
              </w:rPr>
              <w:t>不支付预付款。工程完工并备齐相关资料（含竣工图或制作竣工图确有难度的包括作法、材质、尺寸的工作内容示意图）、移交</w:t>
            </w:r>
            <w:r>
              <w:rPr>
                <w:rFonts w:ascii="宋体" w:hAnsi="宋体" w:hint="eastAsia"/>
                <w:kern w:val="0"/>
                <w:szCs w:val="21"/>
              </w:rPr>
              <w:lastRenderedPageBreak/>
              <w:t>合格竣工资料后，比选申请人向比选人提出申请，经比选人组织竣工验收合格后，支付合同暂定价的70%，比选申请人按结算总价款的3%缴纳质保金，比选人将工程结算总价款余款支付给比选申请人，待质保期满后无质量和售后服务问题一次性退还质保款（不计利息）。</w:t>
            </w:r>
          </w:p>
        </w:tc>
      </w:tr>
      <w:tr w:rsidR="00792916">
        <w:trPr>
          <w:trHeight w:val="567"/>
          <w:jc w:val="center"/>
        </w:trPr>
        <w:tc>
          <w:tcPr>
            <w:tcW w:w="1189" w:type="dxa"/>
            <w:vAlign w:val="center"/>
          </w:tcPr>
          <w:p w:rsidR="00792916" w:rsidRDefault="006E62B0">
            <w:pPr>
              <w:autoSpaceDE w:val="0"/>
              <w:autoSpaceDN w:val="0"/>
              <w:adjustRightInd w:val="0"/>
              <w:spacing w:line="360" w:lineRule="auto"/>
              <w:jc w:val="center"/>
              <w:rPr>
                <w:rFonts w:ascii="宋体" w:hAnsi="宋体"/>
                <w:kern w:val="0"/>
                <w:szCs w:val="21"/>
              </w:rPr>
            </w:pPr>
            <w:r>
              <w:rPr>
                <w:rFonts w:ascii="宋体" w:hAnsi="宋体" w:hint="eastAsia"/>
                <w:kern w:val="0"/>
                <w:szCs w:val="21"/>
              </w:rPr>
              <w:lastRenderedPageBreak/>
              <w:t>10.3</w:t>
            </w:r>
          </w:p>
        </w:tc>
        <w:tc>
          <w:tcPr>
            <w:tcW w:w="1545" w:type="dxa"/>
            <w:vAlign w:val="center"/>
          </w:tcPr>
          <w:p w:rsidR="00792916" w:rsidRDefault="006E62B0">
            <w:pPr>
              <w:tabs>
                <w:tab w:val="left" w:pos="2032"/>
              </w:tabs>
              <w:autoSpaceDE w:val="0"/>
              <w:autoSpaceDN w:val="0"/>
              <w:adjustRightInd w:val="0"/>
              <w:spacing w:line="360" w:lineRule="auto"/>
              <w:jc w:val="center"/>
              <w:rPr>
                <w:rFonts w:ascii="宋体" w:hAnsi="宋体"/>
                <w:szCs w:val="21"/>
              </w:rPr>
            </w:pPr>
            <w:r>
              <w:rPr>
                <w:rFonts w:ascii="宋体" w:hAnsi="宋体" w:hint="eastAsia"/>
                <w:bCs/>
              </w:rPr>
              <w:t>招标代理费</w:t>
            </w:r>
          </w:p>
        </w:tc>
        <w:tc>
          <w:tcPr>
            <w:tcW w:w="6105" w:type="dxa"/>
            <w:vAlign w:val="center"/>
          </w:tcPr>
          <w:p w:rsidR="00792916" w:rsidRDefault="006E62B0">
            <w:pPr>
              <w:spacing w:line="400" w:lineRule="exact"/>
              <w:jc w:val="left"/>
              <w:rPr>
                <w:rFonts w:ascii="宋体" w:hAnsi="宋体"/>
                <w:kern w:val="0"/>
                <w:szCs w:val="21"/>
              </w:rPr>
            </w:pPr>
            <w:r>
              <w:rPr>
                <w:rFonts w:ascii="宋体" w:hAnsi="宋体" w:hint="eastAsia"/>
                <w:kern w:val="0"/>
                <w:szCs w:val="21"/>
              </w:rPr>
              <w:t>按照重庆第二师范学院关于1-100万元项目招标代理服务费标准，50万以下招标代理服务费收取5000元，由中选单位在领取中选通知书时一次性向招标代理公司支付。</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10.4</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投诉和质疑</w:t>
            </w:r>
          </w:p>
        </w:tc>
        <w:tc>
          <w:tcPr>
            <w:tcW w:w="6105" w:type="dxa"/>
            <w:vAlign w:val="center"/>
          </w:tcPr>
          <w:p w:rsidR="00792916" w:rsidRDefault="006E62B0">
            <w:pPr>
              <w:spacing w:line="400" w:lineRule="exact"/>
              <w:rPr>
                <w:rFonts w:ascii="宋体" w:hAnsi="宋体"/>
                <w:kern w:val="0"/>
                <w:szCs w:val="21"/>
              </w:rPr>
            </w:pPr>
            <w:r>
              <w:rPr>
                <w:rFonts w:ascii="宋体" w:hAnsi="宋体" w:hint="eastAsia"/>
                <w:kern w:val="0"/>
                <w:szCs w:val="21"/>
              </w:rPr>
              <w:t>比选申请人</w:t>
            </w:r>
            <w:r>
              <w:rPr>
                <w:rFonts w:ascii="宋体" w:hAnsi="宋体" w:hint="eastAsia"/>
                <w:snapToGrid w:val="0"/>
                <w:kern w:val="0"/>
                <w:szCs w:val="21"/>
              </w:rPr>
              <w:t>认为比选文件内容违法或不当的，应当在递交比选申请文件的截止时间前提出异议或投诉；认为开标活动违法或不当的，应在开标现场提出书面异议；认为评标结果不公正的，应在公示期提出异议或投诉。</w:t>
            </w:r>
          </w:p>
        </w:tc>
      </w:tr>
      <w:tr w:rsidR="00792916">
        <w:trPr>
          <w:trHeight w:val="567"/>
          <w:jc w:val="center"/>
        </w:trPr>
        <w:tc>
          <w:tcPr>
            <w:tcW w:w="1189"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10.5</w:t>
            </w:r>
          </w:p>
        </w:tc>
        <w:tc>
          <w:tcPr>
            <w:tcW w:w="1545" w:type="dxa"/>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比选申请人提供虚假资料</w:t>
            </w:r>
          </w:p>
        </w:tc>
        <w:tc>
          <w:tcPr>
            <w:tcW w:w="6105" w:type="dxa"/>
            <w:vAlign w:val="center"/>
          </w:tcPr>
          <w:p w:rsidR="00792916" w:rsidRDefault="006E62B0">
            <w:pPr>
              <w:widowControl/>
              <w:spacing w:line="400" w:lineRule="exact"/>
              <w:rPr>
                <w:rFonts w:ascii="宋体" w:hAnsi="宋体"/>
                <w:kern w:val="0"/>
                <w:szCs w:val="21"/>
              </w:rPr>
            </w:pPr>
            <w:r>
              <w:rPr>
                <w:rFonts w:ascii="宋体" w:hAnsi="宋体" w:hint="eastAsia"/>
                <w:kern w:val="0"/>
                <w:szCs w:val="21"/>
              </w:rPr>
              <w:t>比选申请人</w:t>
            </w:r>
            <w:r>
              <w:rPr>
                <w:rFonts w:ascii="宋体" w:hAnsi="宋体" w:hint="eastAsia"/>
                <w:szCs w:val="21"/>
              </w:rPr>
              <w:t>须按比选文件要求提交与资格审查有关的资料，且提交的资格审查资料应真实、可靠，比选人可通过多种方式予以核查，发现提供虚假资料或业绩的，比选人有权取消其投标资格和中标资格；给比选人造成经济损失的，依法承担赔偿责任。</w:t>
            </w:r>
          </w:p>
        </w:tc>
      </w:tr>
    </w:tbl>
    <w:p w:rsidR="00792916" w:rsidRDefault="006E62B0">
      <w:pPr>
        <w:tabs>
          <w:tab w:val="left" w:pos="2032"/>
        </w:tabs>
        <w:autoSpaceDE w:val="0"/>
        <w:autoSpaceDN w:val="0"/>
        <w:adjustRightInd w:val="0"/>
        <w:spacing w:line="360" w:lineRule="auto"/>
        <w:ind w:right="-127" w:firstLineChars="147" w:firstLine="310"/>
        <w:rPr>
          <w:rFonts w:ascii="宋体" w:hAnsi="宋体"/>
          <w:b/>
          <w:kern w:val="0"/>
          <w:szCs w:val="21"/>
        </w:rPr>
      </w:pPr>
      <w:r>
        <w:rPr>
          <w:rFonts w:ascii="宋体" w:hAnsi="宋体" w:hint="eastAsia"/>
          <w:b/>
          <w:kern w:val="0"/>
          <w:szCs w:val="24"/>
        </w:rPr>
        <w:t>备注：如本前附表与比选申请人须知及比选文件有矛盾或不一致的，若有补遗澄清说明的，将以补遗澄清说明为准；如果没有澄清说明的，均以比选文件第二章比选申请人须知前附表为准</w:t>
      </w:r>
      <w:r>
        <w:rPr>
          <w:rFonts w:ascii="宋体" w:hAnsi="宋体" w:hint="eastAsia"/>
          <w:b/>
          <w:kern w:val="0"/>
          <w:szCs w:val="21"/>
        </w:rPr>
        <w:t>。</w:t>
      </w:r>
    </w:p>
    <w:p w:rsidR="00792916" w:rsidRDefault="00792916">
      <w:pPr>
        <w:rPr>
          <w:rFonts w:ascii="宋体" w:hAnsi="宋体"/>
          <w:szCs w:val="21"/>
        </w:rPr>
        <w:sectPr w:rsidR="00792916">
          <w:headerReference w:type="default" r:id="rId12"/>
          <w:footerReference w:type="default" r:id="rId13"/>
          <w:footerReference w:type="first" r:id="rId14"/>
          <w:pgSz w:w="11907" w:h="16839"/>
          <w:pgMar w:top="1480" w:right="1604" w:bottom="993" w:left="1680" w:header="720" w:footer="720" w:gutter="0"/>
          <w:pgNumType w:start="1"/>
          <w:cols w:space="720"/>
          <w:titlePg/>
          <w:docGrid w:linePitch="286"/>
        </w:sectPr>
      </w:pP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50" w:name="_Toc520464556"/>
      <w:bookmarkStart w:id="51" w:name="_Toc429214647"/>
      <w:bookmarkStart w:id="52" w:name="_Toc200513126"/>
      <w:r>
        <w:rPr>
          <w:rFonts w:ascii="宋体" w:hAnsi="宋体" w:hint="eastAsia"/>
          <w:b/>
          <w:bCs/>
          <w:snapToGrid w:val="0"/>
          <w:w w:val="99"/>
          <w:kern w:val="0"/>
          <w:sz w:val="28"/>
          <w:szCs w:val="32"/>
        </w:rPr>
        <w:lastRenderedPageBreak/>
        <w:t>1.  总则</w:t>
      </w:r>
      <w:bookmarkEnd w:id="50"/>
      <w:bookmarkEnd w:id="51"/>
      <w:bookmarkEnd w:id="52"/>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53" w:name="_Toc200513127"/>
      <w:bookmarkStart w:id="54" w:name="_Toc311503702"/>
      <w:bookmarkStart w:id="55" w:name="_Toc321300942"/>
      <w:bookmarkStart w:id="56" w:name="_Toc311503811"/>
      <w:bookmarkStart w:id="57" w:name="_Toc326917563"/>
      <w:bookmarkStart w:id="58" w:name="_Toc311503920"/>
      <w:bookmarkStart w:id="59" w:name="_Toc311493557"/>
      <w:r>
        <w:rPr>
          <w:rFonts w:ascii="宋体" w:hAnsi="宋体" w:hint="eastAsia"/>
          <w:b/>
          <w:snapToGrid w:val="0"/>
          <w:kern w:val="0"/>
          <w:sz w:val="24"/>
          <w:szCs w:val="28"/>
        </w:rPr>
        <w:t>1.1  项目概况</w:t>
      </w:r>
      <w:bookmarkEnd w:id="53"/>
      <w:bookmarkEnd w:id="54"/>
      <w:bookmarkEnd w:id="55"/>
      <w:bookmarkEnd w:id="56"/>
      <w:bookmarkEnd w:id="57"/>
      <w:bookmarkEnd w:id="58"/>
      <w:bookmarkEnd w:id="59"/>
    </w:p>
    <w:p w:rsidR="00792916" w:rsidRDefault="006E62B0">
      <w:pPr>
        <w:autoSpaceDE w:val="0"/>
        <w:autoSpaceDN w:val="0"/>
        <w:adjustRightInd w:val="0"/>
        <w:snapToGrid w:val="0"/>
        <w:spacing w:line="400" w:lineRule="exact"/>
        <w:ind w:firstLineChars="170" w:firstLine="357"/>
        <w:jc w:val="left"/>
        <w:rPr>
          <w:rFonts w:ascii="宋体" w:hAnsi="宋体"/>
          <w:snapToGrid w:val="0"/>
          <w:kern w:val="0"/>
          <w:szCs w:val="21"/>
        </w:rPr>
      </w:pPr>
      <w:bookmarkStart w:id="60" w:name="_Toc200513128"/>
      <w:bookmarkStart w:id="61" w:name="_Toc311503921"/>
      <w:bookmarkStart w:id="62" w:name="_Toc311503703"/>
      <w:bookmarkStart w:id="63" w:name="_Toc311493558"/>
      <w:bookmarkStart w:id="64" w:name="_Toc311503812"/>
      <w:r>
        <w:rPr>
          <w:rFonts w:ascii="宋体" w:hAnsi="宋体" w:hint="eastAsia"/>
          <w:snapToGrid w:val="0"/>
          <w:kern w:val="0"/>
          <w:szCs w:val="21"/>
        </w:rPr>
        <w:t>1.1.1  根据《中华人民共和国比选投标法》等有关法律、法规和规章的规定，本比选项目已具备比选条件，现对本标段施工进行比选。</w:t>
      </w:r>
    </w:p>
    <w:p w:rsidR="00792916" w:rsidRDefault="006E62B0">
      <w:pPr>
        <w:autoSpaceDE w:val="0"/>
        <w:autoSpaceDN w:val="0"/>
        <w:adjustRightInd w:val="0"/>
        <w:snapToGrid w:val="0"/>
        <w:spacing w:line="400" w:lineRule="exact"/>
        <w:ind w:firstLineChars="170" w:firstLine="357"/>
        <w:jc w:val="left"/>
        <w:rPr>
          <w:rFonts w:ascii="宋体" w:hAnsi="宋体"/>
          <w:snapToGrid w:val="0"/>
          <w:kern w:val="0"/>
          <w:szCs w:val="21"/>
        </w:rPr>
      </w:pPr>
      <w:r>
        <w:rPr>
          <w:rFonts w:ascii="宋体" w:hAnsi="宋体" w:hint="eastAsia"/>
          <w:snapToGrid w:val="0"/>
          <w:kern w:val="0"/>
          <w:szCs w:val="21"/>
        </w:rPr>
        <w:t>1.1.2  本比选项目比选人：见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1.1.3  本标段比选代理机构：见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1.1.4  本比选项目名称：见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1.1.5  本标段建设地点：见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1.1.6  本标段建设规模：见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65" w:name="_Toc321300943"/>
      <w:bookmarkStart w:id="66" w:name="_Toc326917564"/>
      <w:r>
        <w:rPr>
          <w:rFonts w:ascii="宋体" w:hAnsi="宋体" w:hint="eastAsia"/>
          <w:b/>
          <w:snapToGrid w:val="0"/>
          <w:kern w:val="0"/>
          <w:sz w:val="24"/>
          <w:szCs w:val="28"/>
        </w:rPr>
        <w:t>1.2  资金来源和落实情况</w:t>
      </w:r>
      <w:bookmarkEnd w:id="60"/>
      <w:bookmarkEnd w:id="61"/>
      <w:bookmarkEnd w:id="62"/>
      <w:bookmarkEnd w:id="63"/>
      <w:bookmarkEnd w:id="64"/>
      <w:bookmarkEnd w:id="65"/>
      <w:bookmarkEnd w:id="66"/>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1.2.1  本比选项目的资金来源：见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1.2.2  本比选项目的出资比例：见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1.2.3  本比选项目的资金落实情况：见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67" w:name="_Toc326917565"/>
      <w:bookmarkStart w:id="68" w:name="_Toc311503813"/>
      <w:bookmarkStart w:id="69" w:name="_Toc311503922"/>
      <w:bookmarkStart w:id="70" w:name="_Toc200513129"/>
      <w:bookmarkStart w:id="71" w:name="_Toc311493559"/>
      <w:bookmarkStart w:id="72" w:name="_Toc311503704"/>
      <w:bookmarkStart w:id="73" w:name="_Toc321300944"/>
      <w:r>
        <w:rPr>
          <w:rFonts w:ascii="宋体" w:hAnsi="宋体" w:hint="eastAsia"/>
          <w:b/>
          <w:snapToGrid w:val="0"/>
          <w:kern w:val="0"/>
          <w:sz w:val="24"/>
          <w:szCs w:val="28"/>
        </w:rPr>
        <w:t>1.3  比选范围、计划工期和质量要求</w:t>
      </w:r>
      <w:bookmarkEnd w:id="67"/>
      <w:bookmarkEnd w:id="68"/>
      <w:bookmarkEnd w:id="69"/>
      <w:bookmarkEnd w:id="70"/>
      <w:bookmarkEnd w:id="71"/>
      <w:bookmarkEnd w:id="72"/>
      <w:bookmarkEnd w:id="73"/>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1.3.1  本次比选范围：见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1.3.2  本比选项目的计划工期：见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1.3.3  本比选项目的质量要求：见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1"/>
        </w:rPr>
      </w:pPr>
      <w:bookmarkStart w:id="74" w:name="_Toc311503705"/>
      <w:bookmarkStart w:id="75" w:name="_Toc311493560"/>
      <w:bookmarkStart w:id="76" w:name="_Toc311503814"/>
      <w:bookmarkStart w:id="77" w:name="_Toc321300945"/>
      <w:bookmarkStart w:id="78" w:name="_Toc326917566"/>
      <w:bookmarkStart w:id="79" w:name="_Toc200513131"/>
      <w:bookmarkStart w:id="80" w:name="_Toc311503923"/>
      <w:r>
        <w:rPr>
          <w:rFonts w:ascii="宋体" w:hAnsi="宋体" w:hint="eastAsia"/>
          <w:b/>
          <w:snapToGrid w:val="0"/>
          <w:kern w:val="0"/>
          <w:sz w:val="24"/>
          <w:szCs w:val="28"/>
        </w:rPr>
        <w:t>1.4  比选申请人资格要求</w:t>
      </w:r>
      <w:bookmarkEnd w:id="74"/>
      <w:bookmarkEnd w:id="75"/>
      <w:bookmarkEnd w:id="76"/>
      <w:bookmarkEnd w:id="77"/>
      <w:bookmarkEnd w:id="78"/>
      <w:bookmarkEnd w:id="79"/>
      <w:bookmarkEnd w:id="80"/>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bookmarkStart w:id="81" w:name="_Toc311493561"/>
      <w:bookmarkStart w:id="82" w:name="_Toc311503706"/>
      <w:bookmarkStart w:id="83" w:name="_Toc311503924"/>
      <w:bookmarkStart w:id="84" w:name="_Toc200513132"/>
      <w:bookmarkStart w:id="85" w:name="_Toc311503815"/>
      <w:r>
        <w:rPr>
          <w:rFonts w:ascii="宋体" w:hAnsi="宋体" w:hint="eastAsia"/>
          <w:snapToGrid w:val="0"/>
          <w:kern w:val="0"/>
          <w:szCs w:val="21"/>
        </w:rPr>
        <w:t xml:space="preserve">1.4.1 </w:t>
      </w:r>
      <w:r>
        <w:rPr>
          <w:rFonts w:ascii="宋体" w:hAnsi="宋体" w:hint="eastAsia"/>
          <w:kern w:val="0"/>
          <w:szCs w:val="21"/>
        </w:rPr>
        <w:t>比选申请人</w:t>
      </w:r>
      <w:r>
        <w:rPr>
          <w:rFonts w:ascii="宋体" w:hAnsi="宋体" w:hint="eastAsia"/>
          <w:snapToGrid w:val="0"/>
          <w:kern w:val="0"/>
          <w:szCs w:val="21"/>
        </w:rPr>
        <w:t>应具备承担本标段工程建设的资质条件、能力和信誉。</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w:t>
      </w:r>
      <w:r>
        <w:rPr>
          <w:rFonts w:ascii="宋体" w:hAnsi="宋体" w:hint="eastAsia"/>
          <w:szCs w:val="21"/>
        </w:rPr>
        <w:t>资质条件、营业执照及安全生产条件</w:t>
      </w:r>
      <w:r>
        <w:rPr>
          <w:rFonts w:ascii="宋体" w:hAnsi="宋体" w:hint="eastAsia"/>
          <w:snapToGrid w:val="0"/>
          <w:kern w:val="0"/>
          <w:szCs w:val="21"/>
        </w:rPr>
        <w:t>：见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（2）信誉要求：见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（3）其他要求：见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 xml:space="preserve">1.4.2 </w:t>
      </w:r>
      <w:r>
        <w:rPr>
          <w:rFonts w:ascii="宋体" w:hAnsi="宋体" w:hint="eastAsia"/>
          <w:kern w:val="0"/>
          <w:szCs w:val="21"/>
        </w:rPr>
        <w:t>比选申请人</w:t>
      </w:r>
      <w:r>
        <w:rPr>
          <w:rFonts w:ascii="宋体" w:hAnsi="宋体" w:hint="eastAsia"/>
          <w:snapToGrid w:val="0"/>
          <w:kern w:val="0"/>
          <w:szCs w:val="21"/>
        </w:rPr>
        <w:t>须知前附表规定接受联合体投标的，除应符合本章第1.4.1项和比选申请人须知前附表的要求外，还应遵守以下规定：</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（1）联合体各方应按比选文件提供的格式签订联合体协议书，明确联合体牵头人和各方权利义务；</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（2）由同一专业的单位组成的联合体，按照资质等级较低的单位确定资质等级；</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（3）联合体各方不得再以自己名义单独或参加其他联合体在同一标段中投标。</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 xml:space="preserve">1.4.3  </w:t>
      </w:r>
      <w:r>
        <w:rPr>
          <w:rFonts w:ascii="宋体" w:hAnsi="宋体" w:hint="eastAsia"/>
          <w:kern w:val="0"/>
          <w:szCs w:val="21"/>
        </w:rPr>
        <w:t>比选申请人</w:t>
      </w:r>
      <w:r>
        <w:rPr>
          <w:rFonts w:ascii="宋体" w:hAnsi="宋体" w:hint="eastAsia"/>
          <w:snapToGrid w:val="0"/>
          <w:kern w:val="0"/>
          <w:szCs w:val="21"/>
        </w:rPr>
        <w:t>不得存在下列情形之一：</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position w:val="-2"/>
          <w:szCs w:val="21"/>
        </w:rPr>
        <w:t>（1）与比选人存在利害关系可能影响比选公正性的法人、其他组织或者个人；</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（2）为本标段前期准备提供设计或咨询服务的，但设计施工总承包的除外；</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（3）为本标段的监理人；</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（4）为本标段的代建人；</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（5）为本标段提供比选代理服务的；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（6）与本标段的监理人或代建人或比选代理机构同为一个法定代表人的；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lastRenderedPageBreak/>
        <w:t>（7）与本标段的监理人或代建人或比选代理机构相互控股或参股的；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（8）与本标段的监理人或代建人或比选代理机构相互任职或工作的；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（9）被责令停业的；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（10）被暂停或取消投标资格的；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（11）财产被接管或冻结的；</w:t>
      </w:r>
    </w:p>
    <w:p w:rsidR="00792916" w:rsidRDefault="006E62B0">
      <w:pPr>
        <w:autoSpaceDE w:val="0"/>
        <w:autoSpaceDN w:val="0"/>
        <w:adjustRightInd w:val="0"/>
        <w:snapToGrid w:val="0"/>
        <w:spacing w:line="400" w:lineRule="exact"/>
        <w:ind w:firstLineChars="171" w:firstLine="359"/>
        <w:jc w:val="left"/>
        <w:rPr>
          <w:rFonts w:ascii="宋体" w:hAnsi="宋体"/>
          <w:snapToGrid w:val="0"/>
          <w:kern w:val="0"/>
          <w:szCs w:val="21"/>
        </w:rPr>
      </w:pPr>
      <w:r>
        <w:rPr>
          <w:rFonts w:ascii="宋体" w:hAnsi="宋体" w:hint="eastAsia"/>
          <w:snapToGrid w:val="0"/>
          <w:kern w:val="0"/>
          <w:szCs w:val="21"/>
        </w:rPr>
        <w:t>（12）</w:t>
      </w:r>
      <w:r>
        <w:rPr>
          <w:rFonts w:ascii="宋体" w:hAnsi="宋体" w:hint="eastAsia"/>
          <w:sz w:val="22"/>
        </w:rPr>
        <w:t>单位负责人为同一人或者存在控股、管理关系的不同单位，不得在同一标段中同时投标</w:t>
      </w:r>
      <w:r>
        <w:rPr>
          <w:rFonts w:ascii="宋体" w:hAnsi="宋体" w:hint="eastAsia"/>
          <w:snapToGrid w:val="0"/>
          <w:kern w:val="0"/>
          <w:szCs w:val="21"/>
        </w:rPr>
        <w:t>。</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86" w:name="_Toc326917567"/>
      <w:bookmarkStart w:id="87" w:name="_Toc321300946"/>
      <w:r>
        <w:rPr>
          <w:rFonts w:ascii="宋体" w:hAnsi="宋体" w:hint="eastAsia"/>
          <w:b/>
          <w:snapToGrid w:val="0"/>
          <w:kern w:val="0"/>
          <w:sz w:val="24"/>
          <w:szCs w:val="28"/>
        </w:rPr>
        <w:t>1.5  费用承担</w:t>
      </w:r>
      <w:bookmarkEnd w:id="81"/>
      <w:bookmarkEnd w:id="82"/>
      <w:bookmarkEnd w:id="83"/>
      <w:bookmarkEnd w:id="84"/>
      <w:bookmarkEnd w:id="85"/>
      <w:bookmarkEnd w:id="86"/>
      <w:bookmarkEnd w:id="87"/>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kern w:val="0"/>
          <w:szCs w:val="21"/>
        </w:rPr>
        <w:t>比选申请人</w:t>
      </w:r>
      <w:r>
        <w:rPr>
          <w:rFonts w:ascii="宋体" w:hAnsi="宋体" w:hint="eastAsia"/>
          <w:snapToGrid w:val="0"/>
          <w:kern w:val="0"/>
          <w:szCs w:val="21"/>
        </w:rPr>
        <w:t>准备和参加投标活动发生的费用自理。</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88" w:name="_Toc311503925"/>
      <w:bookmarkStart w:id="89" w:name="_Toc311503707"/>
      <w:bookmarkStart w:id="90" w:name="_Toc200513133"/>
      <w:bookmarkStart w:id="91" w:name="_Toc311503816"/>
      <w:bookmarkStart w:id="92" w:name="_Toc321300947"/>
      <w:bookmarkStart w:id="93" w:name="_Toc311493562"/>
      <w:bookmarkStart w:id="94" w:name="_Toc326917568"/>
      <w:r>
        <w:rPr>
          <w:rFonts w:ascii="宋体" w:hAnsi="宋体" w:hint="eastAsia"/>
          <w:b/>
          <w:snapToGrid w:val="0"/>
          <w:kern w:val="0"/>
          <w:sz w:val="24"/>
          <w:szCs w:val="28"/>
        </w:rPr>
        <w:t>1.6  保密</w:t>
      </w:r>
      <w:bookmarkEnd w:id="88"/>
      <w:bookmarkEnd w:id="89"/>
      <w:bookmarkEnd w:id="90"/>
      <w:bookmarkEnd w:id="91"/>
      <w:bookmarkEnd w:id="92"/>
      <w:bookmarkEnd w:id="93"/>
      <w:bookmarkEnd w:id="94"/>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参与比选投标活动的各方应对比选文件和比选申请文件中的商业和技术等秘密保密，违者应 对由此造成的后果承担法律责任。</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95" w:name="_Toc311503926"/>
      <w:bookmarkStart w:id="96" w:name="_Toc200513134"/>
      <w:bookmarkStart w:id="97" w:name="_Toc311493563"/>
      <w:bookmarkStart w:id="98" w:name="_Toc321300948"/>
      <w:bookmarkStart w:id="99" w:name="_Toc326917569"/>
      <w:bookmarkStart w:id="100" w:name="_Toc311503817"/>
      <w:bookmarkStart w:id="101" w:name="_Toc311503708"/>
      <w:r>
        <w:rPr>
          <w:rFonts w:ascii="宋体" w:hAnsi="宋体" w:hint="eastAsia"/>
          <w:b/>
          <w:snapToGrid w:val="0"/>
          <w:kern w:val="0"/>
          <w:sz w:val="24"/>
          <w:szCs w:val="28"/>
        </w:rPr>
        <w:t>1.7  语言文字</w:t>
      </w:r>
      <w:bookmarkEnd w:id="95"/>
      <w:bookmarkEnd w:id="96"/>
      <w:bookmarkEnd w:id="97"/>
      <w:bookmarkEnd w:id="98"/>
      <w:bookmarkEnd w:id="99"/>
      <w:bookmarkEnd w:id="100"/>
      <w:bookmarkEnd w:id="101"/>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除专用术语外，与比选投标有关的语言均使用中文。必要时专用术语应附有中文注释。</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02" w:name="_Toc311503818"/>
      <w:bookmarkStart w:id="103" w:name="_Toc200513135"/>
      <w:bookmarkStart w:id="104" w:name="_Toc321300949"/>
      <w:bookmarkStart w:id="105" w:name="_Toc311503927"/>
      <w:bookmarkStart w:id="106" w:name="_Toc311493564"/>
      <w:bookmarkStart w:id="107" w:name="_Toc311503709"/>
      <w:bookmarkStart w:id="108" w:name="_Toc326917570"/>
      <w:r>
        <w:rPr>
          <w:rFonts w:ascii="宋体" w:hAnsi="宋体" w:hint="eastAsia"/>
          <w:b/>
          <w:snapToGrid w:val="0"/>
          <w:kern w:val="0"/>
          <w:sz w:val="24"/>
          <w:szCs w:val="28"/>
        </w:rPr>
        <w:t>1.8  计量单位</w:t>
      </w:r>
      <w:bookmarkEnd w:id="102"/>
      <w:bookmarkEnd w:id="103"/>
      <w:bookmarkEnd w:id="104"/>
      <w:bookmarkEnd w:id="105"/>
      <w:bookmarkEnd w:id="106"/>
      <w:bookmarkEnd w:id="107"/>
      <w:bookmarkEnd w:id="108"/>
    </w:p>
    <w:p w:rsidR="00792916" w:rsidRDefault="006E62B0">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szCs w:val="21"/>
        </w:rPr>
        <w:t>所有计量均采用中华人民共和国法定计量单位。</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09" w:name="_Toc311493565"/>
      <w:bookmarkStart w:id="110" w:name="_Toc311503928"/>
      <w:bookmarkStart w:id="111" w:name="_Toc321300950"/>
      <w:bookmarkStart w:id="112" w:name="_Toc326917571"/>
      <w:bookmarkStart w:id="113" w:name="_Toc311503710"/>
      <w:bookmarkStart w:id="114" w:name="_Toc311503819"/>
      <w:bookmarkStart w:id="115" w:name="_Toc200513136"/>
      <w:r>
        <w:rPr>
          <w:rFonts w:ascii="宋体" w:hAnsi="宋体" w:hint="eastAsia"/>
          <w:b/>
          <w:snapToGrid w:val="0"/>
          <w:kern w:val="0"/>
          <w:sz w:val="24"/>
          <w:szCs w:val="28"/>
        </w:rPr>
        <w:t>1.9  踏勘现场</w:t>
      </w:r>
      <w:bookmarkEnd w:id="109"/>
      <w:bookmarkEnd w:id="110"/>
      <w:bookmarkEnd w:id="111"/>
      <w:bookmarkEnd w:id="112"/>
      <w:bookmarkEnd w:id="113"/>
      <w:bookmarkEnd w:id="114"/>
      <w:bookmarkEnd w:id="115"/>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 xml:space="preserve">1.9.1  </w:t>
      </w:r>
      <w:r>
        <w:rPr>
          <w:rFonts w:ascii="宋体" w:hAnsi="宋体" w:hint="eastAsia"/>
          <w:kern w:val="0"/>
          <w:szCs w:val="21"/>
        </w:rPr>
        <w:t>比选申请人</w:t>
      </w:r>
      <w:r>
        <w:rPr>
          <w:rFonts w:ascii="宋体" w:hAnsi="宋体" w:hint="eastAsia"/>
          <w:snapToGrid w:val="0"/>
          <w:kern w:val="0"/>
          <w:szCs w:val="21"/>
        </w:rPr>
        <w:t>须知前附表规定组织踏勘现场的，比选人按</w:t>
      </w:r>
      <w:r>
        <w:rPr>
          <w:rFonts w:ascii="宋体" w:hAnsi="宋体" w:hint="eastAsia"/>
          <w:kern w:val="0"/>
          <w:szCs w:val="21"/>
        </w:rPr>
        <w:t>比选申请人</w:t>
      </w:r>
      <w:r>
        <w:rPr>
          <w:rFonts w:ascii="宋体" w:hAnsi="宋体" w:hint="eastAsia"/>
          <w:snapToGrid w:val="0"/>
          <w:kern w:val="0"/>
          <w:szCs w:val="21"/>
        </w:rPr>
        <w:t>须知前附表规定的时间、地点组织</w:t>
      </w:r>
      <w:r>
        <w:rPr>
          <w:rFonts w:ascii="宋体" w:hAnsi="宋体" w:hint="eastAsia"/>
          <w:kern w:val="0"/>
          <w:szCs w:val="21"/>
        </w:rPr>
        <w:t>比选申请人</w:t>
      </w:r>
      <w:r>
        <w:rPr>
          <w:rFonts w:ascii="宋体" w:hAnsi="宋体" w:hint="eastAsia"/>
          <w:snapToGrid w:val="0"/>
          <w:kern w:val="0"/>
          <w:szCs w:val="21"/>
        </w:rPr>
        <w:t>踏勘项目现场。</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 xml:space="preserve">1.9.2 </w:t>
      </w:r>
      <w:r>
        <w:rPr>
          <w:rFonts w:ascii="宋体" w:hAnsi="宋体" w:hint="eastAsia"/>
          <w:kern w:val="0"/>
          <w:szCs w:val="21"/>
        </w:rPr>
        <w:t>比选申请人</w:t>
      </w:r>
      <w:r>
        <w:rPr>
          <w:rFonts w:ascii="宋体" w:hAnsi="宋体" w:hint="eastAsia"/>
          <w:snapToGrid w:val="0"/>
          <w:kern w:val="0"/>
          <w:szCs w:val="21"/>
        </w:rPr>
        <w:t>踏勘现场发生的费用自理。</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1.9.3  除比选人的原因外，</w:t>
      </w:r>
      <w:r>
        <w:rPr>
          <w:rFonts w:ascii="宋体" w:hAnsi="宋体" w:hint="eastAsia"/>
          <w:kern w:val="0"/>
          <w:szCs w:val="21"/>
        </w:rPr>
        <w:t>比选申请人</w:t>
      </w:r>
      <w:r>
        <w:rPr>
          <w:rFonts w:ascii="宋体" w:hAnsi="宋体" w:hint="eastAsia"/>
          <w:snapToGrid w:val="0"/>
          <w:kern w:val="0"/>
          <w:szCs w:val="21"/>
        </w:rPr>
        <w:t>自行负责在踏勘现场中所发生的人员伤亡和财产损失。</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1.9.4  比选人在踏勘现场中介绍的工程场地和相关的周边环境情况，供</w:t>
      </w:r>
      <w:r>
        <w:rPr>
          <w:rFonts w:ascii="宋体" w:hAnsi="宋体" w:hint="eastAsia"/>
          <w:kern w:val="0"/>
          <w:szCs w:val="21"/>
        </w:rPr>
        <w:t>比选申请人</w:t>
      </w:r>
      <w:r>
        <w:rPr>
          <w:rFonts w:ascii="宋体" w:hAnsi="宋体" w:hint="eastAsia"/>
          <w:snapToGrid w:val="0"/>
          <w:kern w:val="0"/>
          <w:szCs w:val="21"/>
        </w:rPr>
        <w:t>在编制投 标文件时参考，比选人不对</w:t>
      </w:r>
      <w:r>
        <w:rPr>
          <w:rFonts w:ascii="宋体" w:hAnsi="宋体" w:hint="eastAsia"/>
          <w:kern w:val="0"/>
          <w:szCs w:val="21"/>
        </w:rPr>
        <w:t>比选申请人</w:t>
      </w:r>
      <w:r>
        <w:rPr>
          <w:rFonts w:ascii="宋体" w:hAnsi="宋体" w:hint="eastAsia"/>
          <w:snapToGrid w:val="0"/>
          <w:kern w:val="0"/>
          <w:szCs w:val="21"/>
        </w:rPr>
        <w:t>据此做出的判断和决策负责。</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16" w:name="_Toc321300951"/>
      <w:bookmarkStart w:id="117" w:name="_Toc311493566"/>
      <w:bookmarkStart w:id="118" w:name="_Toc200513137"/>
      <w:bookmarkStart w:id="119" w:name="_Toc311503711"/>
      <w:bookmarkStart w:id="120" w:name="_Toc311503820"/>
      <w:bookmarkStart w:id="121" w:name="_Toc311503929"/>
      <w:bookmarkStart w:id="122" w:name="_Toc326917572"/>
      <w:r>
        <w:rPr>
          <w:rFonts w:ascii="宋体" w:hAnsi="宋体" w:hint="eastAsia"/>
          <w:b/>
          <w:snapToGrid w:val="0"/>
          <w:kern w:val="0"/>
          <w:sz w:val="24"/>
          <w:szCs w:val="28"/>
        </w:rPr>
        <w:t>1.10  投标预备会</w:t>
      </w:r>
      <w:bookmarkEnd w:id="116"/>
      <w:bookmarkEnd w:id="117"/>
      <w:bookmarkEnd w:id="118"/>
      <w:bookmarkEnd w:id="119"/>
      <w:bookmarkEnd w:id="120"/>
      <w:bookmarkEnd w:id="121"/>
      <w:bookmarkEnd w:id="122"/>
    </w:p>
    <w:p w:rsidR="00792916" w:rsidRDefault="006E62B0">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szCs w:val="21"/>
        </w:rPr>
        <w:t>不召开。</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23" w:name="_Toc200513138"/>
      <w:bookmarkStart w:id="124" w:name="_Toc311503930"/>
      <w:bookmarkStart w:id="125" w:name="_Toc311503712"/>
      <w:bookmarkStart w:id="126" w:name="_Toc311503821"/>
      <w:bookmarkStart w:id="127" w:name="_Toc321300952"/>
      <w:bookmarkStart w:id="128" w:name="_Toc311493567"/>
      <w:bookmarkStart w:id="129" w:name="_Toc326917573"/>
      <w:r>
        <w:rPr>
          <w:rFonts w:ascii="宋体" w:hAnsi="宋体" w:hint="eastAsia"/>
          <w:b/>
          <w:snapToGrid w:val="0"/>
          <w:kern w:val="0"/>
          <w:sz w:val="24"/>
          <w:szCs w:val="28"/>
        </w:rPr>
        <w:t>1.11  分包</w:t>
      </w:r>
      <w:bookmarkEnd w:id="123"/>
      <w:bookmarkEnd w:id="124"/>
      <w:bookmarkEnd w:id="125"/>
      <w:bookmarkEnd w:id="126"/>
      <w:bookmarkEnd w:id="127"/>
      <w:bookmarkEnd w:id="128"/>
      <w:bookmarkEnd w:id="129"/>
    </w:p>
    <w:p w:rsidR="00792916" w:rsidRDefault="006E62B0">
      <w:pPr>
        <w:autoSpaceDE w:val="0"/>
        <w:autoSpaceDN w:val="0"/>
        <w:adjustRightInd w:val="0"/>
        <w:snapToGrid w:val="0"/>
        <w:spacing w:line="400" w:lineRule="exact"/>
        <w:ind w:firstLineChars="202" w:firstLine="424"/>
        <w:jc w:val="left"/>
        <w:rPr>
          <w:rFonts w:ascii="宋体" w:hAnsi="宋体"/>
          <w:snapToGrid w:val="0"/>
          <w:kern w:val="0"/>
          <w:szCs w:val="21"/>
        </w:rPr>
      </w:pPr>
      <w:bookmarkStart w:id="130" w:name="_Toc311503822"/>
      <w:bookmarkStart w:id="131" w:name="_Toc321300953"/>
      <w:bookmarkStart w:id="132" w:name="_Toc200513139"/>
      <w:bookmarkStart w:id="133" w:name="_Toc311503713"/>
      <w:bookmarkStart w:id="134" w:name="_Toc311503931"/>
      <w:bookmarkStart w:id="135" w:name="_Toc326917574"/>
      <w:bookmarkStart w:id="136" w:name="_Toc311493568"/>
      <w:r>
        <w:rPr>
          <w:rFonts w:ascii="宋体" w:hAnsi="宋体" w:hint="eastAsia"/>
          <w:snapToGrid w:val="0"/>
          <w:kern w:val="0"/>
          <w:szCs w:val="21"/>
        </w:rPr>
        <w:t>按国家相关规定执行。</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r>
        <w:rPr>
          <w:rFonts w:ascii="宋体" w:hAnsi="宋体" w:hint="eastAsia"/>
          <w:b/>
          <w:snapToGrid w:val="0"/>
          <w:kern w:val="0"/>
          <w:sz w:val="24"/>
          <w:szCs w:val="28"/>
        </w:rPr>
        <w:t>1.12  偏离</w:t>
      </w:r>
      <w:bookmarkEnd w:id="130"/>
      <w:bookmarkEnd w:id="131"/>
      <w:bookmarkEnd w:id="132"/>
      <w:bookmarkEnd w:id="133"/>
      <w:bookmarkEnd w:id="134"/>
      <w:bookmarkEnd w:id="135"/>
      <w:bookmarkEnd w:id="136"/>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kern w:val="0"/>
          <w:szCs w:val="21"/>
        </w:rPr>
        <w:t>比选申请人</w:t>
      </w:r>
      <w:r>
        <w:rPr>
          <w:rFonts w:ascii="宋体" w:hAnsi="宋体" w:hint="eastAsia"/>
          <w:snapToGrid w:val="0"/>
          <w:kern w:val="0"/>
          <w:szCs w:val="21"/>
        </w:rPr>
        <w:t>须知前附表允许比选申请文件偏离比选文件某些要求的，偏离应当符合比选文件规定的偏离范围和幅度。</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137" w:name="_Toc429214648"/>
      <w:bookmarkStart w:id="138" w:name="_Toc520464557"/>
      <w:bookmarkStart w:id="139" w:name="_Toc200513140"/>
      <w:r>
        <w:rPr>
          <w:rFonts w:ascii="宋体" w:hAnsi="宋体" w:hint="eastAsia"/>
          <w:b/>
          <w:bCs/>
          <w:snapToGrid w:val="0"/>
          <w:w w:val="99"/>
          <w:kern w:val="0"/>
          <w:sz w:val="28"/>
          <w:szCs w:val="32"/>
        </w:rPr>
        <w:t>2.  比选文件</w:t>
      </w:r>
      <w:bookmarkEnd w:id="137"/>
      <w:bookmarkEnd w:id="138"/>
      <w:bookmarkEnd w:id="139"/>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40" w:name="_Toc311493570"/>
      <w:bookmarkStart w:id="141" w:name="_Toc326917576"/>
      <w:bookmarkStart w:id="142" w:name="_Toc200513141"/>
      <w:bookmarkStart w:id="143" w:name="_Toc311503933"/>
      <w:bookmarkStart w:id="144" w:name="_Toc321300955"/>
      <w:bookmarkStart w:id="145" w:name="_Toc311503824"/>
      <w:r>
        <w:rPr>
          <w:rFonts w:ascii="宋体" w:hAnsi="宋体" w:hint="eastAsia"/>
          <w:b/>
          <w:snapToGrid w:val="0"/>
          <w:kern w:val="0"/>
          <w:sz w:val="24"/>
          <w:szCs w:val="28"/>
        </w:rPr>
        <w:t>2.1  比选文件的组成</w:t>
      </w:r>
      <w:bookmarkEnd w:id="140"/>
      <w:bookmarkEnd w:id="141"/>
      <w:bookmarkEnd w:id="142"/>
      <w:bookmarkEnd w:id="143"/>
      <w:bookmarkEnd w:id="144"/>
      <w:bookmarkEnd w:id="145"/>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bookmarkStart w:id="146" w:name="_Toc311503825"/>
      <w:bookmarkStart w:id="147" w:name="_Toc311503934"/>
      <w:bookmarkStart w:id="148" w:name="_Toc311493571"/>
      <w:bookmarkStart w:id="149" w:name="_Toc200513142"/>
      <w:r>
        <w:rPr>
          <w:rFonts w:ascii="宋体" w:hAnsi="宋体" w:hint="eastAsia"/>
          <w:snapToGrid w:val="0"/>
          <w:kern w:val="0"/>
          <w:szCs w:val="21"/>
        </w:rPr>
        <w:t>本比选文件包括：</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（1）比选公告；</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（2）</w:t>
      </w:r>
      <w:r>
        <w:rPr>
          <w:rFonts w:ascii="宋体" w:hAnsi="宋体" w:hint="eastAsia"/>
          <w:kern w:val="0"/>
          <w:szCs w:val="21"/>
        </w:rPr>
        <w:t>比选申请人</w:t>
      </w:r>
      <w:r>
        <w:rPr>
          <w:rFonts w:ascii="宋体" w:hAnsi="宋体" w:hint="eastAsia"/>
          <w:snapToGrid w:val="0"/>
          <w:kern w:val="0"/>
          <w:szCs w:val="21"/>
        </w:rPr>
        <w:t>须知；</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lastRenderedPageBreak/>
        <w:t>（3）评标办法；</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（4）合同条款及格式；</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（5）工程量清单或工程施工内容；</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（6）图纸（如有）；</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（7）技术标准和要求；</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（8）比选申请文件格式；</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（9）</w:t>
      </w:r>
      <w:r>
        <w:rPr>
          <w:rFonts w:ascii="宋体" w:hAnsi="宋体" w:hint="eastAsia"/>
          <w:kern w:val="0"/>
          <w:szCs w:val="21"/>
        </w:rPr>
        <w:t>比选申请人</w:t>
      </w:r>
      <w:r>
        <w:rPr>
          <w:rFonts w:ascii="宋体" w:hAnsi="宋体" w:hint="eastAsia"/>
          <w:snapToGrid w:val="0"/>
          <w:kern w:val="0"/>
          <w:szCs w:val="21"/>
        </w:rPr>
        <w:t>须知前附表规定的其他材料（如缴费操作手册）。</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根据本章第1.10款、第2.2款和第2.3款对比选文件所作的澄清、修改，构成比选文件的组成部分。</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50" w:name="_Toc321300956"/>
      <w:bookmarkStart w:id="151" w:name="_Toc326917577"/>
      <w:r>
        <w:rPr>
          <w:rFonts w:ascii="宋体" w:hAnsi="宋体" w:hint="eastAsia"/>
          <w:b/>
          <w:snapToGrid w:val="0"/>
          <w:kern w:val="0"/>
          <w:sz w:val="24"/>
          <w:szCs w:val="28"/>
        </w:rPr>
        <w:t>2.2  比选文件的澄清</w:t>
      </w:r>
      <w:bookmarkEnd w:id="146"/>
      <w:bookmarkEnd w:id="147"/>
      <w:bookmarkEnd w:id="148"/>
      <w:bookmarkEnd w:id="149"/>
      <w:bookmarkEnd w:id="150"/>
      <w:bookmarkEnd w:id="151"/>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152" w:name="_Toc311503826"/>
      <w:bookmarkStart w:id="153" w:name="_Toc311493572"/>
      <w:bookmarkStart w:id="154" w:name="_Toc311503935"/>
      <w:bookmarkStart w:id="155" w:name="_Toc200513143"/>
      <w:bookmarkStart w:id="156" w:name="_Toc321300957"/>
      <w:bookmarkStart w:id="157" w:name="_Toc326917578"/>
      <w:bookmarkStart w:id="158" w:name="_Toc293100216"/>
      <w:bookmarkStart w:id="159" w:name="_Toc200513144"/>
      <w:r>
        <w:rPr>
          <w:rFonts w:ascii="宋体" w:hAnsi="宋体" w:hint="eastAsia"/>
          <w:snapToGrid w:val="0"/>
          <w:kern w:val="0"/>
          <w:szCs w:val="21"/>
        </w:rPr>
        <w:t>2.2.1  按</w:t>
      </w:r>
      <w:r>
        <w:rPr>
          <w:rFonts w:ascii="宋体" w:hAnsi="宋体" w:hint="eastAsia"/>
          <w:kern w:val="0"/>
          <w:szCs w:val="21"/>
        </w:rPr>
        <w:t>比选申请人</w:t>
      </w:r>
      <w:r>
        <w:rPr>
          <w:rFonts w:ascii="宋体" w:hAnsi="宋体" w:hint="eastAsia"/>
          <w:snapToGrid w:val="0"/>
          <w:kern w:val="0"/>
          <w:szCs w:val="21"/>
        </w:rPr>
        <w:t>须知前附表规定的执行。</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r>
        <w:rPr>
          <w:rFonts w:ascii="宋体" w:hAnsi="宋体" w:hint="eastAsia"/>
          <w:b/>
          <w:snapToGrid w:val="0"/>
          <w:kern w:val="0"/>
          <w:sz w:val="24"/>
          <w:szCs w:val="28"/>
        </w:rPr>
        <w:t>2.3  比选文件的修改</w:t>
      </w:r>
      <w:bookmarkEnd w:id="152"/>
      <w:bookmarkEnd w:id="153"/>
      <w:bookmarkEnd w:id="154"/>
      <w:bookmarkEnd w:id="155"/>
      <w:bookmarkEnd w:id="156"/>
      <w:bookmarkEnd w:id="157"/>
      <w:bookmarkEnd w:id="158"/>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160" w:name="_Toc429214649"/>
      <w:r>
        <w:rPr>
          <w:rFonts w:ascii="宋体" w:hAnsi="宋体" w:hint="eastAsia"/>
          <w:snapToGrid w:val="0"/>
          <w:kern w:val="0"/>
          <w:szCs w:val="21"/>
        </w:rPr>
        <w:t>2.3.1  按</w:t>
      </w:r>
      <w:r>
        <w:rPr>
          <w:rFonts w:ascii="宋体" w:hAnsi="宋体" w:hint="eastAsia"/>
          <w:kern w:val="0"/>
          <w:szCs w:val="21"/>
        </w:rPr>
        <w:t>比选申请人</w:t>
      </w:r>
      <w:r>
        <w:rPr>
          <w:rFonts w:ascii="宋体" w:hAnsi="宋体" w:hint="eastAsia"/>
          <w:snapToGrid w:val="0"/>
          <w:kern w:val="0"/>
          <w:szCs w:val="21"/>
        </w:rPr>
        <w:t>须知前附表规定的执行。</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161" w:name="_Toc520464558"/>
      <w:r>
        <w:rPr>
          <w:rFonts w:ascii="宋体" w:hAnsi="宋体" w:hint="eastAsia"/>
          <w:b/>
          <w:bCs/>
          <w:snapToGrid w:val="0"/>
          <w:w w:val="99"/>
          <w:kern w:val="0"/>
          <w:sz w:val="28"/>
          <w:szCs w:val="32"/>
        </w:rPr>
        <w:t xml:space="preserve">3.  </w:t>
      </w:r>
      <w:bookmarkEnd w:id="159"/>
      <w:bookmarkEnd w:id="160"/>
      <w:bookmarkEnd w:id="161"/>
      <w:r>
        <w:rPr>
          <w:rFonts w:ascii="宋体" w:hAnsi="宋体" w:hint="eastAsia"/>
          <w:b/>
          <w:bCs/>
          <w:snapToGrid w:val="0"/>
          <w:w w:val="99"/>
          <w:kern w:val="0"/>
          <w:sz w:val="28"/>
          <w:szCs w:val="32"/>
        </w:rPr>
        <w:t>比选申请文件</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62" w:name="_Toc311503828"/>
      <w:bookmarkStart w:id="163" w:name="_Toc311503937"/>
      <w:bookmarkStart w:id="164" w:name="_Toc311493573"/>
      <w:bookmarkStart w:id="165" w:name="_Toc200513145"/>
      <w:bookmarkStart w:id="166" w:name="_Toc321300959"/>
      <w:bookmarkStart w:id="167" w:name="_Toc326917580"/>
      <w:r>
        <w:rPr>
          <w:rFonts w:ascii="宋体" w:hAnsi="宋体" w:hint="eastAsia"/>
          <w:b/>
          <w:snapToGrid w:val="0"/>
          <w:kern w:val="0"/>
          <w:sz w:val="24"/>
          <w:szCs w:val="28"/>
        </w:rPr>
        <w:t>3.1  比选申请文件的组成</w:t>
      </w:r>
      <w:bookmarkEnd w:id="162"/>
      <w:bookmarkEnd w:id="163"/>
      <w:bookmarkEnd w:id="164"/>
      <w:bookmarkEnd w:id="165"/>
      <w:bookmarkEnd w:id="166"/>
      <w:bookmarkEnd w:id="167"/>
    </w:p>
    <w:p w:rsidR="00792916" w:rsidRDefault="006E62B0">
      <w:pPr>
        <w:snapToGrid w:val="0"/>
        <w:spacing w:line="400" w:lineRule="exact"/>
        <w:rPr>
          <w:rFonts w:ascii="宋体" w:hAnsi="宋体"/>
          <w:snapToGrid w:val="0"/>
          <w:kern w:val="0"/>
          <w:szCs w:val="24"/>
        </w:rPr>
      </w:pPr>
      <w:bookmarkStart w:id="168" w:name="_Toc294698451"/>
      <w:bookmarkStart w:id="169" w:name="_Toc294764013"/>
      <w:bookmarkStart w:id="170" w:name="_Toc294650809"/>
      <w:bookmarkStart w:id="171" w:name="_Toc248147268"/>
      <w:bookmarkStart w:id="172" w:name="_Toc294083791"/>
      <w:bookmarkStart w:id="173" w:name="_Toc294002302"/>
      <w:bookmarkStart w:id="174" w:name="_Toc248143350"/>
      <w:bookmarkStart w:id="175" w:name="_Toc248144970"/>
      <w:bookmarkStart w:id="176" w:name="_Toc329251312"/>
      <w:bookmarkStart w:id="177" w:name="_Toc311493574"/>
      <w:bookmarkStart w:id="178" w:name="_Toc309742060"/>
      <w:bookmarkStart w:id="179" w:name="_Toc311503829"/>
      <w:bookmarkStart w:id="180" w:name="_Toc326917581"/>
      <w:bookmarkStart w:id="181" w:name="_Toc311503938"/>
      <w:bookmarkStart w:id="182" w:name="_Toc321300960"/>
      <w:r>
        <w:rPr>
          <w:rFonts w:ascii="宋体" w:hAnsi="宋体" w:hint="eastAsia"/>
          <w:snapToGrid w:val="0"/>
          <w:kern w:val="0"/>
          <w:szCs w:val="24"/>
        </w:rPr>
        <w:t>3.1.1 比选申请文件应包括下列内容：</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792916" w:rsidRDefault="006E62B0">
      <w:pPr>
        <w:snapToGrid w:val="0"/>
        <w:spacing w:line="400" w:lineRule="exact"/>
        <w:ind w:firstLineChars="250" w:firstLine="525"/>
        <w:rPr>
          <w:rFonts w:ascii="宋体" w:hAnsi="宋体"/>
          <w:snapToGrid w:val="0"/>
          <w:kern w:val="0"/>
          <w:szCs w:val="24"/>
        </w:rPr>
      </w:pPr>
      <w:bookmarkStart w:id="183" w:name="_Toc329251313"/>
      <w:bookmarkStart w:id="184" w:name="_Toc321300961"/>
      <w:bookmarkStart w:id="185" w:name="_Toc326917582"/>
      <w:r>
        <w:rPr>
          <w:rFonts w:ascii="宋体" w:hAnsi="宋体" w:hint="eastAsia"/>
          <w:snapToGrid w:val="0"/>
          <w:kern w:val="0"/>
          <w:szCs w:val="24"/>
        </w:rPr>
        <w:t>1）、比选申请函部分：</w:t>
      </w:r>
      <w:bookmarkEnd w:id="183"/>
      <w:bookmarkEnd w:id="184"/>
      <w:bookmarkEnd w:id="185"/>
    </w:p>
    <w:p w:rsidR="00792916" w:rsidRDefault="006E62B0">
      <w:pPr>
        <w:autoSpaceDE w:val="0"/>
        <w:autoSpaceDN w:val="0"/>
        <w:adjustRightInd w:val="0"/>
        <w:snapToGrid w:val="0"/>
        <w:spacing w:line="400" w:lineRule="exact"/>
        <w:ind w:firstLineChars="300" w:firstLine="630"/>
        <w:jc w:val="left"/>
        <w:rPr>
          <w:rFonts w:ascii="宋体" w:hAnsi="宋体"/>
          <w:snapToGrid w:val="0"/>
          <w:kern w:val="0"/>
          <w:szCs w:val="21"/>
        </w:rPr>
      </w:pPr>
      <w:r>
        <w:rPr>
          <w:rFonts w:ascii="宋体" w:hAnsi="宋体" w:hint="eastAsia"/>
          <w:snapToGrid w:val="0"/>
          <w:kern w:val="0"/>
          <w:szCs w:val="21"/>
        </w:rPr>
        <w:t>2）、商务部分</w:t>
      </w:r>
    </w:p>
    <w:p w:rsidR="00792916" w:rsidRDefault="006E62B0">
      <w:pPr>
        <w:autoSpaceDE w:val="0"/>
        <w:autoSpaceDN w:val="0"/>
        <w:adjustRightInd w:val="0"/>
        <w:snapToGrid w:val="0"/>
        <w:spacing w:line="400" w:lineRule="exact"/>
        <w:ind w:firstLineChars="300" w:firstLine="630"/>
        <w:jc w:val="left"/>
        <w:rPr>
          <w:rFonts w:ascii="宋体" w:hAnsi="宋体"/>
          <w:snapToGrid w:val="0"/>
          <w:kern w:val="0"/>
          <w:szCs w:val="21"/>
        </w:rPr>
      </w:pPr>
      <w:r>
        <w:rPr>
          <w:rFonts w:ascii="宋体" w:hAnsi="宋体" w:hint="eastAsia"/>
          <w:snapToGrid w:val="0"/>
          <w:kern w:val="0"/>
          <w:szCs w:val="21"/>
        </w:rPr>
        <w:t>3）、技术部分</w:t>
      </w:r>
    </w:p>
    <w:p w:rsidR="00792916" w:rsidRDefault="006E62B0">
      <w:pPr>
        <w:autoSpaceDE w:val="0"/>
        <w:autoSpaceDN w:val="0"/>
        <w:adjustRightInd w:val="0"/>
        <w:snapToGrid w:val="0"/>
        <w:spacing w:line="400" w:lineRule="exact"/>
        <w:jc w:val="left"/>
        <w:rPr>
          <w:rFonts w:ascii="宋体" w:hAnsi="宋体"/>
          <w:snapToGrid w:val="0"/>
          <w:kern w:val="0"/>
          <w:szCs w:val="21"/>
        </w:rPr>
      </w:pPr>
      <w:r>
        <w:rPr>
          <w:rFonts w:ascii="宋体" w:hAnsi="宋体" w:hint="eastAsia"/>
          <w:snapToGrid w:val="0"/>
          <w:kern w:val="0"/>
          <w:szCs w:val="21"/>
        </w:rPr>
        <w:t xml:space="preserve">     4）、资格审查资料：</w:t>
      </w:r>
    </w:p>
    <w:p w:rsidR="00792916" w:rsidRDefault="006E62B0">
      <w:pPr>
        <w:autoSpaceDE w:val="0"/>
        <w:autoSpaceDN w:val="0"/>
        <w:adjustRightInd w:val="0"/>
        <w:snapToGrid w:val="0"/>
        <w:spacing w:line="400" w:lineRule="exact"/>
        <w:jc w:val="left"/>
        <w:rPr>
          <w:rFonts w:ascii="宋体" w:hAnsi="宋体"/>
          <w:snapToGrid w:val="0"/>
          <w:szCs w:val="24"/>
        </w:rPr>
      </w:pPr>
      <w:r>
        <w:rPr>
          <w:rFonts w:ascii="宋体" w:hAnsi="宋体" w:hint="eastAsia"/>
          <w:snapToGrid w:val="0"/>
          <w:kern w:val="0"/>
          <w:szCs w:val="21"/>
        </w:rPr>
        <w:t xml:space="preserve">     </w:t>
      </w:r>
      <w:bookmarkStart w:id="186" w:name="_Toc311493575"/>
      <w:bookmarkStart w:id="187" w:name="_Toc311503830"/>
      <w:bookmarkStart w:id="188" w:name="_Toc311503939"/>
      <w:bookmarkStart w:id="189" w:name="_Toc326917583"/>
      <w:bookmarkStart w:id="190" w:name="_Toc200513146"/>
      <w:bookmarkStart w:id="191" w:name="_Toc321300962"/>
      <w:r>
        <w:rPr>
          <w:rFonts w:ascii="宋体" w:hAnsi="宋体" w:hint="eastAsia"/>
          <w:snapToGrid w:val="0"/>
          <w:szCs w:val="24"/>
        </w:rPr>
        <w:t>3.2  投标报价</w:t>
      </w:r>
      <w:bookmarkEnd w:id="186"/>
      <w:bookmarkEnd w:id="187"/>
      <w:bookmarkEnd w:id="188"/>
      <w:bookmarkEnd w:id="189"/>
      <w:bookmarkEnd w:id="190"/>
      <w:bookmarkEnd w:id="191"/>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bookmarkStart w:id="192" w:name="_Toc311503940"/>
      <w:bookmarkStart w:id="193" w:name="_Toc311493576"/>
      <w:bookmarkStart w:id="194" w:name="_Toc311503831"/>
      <w:bookmarkStart w:id="195" w:name="_Toc200513147"/>
      <w:r>
        <w:rPr>
          <w:rFonts w:ascii="宋体" w:hAnsi="宋体" w:hint="eastAsia"/>
          <w:snapToGrid w:val="0"/>
          <w:kern w:val="0"/>
          <w:szCs w:val="21"/>
        </w:rPr>
        <w:t xml:space="preserve">3.2.1  </w:t>
      </w:r>
      <w:r>
        <w:rPr>
          <w:rFonts w:ascii="宋体" w:hAnsi="宋体" w:hint="eastAsia"/>
          <w:kern w:val="0"/>
          <w:szCs w:val="21"/>
        </w:rPr>
        <w:t>比选申请人</w:t>
      </w:r>
      <w:r>
        <w:rPr>
          <w:rFonts w:ascii="宋体" w:hAnsi="宋体" w:hint="eastAsia"/>
          <w:snapToGrid w:val="0"/>
          <w:kern w:val="0"/>
          <w:szCs w:val="21"/>
        </w:rPr>
        <w:t>应按第五章“工程施工内容”的要求填写投标报价。</w:t>
      </w:r>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3.2.2　</w:t>
      </w:r>
      <w:r>
        <w:rPr>
          <w:rFonts w:ascii="宋体" w:hAnsi="宋体" w:hint="eastAsia"/>
          <w:kern w:val="0"/>
          <w:szCs w:val="21"/>
        </w:rPr>
        <w:t>比选申请人</w:t>
      </w:r>
      <w:r>
        <w:rPr>
          <w:rFonts w:ascii="宋体" w:hAnsi="宋体" w:hint="eastAsia"/>
          <w:snapToGrid w:val="0"/>
          <w:kern w:val="0"/>
          <w:szCs w:val="21"/>
        </w:rPr>
        <w:t>在投标截止时间前修改比选申请函中的投标总报价，此修改须符合本章第 4.3 款的有关要求。</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96" w:name="_Toc321300963"/>
      <w:bookmarkStart w:id="197" w:name="_Toc326917584"/>
      <w:r>
        <w:rPr>
          <w:rFonts w:ascii="宋体" w:hAnsi="宋体" w:hint="eastAsia"/>
          <w:b/>
          <w:snapToGrid w:val="0"/>
          <w:kern w:val="0"/>
          <w:sz w:val="24"/>
          <w:szCs w:val="28"/>
        </w:rPr>
        <w:t>3.3  投标有效期</w:t>
      </w:r>
      <w:bookmarkEnd w:id="192"/>
      <w:bookmarkEnd w:id="193"/>
      <w:bookmarkEnd w:id="194"/>
      <w:bookmarkEnd w:id="195"/>
      <w:bookmarkEnd w:id="196"/>
      <w:bookmarkEnd w:id="197"/>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3.3.1  在</w:t>
      </w:r>
      <w:r>
        <w:rPr>
          <w:rFonts w:ascii="宋体" w:hAnsi="宋体" w:hint="eastAsia"/>
          <w:kern w:val="0"/>
          <w:szCs w:val="21"/>
        </w:rPr>
        <w:t>比选申请人</w:t>
      </w:r>
      <w:r>
        <w:rPr>
          <w:rFonts w:ascii="宋体" w:hAnsi="宋体" w:hint="eastAsia"/>
          <w:snapToGrid w:val="0"/>
          <w:kern w:val="0"/>
          <w:szCs w:val="21"/>
        </w:rPr>
        <w:t>须知前附表规定的投标有效期内，</w:t>
      </w:r>
      <w:r>
        <w:rPr>
          <w:rFonts w:ascii="宋体" w:hAnsi="宋体" w:hint="eastAsia"/>
          <w:kern w:val="0"/>
          <w:szCs w:val="21"/>
        </w:rPr>
        <w:t>比选申请人</w:t>
      </w:r>
      <w:r>
        <w:rPr>
          <w:rFonts w:ascii="宋体" w:hAnsi="宋体" w:hint="eastAsia"/>
          <w:snapToGrid w:val="0"/>
          <w:kern w:val="0"/>
          <w:szCs w:val="21"/>
        </w:rPr>
        <w:t>不得要求撤销或修改其比选申请文件。</w:t>
      </w:r>
    </w:p>
    <w:p w:rsidR="00792916" w:rsidRDefault="006E62B0">
      <w:pPr>
        <w:autoSpaceDE w:val="0"/>
        <w:autoSpaceDN w:val="0"/>
        <w:adjustRightInd w:val="0"/>
        <w:snapToGrid w:val="0"/>
        <w:spacing w:line="400" w:lineRule="exact"/>
        <w:ind w:firstLine="420"/>
        <w:rPr>
          <w:rFonts w:ascii="宋体" w:hAnsi="宋体"/>
          <w:snapToGrid w:val="0"/>
          <w:kern w:val="0"/>
          <w:szCs w:val="21"/>
        </w:rPr>
      </w:pPr>
      <w:r>
        <w:rPr>
          <w:rFonts w:ascii="宋体" w:hAnsi="宋体" w:hint="eastAsia"/>
          <w:snapToGrid w:val="0"/>
          <w:kern w:val="0"/>
          <w:szCs w:val="21"/>
        </w:rPr>
        <w:t>3.3.2  出现特殊情况需要延长投标有效期的，比选人以书面形式通知所有</w:t>
      </w:r>
      <w:r>
        <w:rPr>
          <w:rFonts w:ascii="宋体" w:hAnsi="宋体" w:hint="eastAsia"/>
          <w:kern w:val="0"/>
          <w:szCs w:val="21"/>
        </w:rPr>
        <w:t>比选申请人</w:t>
      </w:r>
      <w:r>
        <w:rPr>
          <w:rFonts w:ascii="宋体" w:hAnsi="宋体" w:hint="eastAsia"/>
          <w:snapToGrid w:val="0"/>
          <w:kern w:val="0"/>
          <w:szCs w:val="21"/>
        </w:rPr>
        <w:t>延长投标有效期。</w:t>
      </w:r>
      <w:r>
        <w:rPr>
          <w:rFonts w:ascii="宋体" w:hAnsi="宋体" w:hint="eastAsia"/>
          <w:kern w:val="0"/>
          <w:szCs w:val="21"/>
        </w:rPr>
        <w:t>比选申请人</w:t>
      </w:r>
      <w:r>
        <w:rPr>
          <w:rFonts w:ascii="宋体" w:hAnsi="宋体" w:hint="eastAsia"/>
          <w:snapToGrid w:val="0"/>
          <w:kern w:val="0"/>
          <w:szCs w:val="21"/>
        </w:rPr>
        <w:t>同意延长的，应相应延长其投标的有效期，但不得要求或被允许修改或撤销其比选申请文件；</w:t>
      </w:r>
      <w:r>
        <w:rPr>
          <w:rFonts w:ascii="宋体" w:hAnsi="宋体" w:hint="eastAsia"/>
          <w:kern w:val="0"/>
          <w:szCs w:val="21"/>
        </w:rPr>
        <w:t>比选申请人</w:t>
      </w:r>
      <w:r>
        <w:rPr>
          <w:rFonts w:ascii="宋体" w:hAnsi="宋体" w:hint="eastAsia"/>
          <w:snapToGrid w:val="0"/>
          <w:kern w:val="0"/>
          <w:szCs w:val="21"/>
        </w:rPr>
        <w:t>拒绝延长的，其投标失效，但</w:t>
      </w:r>
      <w:r>
        <w:rPr>
          <w:rFonts w:ascii="宋体" w:hAnsi="宋体" w:hint="eastAsia"/>
          <w:kern w:val="0"/>
          <w:szCs w:val="21"/>
        </w:rPr>
        <w:t>比选申请人</w:t>
      </w:r>
      <w:r>
        <w:rPr>
          <w:rFonts w:ascii="宋体" w:hAnsi="宋体" w:hint="eastAsia"/>
          <w:snapToGrid w:val="0"/>
          <w:kern w:val="0"/>
          <w:szCs w:val="21"/>
        </w:rPr>
        <w:t>有权收回其投标保证金。</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198" w:name="_Toc200513148"/>
      <w:bookmarkStart w:id="199" w:name="_Toc321300964"/>
      <w:bookmarkStart w:id="200" w:name="_Toc311493577"/>
      <w:bookmarkStart w:id="201" w:name="_Toc311503941"/>
      <w:bookmarkStart w:id="202" w:name="_Toc311503832"/>
      <w:bookmarkStart w:id="203" w:name="_Toc326917585"/>
      <w:r>
        <w:rPr>
          <w:rFonts w:ascii="宋体" w:hAnsi="宋体" w:hint="eastAsia"/>
          <w:b/>
          <w:snapToGrid w:val="0"/>
          <w:kern w:val="0"/>
          <w:sz w:val="24"/>
          <w:szCs w:val="28"/>
        </w:rPr>
        <w:t>3.4  投标保证金</w:t>
      </w:r>
      <w:bookmarkEnd w:id="198"/>
      <w:bookmarkEnd w:id="199"/>
      <w:bookmarkEnd w:id="200"/>
      <w:bookmarkEnd w:id="201"/>
      <w:bookmarkEnd w:id="202"/>
      <w:bookmarkEnd w:id="203"/>
    </w:p>
    <w:p w:rsidR="00792916" w:rsidRDefault="006E62B0">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hint="eastAsia"/>
          <w:snapToGrid w:val="0"/>
          <w:kern w:val="0"/>
          <w:szCs w:val="21"/>
        </w:rPr>
        <w:t xml:space="preserve">3.4.1  </w:t>
      </w:r>
      <w:r>
        <w:rPr>
          <w:rFonts w:ascii="宋体" w:hAnsi="宋体" w:hint="eastAsia"/>
          <w:kern w:val="0"/>
          <w:szCs w:val="21"/>
        </w:rPr>
        <w:t>比选申请人</w:t>
      </w:r>
      <w:r>
        <w:rPr>
          <w:rFonts w:ascii="宋体" w:hAnsi="宋体" w:hint="eastAsia"/>
          <w:snapToGrid w:val="0"/>
          <w:kern w:val="0"/>
          <w:szCs w:val="21"/>
        </w:rPr>
        <w:t>在递交比选申请文件的同时，应按</w:t>
      </w:r>
      <w:r>
        <w:rPr>
          <w:rFonts w:ascii="宋体" w:hAnsi="宋体" w:hint="eastAsia"/>
          <w:kern w:val="0"/>
          <w:szCs w:val="21"/>
        </w:rPr>
        <w:t>比选申请人</w:t>
      </w:r>
      <w:r>
        <w:rPr>
          <w:rFonts w:ascii="宋体" w:hAnsi="宋体" w:hint="eastAsia"/>
          <w:snapToGrid w:val="0"/>
          <w:kern w:val="0"/>
          <w:szCs w:val="21"/>
        </w:rPr>
        <w:t>须知前附表规定的金额、担保形式递交投标保证金，并作为其比选申请文件的组成部分。</w:t>
      </w:r>
    </w:p>
    <w:p w:rsidR="00792916" w:rsidRDefault="006E62B0">
      <w:pPr>
        <w:autoSpaceDE w:val="0"/>
        <w:autoSpaceDN w:val="0"/>
        <w:adjustRightInd w:val="0"/>
        <w:snapToGrid w:val="0"/>
        <w:spacing w:line="400" w:lineRule="exact"/>
        <w:ind w:leftChars="6" w:left="13" w:firstLineChars="193" w:firstLine="405"/>
        <w:jc w:val="left"/>
        <w:rPr>
          <w:rFonts w:ascii="宋体" w:hAnsi="宋体"/>
          <w:snapToGrid w:val="0"/>
          <w:kern w:val="0"/>
          <w:szCs w:val="21"/>
        </w:rPr>
      </w:pPr>
      <w:r>
        <w:rPr>
          <w:rFonts w:ascii="宋体" w:hAnsi="宋体" w:hint="eastAsia"/>
          <w:snapToGrid w:val="0"/>
          <w:kern w:val="0"/>
          <w:szCs w:val="21"/>
        </w:rPr>
        <w:t xml:space="preserve">3.4.2  </w:t>
      </w:r>
      <w:r>
        <w:rPr>
          <w:rFonts w:ascii="宋体" w:hAnsi="宋体" w:hint="eastAsia"/>
          <w:kern w:val="0"/>
          <w:szCs w:val="21"/>
        </w:rPr>
        <w:t>比选申请人</w:t>
      </w:r>
      <w:r>
        <w:rPr>
          <w:rFonts w:ascii="宋体" w:hAnsi="宋体" w:hint="eastAsia"/>
          <w:snapToGrid w:val="0"/>
          <w:kern w:val="0"/>
          <w:szCs w:val="21"/>
        </w:rPr>
        <w:t>不按本章第 3.4.1 项要求提交投标保证金和标书制作费的，其比选申请文件作废标处理。</w:t>
      </w:r>
    </w:p>
    <w:p w:rsidR="00792916" w:rsidRDefault="006E62B0">
      <w:pPr>
        <w:autoSpaceDE w:val="0"/>
        <w:autoSpaceDN w:val="0"/>
        <w:adjustRightInd w:val="0"/>
        <w:snapToGrid w:val="0"/>
        <w:spacing w:line="400" w:lineRule="exact"/>
        <w:ind w:leftChars="6" w:left="13" w:firstLineChars="193" w:firstLine="405"/>
        <w:jc w:val="left"/>
        <w:rPr>
          <w:rFonts w:ascii="宋体" w:hAnsi="宋体"/>
          <w:snapToGrid w:val="0"/>
          <w:kern w:val="0"/>
          <w:szCs w:val="21"/>
        </w:rPr>
      </w:pPr>
      <w:r>
        <w:rPr>
          <w:rFonts w:ascii="宋体" w:hAnsi="宋体" w:hint="eastAsia"/>
          <w:snapToGrid w:val="0"/>
          <w:kern w:val="0"/>
          <w:szCs w:val="21"/>
        </w:rPr>
        <w:lastRenderedPageBreak/>
        <w:t xml:space="preserve">3.4.3  </w:t>
      </w:r>
      <w:r>
        <w:rPr>
          <w:rFonts w:ascii="宋体" w:hAnsi="宋体" w:hint="eastAsia"/>
          <w:snapToGrid w:val="0"/>
          <w:szCs w:val="24"/>
        </w:rPr>
        <w:t>投标保证金</w:t>
      </w:r>
      <w:r>
        <w:rPr>
          <w:rFonts w:ascii="宋体" w:hAnsi="宋体" w:hint="eastAsia"/>
          <w:snapToGrid w:val="0"/>
          <w:kern w:val="0"/>
          <w:szCs w:val="28"/>
        </w:rPr>
        <w:t>的退还</w:t>
      </w:r>
      <w:r>
        <w:rPr>
          <w:rFonts w:ascii="宋体" w:hAnsi="宋体" w:hint="eastAsia"/>
          <w:snapToGrid w:val="0"/>
          <w:kern w:val="0"/>
          <w:szCs w:val="21"/>
        </w:rPr>
        <w:t>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3.4.4  有下列情形之一的，投标保证金将不予退还：</w:t>
      </w:r>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（1）</w:t>
      </w:r>
      <w:r>
        <w:rPr>
          <w:rFonts w:ascii="宋体" w:hAnsi="宋体" w:hint="eastAsia"/>
          <w:kern w:val="0"/>
          <w:szCs w:val="21"/>
        </w:rPr>
        <w:t>比选申请人</w:t>
      </w:r>
      <w:r>
        <w:rPr>
          <w:rFonts w:ascii="宋体" w:hAnsi="宋体" w:hint="eastAsia"/>
          <w:snapToGrid w:val="0"/>
          <w:kern w:val="0"/>
          <w:szCs w:val="21"/>
        </w:rPr>
        <w:t>在规定的投标有效期内撤销或修改其比选申请文件；</w:t>
      </w:r>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4"/>
        </w:rPr>
      </w:pPr>
      <w:r>
        <w:rPr>
          <w:rFonts w:ascii="宋体" w:hAnsi="宋体" w:hint="eastAsia"/>
          <w:snapToGrid w:val="0"/>
          <w:kern w:val="0"/>
          <w:szCs w:val="21"/>
        </w:rPr>
        <w:t>（2）中标人在收到中标通知书后，无正当理由拒签合同协议书</w:t>
      </w:r>
      <w:r>
        <w:rPr>
          <w:rFonts w:ascii="宋体" w:hAnsi="宋体" w:hint="eastAsia"/>
          <w:snapToGrid w:val="0"/>
          <w:kern w:val="0"/>
          <w:szCs w:val="24"/>
        </w:rPr>
        <w:t>或未按比选文件规定提交履约保证金。</w:t>
      </w:r>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4"/>
        </w:rPr>
      </w:pPr>
      <w:r>
        <w:rPr>
          <w:rFonts w:ascii="宋体" w:hAnsi="宋体" w:hint="eastAsia"/>
          <w:snapToGrid w:val="0"/>
          <w:kern w:val="0"/>
          <w:szCs w:val="24"/>
        </w:rPr>
        <w:t>（3）</w:t>
      </w:r>
      <w:r>
        <w:rPr>
          <w:rFonts w:ascii="宋体" w:hAnsi="宋体" w:hint="eastAsia"/>
          <w:kern w:val="0"/>
          <w:szCs w:val="21"/>
        </w:rPr>
        <w:t>比选申请人</w:t>
      </w:r>
      <w:r>
        <w:rPr>
          <w:rFonts w:ascii="宋体" w:hAnsi="宋体" w:hint="eastAsia"/>
          <w:szCs w:val="24"/>
        </w:rPr>
        <w:t>提供虚假投标资料。</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04" w:name="_Toc321300965"/>
      <w:bookmarkStart w:id="205" w:name="_Toc311503942"/>
      <w:bookmarkStart w:id="206" w:name="_Toc311493578"/>
      <w:bookmarkStart w:id="207" w:name="_Toc311503833"/>
      <w:bookmarkStart w:id="208" w:name="_Toc326917586"/>
      <w:bookmarkStart w:id="209" w:name="_Toc200513150"/>
      <w:r>
        <w:rPr>
          <w:rFonts w:ascii="宋体" w:hAnsi="宋体" w:hint="eastAsia"/>
          <w:b/>
          <w:snapToGrid w:val="0"/>
          <w:kern w:val="0"/>
          <w:sz w:val="24"/>
          <w:szCs w:val="28"/>
        </w:rPr>
        <w:t>3.5  资格审查资料</w:t>
      </w:r>
      <w:bookmarkEnd w:id="204"/>
      <w:bookmarkEnd w:id="205"/>
      <w:bookmarkEnd w:id="206"/>
      <w:bookmarkEnd w:id="207"/>
      <w:bookmarkEnd w:id="208"/>
      <w:bookmarkEnd w:id="209"/>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详见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10" w:name="_Toc311493579"/>
      <w:bookmarkStart w:id="211" w:name="_Toc321300966"/>
      <w:bookmarkStart w:id="212" w:name="_Toc326917587"/>
      <w:bookmarkStart w:id="213" w:name="_Toc311503943"/>
      <w:bookmarkStart w:id="214" w:name="_Toc311503834"/>
      <w:bookmarkStart w:id="215" w:name="_Toc200513151"/>
      <w:r>
        <w:rPr>
          <w:rFonts w:ascii="宋体" w:hAnsi="宋体" w:hint="eastAsia"/>
          <w:b/>
          <w:snapToGrid w:val="0"/>
          <w:kern w:val="0"/>
          <w:sz w:val="24"/>
          <w:szCs w:val="28"/>
        </w:rPr>
        <w:t>3.6  备选投标方案</w:t>
      </w:r>
      <w:bookmarkEnd w:id="210"/>
      <w:bookmarkEnd w:id="211"/>
      <w:bookmarkEnd w:id="212"/>
      <w:bookmarkEnd w:id="213"/>
      <w:bookmarkEnd w:id="214"/>
      <w:bookmarkEnd w:id="215"/>
    </w:p>
    <w:p w:rsidR="00792916" w:rsidRDefault="006E62B0">
      <w:pPr>
        <w:autoSpaceDE w:val="0"/>
        <w:autoSpaceDN w:val="0"/>
        <w:adjustRightInd w:val="0"/>
        <w:snapToGrid w:val="0"/>
        <w:spacing w:line="400" w:lineRule="exact"/>
        <w:ind w:firstLine="420"/>
        <w:rPr>
          <w:rFonts w:ascii="宋体" w:hAnsi="宋体"/>
          <w:snapToGrid w:val="0"/>
          <w:kern w:val="0"/>
          <w:szCs w:val="24"/>
        </w:rPr>
      </w:pPr>
      <w:r>
        <w:rPr>
          <w:rFonts w:ascii="宋体" w:hAnsi="宋体" w:hint="eastAsia"/>
          <w:snapToGrid w:val="0"/>
          <w:kern w:val="0"/>
          <w:szCs w:val="24"/>
        </w:rPr>
        <w:t>本工程不接受</w:t>
      </w:r>
      <w:r>
        <w:rPr>
          <w:rFonts w:ascii="宋体" w:hAnsi="宋体" w:hint="eastAsia"/>
          <w:snapToGrid w:val="0"/>
          <w:szCs w:val="24"/>
        </w:rPr>
        <w:t>备选投标方案。</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16" w:name="_Toc311493580"/>
      <w:bookmarkStart w:id="217" w:name="_Toc200513152"/>
      <w:bookmarkStart w:id="218" w:name="_Toc311503944"/>
      <w:bookmarkStart w:id="219" w:name="_Toc311503835"/>
      <w:bookmarkStart w:id="220" w:name="_Toc326917588"/>
      <w:bookmarkStart w:id="221" w:name="_Toc321300967"/>
      <w:r>
        <w:rPr>
          <w:rFonts w:ascii="宋体" w:hAnsi="宋体" w:hint="eastAsia"/>
          <w:b/>
          <w:snapToGrid w:val="0"/>
          <w:kern w:val="0"/>
          <w:sz w:val="24"/>
          <w:szCs w:val="28"/>
        </w:rPr>
        <w:t>3.7  比选申请文件的编制</w:t>
      </w:r>
      <w:bookmarkEnd w:id="216"/>
      <w:bookmarkEnd w:id="217"/>
      <w:bookmarkEnd w:id="218"/>
      <w:bookmarkEnd w:id="219"/>
      <w:bookmarkEnd w:id="220"/>
      <w:bookmarkEnd w:id="221"/>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222" w:name="_Toc200513153"/>
      <w:r>
        <w:rPr>
          <w:rFonts w:ascii="宋体" w:hAnsi="宋体" w:hint="eastAsia"/>
          <w:snapToGrid w:val="0"/>
          <w:kern w:val="0"/>
          <w:szCs w:val="21"/>
        </w:rPr>
        <w:t>3.7.1  比选申请文件应按第八章“比选申请文件格式”进行编写，如有必要，可以增加附页，作为比选申请文件的组成部分。其中，比选申请函附录在满足比选文件实质性要求的基础上，可以提出比比选文件要求更有利于比选人的承诺。</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3.7.2  比选申请文件应当对比选文件有关工期、投标有效期、质量要求、技术标准和要求、比选范围等实质性内容做出书面响应。</w:t>
      </w:r>
    </w:p>
    <w:p w:rsidR="00792916" w:rsidRDefault="006E62B0">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position w:val="-2"/>
          <w:szCs w:val="21"/>
        </w:rPr>
        <w:t>3.7.3  比选申请文件应用不褪色的材料打印，并由</w:t>
      </w:r>
      <w:r>
        <w:rPr>
          <w:rFonts w:ascii="宋体" w:hAnsi="宋体" w:hint="eastAsia"/>
          <w:kern w:val="0"/>
          <w:szCs w:val="21"/>
        </w:rPr>
        <w:t>比选申请人</w:t>
      </w:r>
      <w:r>
        <w:rPr>
          <w:rFonts w:ascii="宋体" w:hAnsi="宋体" w:hint="eastAsia"/>
          <w:snapToGrid w:val="0"/>
          <w:kern w:val="0"/>
          <w:position w:val="-2"/>
          <w:szCs w:val="21"/>
        </w:rPr>
        <w:t>的法定代表人或其委托代理人</w:t>
      </w:r>
      <w:r>
        <w:rPr>
          <w:rFonts w:ascii="宋体" w:hAnsi="宋体" w:hint="eastAsia"/>
          <w:snapToGrid w:val="0"/>
          <w:kern w:val="0"/>
          <w:szCs w:val="21"/>
        </w:rPr>
        <w:t>签字、盖单位章。委托代理人签字的，比选申请文件应附法定代表人签署的授权委托书。比选申请文件应尽量避免涂改、行间插字或删除。如果出现上述情况，改动之处应加盖单位公章或由</w:t>
      </w:r>
      <w:r>
        <w:rPr>
          <w:rFonts w:ascii="宋体" w:hAnsi="宋体" w:hint="eastAsia"/>
          <w:kern w:val="0"/>
          <w:szCs w:val="21"/>
        </w:rPr>
        <w:t>比选申请人</w:t>
      </w:r>
      <w:r>
        <w:rPr>
          <w:rFonts w:ascii="宋体" w:hAnsi="宋体" w:hint="eastAsia"/>
          <w:snapToGrid w:val="0"/>
          <w:kern w:val="0"/>
          <w:szCs w:val="21"/>
        </w:rPr>
        <w:t>的法定代表人</w:t>
      </w:r>
      <w:r>
        <w:rPr>
          <w:rFonts w:ascii="宋体" w:hAnsi="宋体" w:hint="eastAsia"/>
          <w:snapToGrid w:val="0"/>
          <w:kern w:val="0"/>
          <w:position w:val="-2"/>
          <w:szCs w:val="21"/>
        </w:rPr>
        <w:t>或</w:t>
      </w:r>
      <w:r>
        <w:rPr>
          <w:rFonts w:ascii="宋体" w:hAnsi="宋体" w:hint="eastAsia"/>
          <w:snapToGrid w:val="0"/>
          <w:kern w:val="0"/>
          <w:szCs w:val="21"/>
        </w:rPr>
        <w:t>其授权的代理人签字确认。签字或盖章的具体要求见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firstLineChars="202" w:firstLine="424"/>
        <w:jc w:val="left"/>
        <w:rPr>
          <w:rFonts w:ascii="宋体" w:hAnsi="宋体"/>
          <w:snapToGrid w:val="0"/>
          <w:kern w:val="0"/>
          <w:szCs w:val="21"/>
        </w:rPr>
      </w:pPr>
      <w:r>
        <w:rPr>
          <w:rFonts w:ascii="宋体" w:hAnsi="宋体" w:hint="eastAsia"/>
          <w:snapToGrid w:val="0"/>
          <w:kern w:val="0"/>
          <w:szCs w:val="21"/>
        </w:rPr>
        <w:t>3.7.4  比选申请文件正本一份，副本份数见</w:t>
      </w:r>
      <w:r>
        <w:rPr>
          <w:rFonts w:ascii="宋体" w:hAnsi="宋体" w:hint="eastAsia"/>
          <w:kern w:val="0"/>
          <w:szCs w:val="21"/>
        </w:rPr>
        <w:t>比选申请人</w:t>
      </w:r>
      <w:r>
        <w:rPr>
          <w:rFonts w:ascii="宋体" w:hAnsi="宋体" w:hint="eastAsia"/>
          <w:snapToGrid w:val="0"/>
          <w:kern w:val="0"/>
          <w:szCs w:val="21"/>
        </w:rPr>
        <w:t>须知前附表。正本和副本的封面上应清楚地标记“正本”或“副本”的字样，正本和副本封面均须加盖单位公章（鲜章），</w:t>
      </w:r>
      <w:r>
        <w:rPr>
          <w:rFonts w:ascii="宋体" w:hAnsi="宋体" w:hint="eastAsia"/>
          <w:szCs w:val="21"/>
        </w:rPr>
        <w:t>其中正本需逐页加盖</w:t>
      </w:r>
      <w:r>
        <w:rPr>
          <w:rFonts w:ascii="宋体" w:hAnsi="宋体" w:hint="eastAsia"/>
          <w:kern w:val="0"/>
          <w:szCs w:val="21"/>
        </w:rPr>
        <w:t>比选申请人</w:t>
      </w:r>
      <w:r>
        <w:rPr>
          <w:rFonts w:ascii="宋体" w:hAnsi="宋体" w:hint="eastAsia"/>
          <w:szCs w:val="21"/>
        </w:rPr>
        <w:t>鲜章</w:t>
      </w:r>
      <w:r>
        <w:rPr>
          <w:rFonts w:ascii="宋体" w:hAnsi="宋体" w:hint="eastAsia"/>
          <w:snapToGrid w:val="0"/>
          <w:kern w:val="0"/>
          <w:szCs w:val="21"/>
        </w:rPr>
        <w:t>。当副本和正本不一致时，以正本为准。</w:t>
      </w:r>
    </w:p>
    <w:p w:rsidR="00792916" w:rsidRDefault="006E62B0">
      <w:pPr>
        <w:autoSpaceDE w:val="0"/>
        <w:autoSpaceDN w:val="0"/>
        <w:adjustRightInd w:val="0"/>
        <w:snapToGrid w:val="0"/>
        <w:spacing w:line="400" w:lineRule="exact"/>
        <w:ind w:right="-109" w:firstLine="426"/>
        <w:jc w:val="left"/>
        <w:rPr>
          <w:rFonts w:ascii="宋体" w:hAnsi="宋体"/>
          <w:snapToGrid w:val="0"/>
          <w:kern w:val="0"/>
          <w:szCs w:val="21"/>
        </w:rPr>
      </w:pPr>
      <w:r>
        <w:rPr>
          <w:rFonts w:ascii="宋体" w:hAnsi="宋体" w:hint="eastAsia"/>
          <w:snapToGrid w:val="0"/>
          <w:kern w:val="0"/>
          <w:szCs w:val="24"/>
        </w:rPr>
        <w:t>3.7.5  比选申请文件的正本与副本应分别装订成册，并编制目录，具体装订要求见</w:t>
      </w:r>
      <w:r>
        <w:rPr>
          <w:rFonts w:ascii="宋体" w:hAnsi="宋体" w:hint="eastAsia"/>
          <w:kern w:val="0"/>
          <w:szCs w:val="21"/>
        </w:rPr>
        <w:t>比选申请人</w:t>
      </w:r>
      <w:r>
        <w:rPr>
          <w:rFonts w:ascii="宋体" w:hAnsi="宋体" w:hint="eastAsia"/>
          <w:snapToGrid w:val="0"/>
          <w:kern w:val="0"/>
          <w:szCs w:val="24"/>
        </w:rPr>
        <w:t>须知前附表规定</w:t>
      </w:r>
      <w:r>
        <w:rPr>
          <w:rFonts w:ascii="宋体" w:hAnsi="宋体" w:hint="eastAsia"/>
          <w:snapToGrid w:val="0"/>
          <w:kern w:val="0"/>
          <w:szCs w:val="21"/>
        </w:rPr>
        <w:t>。</w:t>
      </w:r>
    </w:p>
    <w:p w:rsidR="00792916" w:rsidRDefault="006E62B0">
      <w:pPr>
        <w:autoSpaceDE w:val="0"/>
        <w:autoSpaceDN w:val="0"/>
        <w:adjustRightInd w:val="0"/>
        <w:snapToGrid w:val="0"/>
        <w:spacing w:line="400" w:lineRule="exact"/>
        <w:ind w:right="-109" w:firstLine="426"/>
        <w:jc w:val="left"/>
        <w:rPr>
          <w:rFonts w:ascii="宋体" w:hAnsi="宋体"/>
          <w:snapToGrid w:val="0"/>
          <w:kern w:val="0"/>
          <w:szCs w:val="21"/>
        </w:rPr>
      </w:pPr>
      <w:r>
        <w:rPr>
          <w:rFonts w:ascii="宋体" w:hAnsi="宋体" w:hint="eastAsia"/>
          <w:snapToGrid w:val="0"/>
          <w:kern w:val="0"/>
          <w:szCs w:val="21"/>
        </w:rPr>
        <w:t>3.7.6未按上述要求编制比选申请文件的，作废标处理。</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23" w:name="_Toc429214650"/>
      <w:bookmarkStart w:id="224" w:name="_Toc520464559"/>
      <w:r>
        <w:rPr>
          <w:rFonts w:ascii="宋体" w:hAnsi="宋体" w:hint="eastAsia"/>
          <w:b/>
          <w:bCs/>
          <w:snapToGrid w:val="0"/>
          <w:w w:val="99"/>
          <w:kern w:val="0"/>
          <w:sz w:val="28"/>
          <w:szCs w:val="32"/>
        </w:rPr>
        <w:t>4.  投标</w:t>
      </w:r>
      <w:bookmarkEnd w:id="222"/>
      <w:bookmarkEnd w:id="223"/>
      <w:bookmarkEnd w:id="224"/>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25" w:name="_Toc200513154"/>
      <w:bookmarkStart w:id="226" w:name="_Toc311493582"/>
      <w:bookmarkStart w:id="227" w:name="_Toc311503837"/>
      <w:bookmarkStart w:id="228" w:name="_Toc311503946"/>
      <w:bookmarkStart w:id="229" w:name="_Toc321300969"/>
      <w:bookmarkStart w:id="230" w:name="_Toc326917590"/>
      <w:r>
        <w:rPr>
          <w:rFonts w:ascii="宋体" w:hAnsi="宋体" w:hint="eastAsia"/>
          <w:b/>
          <w:snapToGrid w:val="0"/>
          <w:kern w:val="0"/>
          <w:sz w:val="24"/>
          <w:szCs w:val="28"/>
        </w:rPr>
        <w:t>4.1  比选申请文件的密封和标记</w:t>
      </w:r>
      <w:bookmarkEnd w:id="225"/>
      <w:bookmarkEnd w:id="226"/>
      <w:bookmarkEnd w:id="227"/>
      <w:bookmarkEnd w:id="228"/>
      <w:bookmarkEnd w:id="229"/>
      <w:bookmarkEnd w:id="230"/>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bookmarkStart w:id="231" w:name="_Toc200513155"/>
      <w:r>
        <w:rPr>
          <w:rFonts w:ascii="宋体" w:hAnsi="宋体" w:hint="eastAsia"/>
          <w:snapToGrid w:val="0"/>
          <w:kern w:val="0"/>
          <w:szCs w:val="21"/>
        </w:rPr>
        <w:t>4.1.1  比选申请文件的正本与副本密封见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4.1.2  比选申请文件的封套上应写明的内容见</w:t>
      </w:r>
      <w:r>
        <w:rPr>
          <w:rFonts w:ascii="宋体" w:hAnsi="宋体" w:hint="eastAsia"/>
          <w:kern w:val="0"/>
          <w:szCs w:val="21"/>
        </w:rPr>
        <w:t>比选申请人</w:t>
      </w:r>
      <w:r>
        <w:rPr>
          <w:rFonts w:ascii="宋体" w:hAnsi="宋体" w:hint="eastAsia"/>
          <w:snapToGrid w:val="0"/>
          <w:kern w:val="0"/>
          <w:szCs w:val="21"/>
        </w:rPr>
        <w:t>须知前附表。</w:t>
      </w:r>
      <w:bookmarkStart w:id="232" w:name="_Toc230500795"/>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4.1.3  未按本章第 4.1.1 项或第 4.1.2 项要求密封和加写标记的比选申请文件，比选人不予</w:t>
      </w:r>
      <w:r>
        <w:rPr>
          <w:rFonts w:ascii="宋体" w:hAnsi="宋体" w:hint="eastAsia"/>
          <w:snapToGrid w:val="0"/>
          <w:kern w:val="0"/>
          <w:szCs w:val="24"/>
        </w:rPr>
        <w:t>受理。</w:t>
      </w:r>
      <w:bookmarkEnd w:id="232"/>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33" w:name="_Toc326917591"/>
      <w:bookmarkStart w:id="234" w:name="_Toc321300970"/>
      <w:bookmarkStart w:id="235" w:name="_Toc311503947"/>
      <w:bookmarkStart w:id="236" w:name="_Toc311503838"/>
      <w:bookmarkStart w:id="237" w:name="_Toc311493583"/>
      <w:r>
        <w:rPr>
          <w:rFonts w:ascii="宋体" w:hAnsi="宋体" w:hint="eastAsia"/>
          <w:b/>
          <w:snapToGrid w:val="0"/>
          <w:kern w:val="0"/>
          <w:sz w:val="24"/>
          <w:szCs w:val="28"/>
        </w:rPr>
        <w:t>4.2  比选申请文件的递交</w:t>
      </w:r>
      <w:bookmarkEnd w:id="231"/>
      <w:bookmarkEnd w:id="233"/>
      <w:bookmarkEnd w:id="234"/>
      <w:bookmarkEnd w:id="235"/>
      <w:bookmarkEnd w:id="236"/>
      <w:bookmarkEnd w:id="237"/>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 xml:space="preserve">4.2.1  </w:t>
      </w:r>
      <w:r>
        <w:rPr>
          <w:rFonts w:ascii="宋体" w:hAnsi="宋体" w:hint="eastAsia"/>
          <w:kern w:val="0"/>
          <w:szCs w:val="21"/>
        </w:rPr>
        <w:t>比选申请人</w:t>
      </w:r>
      <w:r>
        <w:rPr>
          <w:rFonts w:ascii="宋体" w:hAnsi="宋体" w:hint="eastAsia"/>
          <w:snapToGrid w:val="0"/>
          <w:kern w:val="0"/>
          <w:szCs w:val="21"/>
        </w:rPr>
        <w:t>应在本章第 2.3 项规定的投标截止时间前递交比选申请文件。</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lastRenderedPageBreak/>
        <w:t xml:space="preserve">4.2.2  </w:t>
      </w:r>
      <w:r>
        <w:rPr>
          <w:rFonts w:ascii="宋体" w:hAnsi="宋体" w:hint="eastAsia"/>
          <w:kern w:val="0"/>
          <w:szCs w:val="21"/>
        </w:rPr>
        <w:t>比选申请人</w:t>
      </w:r>
      <w:r>
        <w:rPr>
          <w:rFonts w:ascii="宋体" w:hAnsi="宋体" w:hint="eastAsia"/>
          <w:snapToGrid w:val="0"/>
          <w:kern w:val="0"/>
          <w:szCs w:val="21"/>
        </w:rPr>
        <w:t>递交比选申请文件的地点：见</w:t>
      </w:r>
      <w:r>
        <w:rPr>
          <w:rFonts w:ascii="宋体" w:hAnsi="宋体" w:hint="eastAsia"/>
          <w:kern w:val="0"/>
          <w:szCs w:val="21"/>
        </w:rPr>
        <w:t>比选申请人</w:t>
      </w:r>
      <w:r>
        <w:rPr>
          <w:rFonts w:ascii="宋体" w:hAnsi="宋体" w:hint="eastAsia"/>
          <w:snapToGrid w:val="0"/>
          <w:kern w:val="0"/>
          <w:szCs w:val="21"/>
        </w:rPr>
        <w:t>须知前附表。</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4.2.3  除</w:t>
      </w:r>
      <w:r>
        <w:rPr>
          <w:rFonts w:ascii="宋体" w:hAnsi="宋体" w:hint="eastAsia"/>
          <w:kern w:val="0"/>
          <w:szCs w:val="21"/>
        </w:rPr>
        <w:t>比选申请人</w:t>
      </w:r>
      <w:r>
        <w:rPr>
          <w:rFonts w:ascii="宋体" w:hAnsi="宋体" w:hint="eastAsia"/>
          <w:snapToGrid w:val="0"/>
          <w:kern w:val="0"/>
          <w:szCs w:val="21"/>
        </w:rPr>
        <w:t>须知前附表另有规定外，</w:t>
      </w:r>
      <w:r>
        <w:rPr>
          <w:rFonts w:ascii="宋体" w:hAnsi="宋体" w:hint="eastAsia"/>
          <w:kern w:val="0"/>
          <w:szCs w:val="21"/>
        </w:rPr>
        <w:t>比选申请人</w:t>
      </w:r>
      <w:r>
        <w:rPr>
          <w:rFonts w:ascii="宋体" w:hAnsi="宋体" w:hint="eastAsia"/>
          <w:snapToGrid w:val="0"/>
          <w:kern w:val="0"/>
          <w:szCs w:val="21"/>
        </w:rPr>
        <w:t>所递交的比选申请文件不予退还。</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4.2.4  逾期送达的或者未送达指定地点的比选申请文件，比选人不予受理。</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38" w:name="_Toc311493584"/>
      <w:bookmarkStart w:id="239" w:name="_Toc326917592"/>
      <w:bookmarkStart w:id="240" w:name="_Toc321300971"/>
      <w:bookmarkStart w:id="241" w:name="_Toc311503839"/>
      <w:bookmarkStart w:id="242" w:name="_Toc311503948"/>
      <w:bookmarkStart w:id="243" w:name="_Toc200513156"/>
      <w:r>
        <w:rPr>
          <w:rFonts w:ascii="宋体" w:hAnsi="宋体" w:hint="eastAsia"/>
          <w:b/>
          <w:snapToGrid w:val="0"/>
          <w:kern w:val="0"/>
          <w:sz w:val="24"/>
          <w:szCs w:val="28"/>
        </w:rPr>
        <w:t>4.3  比选申请文件的修改与撤回</w:t>
      </w:r>
      <w:bookmarkEnd w:id="238"/>
      <w:bookmarkEnd w:id="239"/>
      <w:bookmarkEnd w:id="240"/>
      <w:bookmarkEnd w:id="241"/>
      <w:bookmarkEnd w:id="242"/>
      <w:bookmarkEnd w:id="243"/>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4.3.1  在本章第2.3项规定的投标截止时间前，</w:t>
      </w:r>
      <w:r>
        <w:rPr>
          <w:rFonts w:ascii="宋体" w:hAnsi="宋体" w:hint="eastAsia"/>
          <w:kern w:val="0"/>
          <w:szCs w:val="21"/>
        </w:rPr>
        <w:t>比选申请人</w:t>
      </w:r>
      <w:r>
        <w:rPr>
          <w:rFonts w:ascii="宋体" w:hAnsi="宋体" w:hint="eastAsia"/>
          <w:snapToGrid w:val="0"/>
          <w:kern w:val="0"/>
          <w:szCs w:val="21"/>
        </w:rPr>
        <w:t>可以修改或撤回已递交的比选申请文件，但应以书面形式通知比选人。</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4.3.2  比选申请人修改或撤回已递交比选申请文件的书面通知应按照本章第3.7.3项的要求签字和盖章。比选人收到书面通知后，向比选申请人出具签收凭证。</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4.3.3  修改的内容为比选申请文件的组成部分。修改的比选申请文件应按照本章第3条、第4条规定进行编制、密封、标记和递交，并标明“修改”字样。</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44" w:name="_Toc520464560"/>
      <w:bookmarkStart w:id="245" w:name="_Toc429214651"/>
      <w:bookmarkStart w:id="246" w:name="_Toc200513157"/>
      <w:r>
        <w:rPr>
          <w:rFonts w:ascii="宋体" w:hAnsi="宋体" w:hint="eastAsia"/>
          <w:b/>
          <w:bCs/>
          <w:snapToGrid w:val="0"/>
          <w:w w:val="99"/>
          <w:kern w:val="0"/>
          <w:sz w:val="28"/>
          <w:szCs w:val="32"/>
        </w:rPr>
        <w:t>5.  开标</w:t>
      </w:r>
      <w:bookmarkEnd w:id="244"/>
      <w:bookmarkEnd w:id="245"/>
      <w:bookmarkEnd w:id="246"/>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47" w:name="_Toc326917594"/>
      <w:bookmarkStart w:id="248" w:name="_Toc321300973"/>
      <w:bookmarkStart w:id="249" w:name="_Toc311503950"/>
      <w:bookmarkStart w:id="250" w:name="_Toc311503841"/>
      <w:bookmarkStart w:id="251" w:name="_Toc311493586"/>
      <w:bookmarkStart w:id="252" w:name="_Toc200513158"/>
      <w:r>
        <w:rPr>
          <w:rFonts w:ascii="宋体" w:hAnsi="宋体" w:hint="eastAsia"/>
          <w:b/>
          <w:snapToGrid w:val="0"/>
          <w:kern w:val="0"/>
          <w:sz w:val="24"/>
          <w:szCs w:val="28"/>
        </w:rPr>
        <w:t>5.1  开标时间和地点</w:t>
      </w:r>
      <w:bookmarkEnd w:id="247"/>
      <w:bookmarkEnd w:id="248"/>
      <w:bookmarkEnd w:id="249"/>
      <w:bookmarkEnd w:id="250"/>
      <w:bookmarkEnd w:id="251"/>
      <w:bookmarkEnd w:id="252"/>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比选人在本章第 2.3 项规定的投标截止时间（开标时间）和比选申请人须知前附表规定的地点公开开标，并邀请所有比选申请人的法定代表人或其委托代理人准时参加。</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53" w:name="_Toc326917595"/>
      <w:bookmarkStart w:id="254" w:name="_Toc321300974"/>
      <w:bookmarkStart w:id="255" w:name="_Toc311503951"/>
      <w:bookmarkStart w:id="256" w:name="_Toc311503842"/>
      <w:bookmarkStart w:id="257" w:name="_Toc311493587"/>
      <w:bookmarkStart w:id="258" w:name="_Toc200513159"/>
      <w:r>
        <w:rPr>
          <w:rFonts w:ascii="宋体" w:hAnsi="宋体" w:hint="eastAsia"/>
          <w:b/>
          <w:snapToGrid w:val="0"/>
          <w:kern w:val="0"/>
          <w:sz w:val="24"/>
          <w:szCs w:val="28"/>
        </w:rPr>
        <w:t>5.2  开标程序</w:t>
      </w:r>
      <w:bookmarkEnd w:id="253"/>
      <w:bookmarkEnd w:id="254"/>
      <w:bookmarkEnd w:id="255"/>
      <w:bookmarkEnd w:id="256"/>
      <w:bookmarkEnd w:id="257"/>
      <w:bookmarkEnd w:id="258"/>
    </w:p>
    <w:p w:rsidR="00792916" w:rsidRDefault="006E62B0">
      <w:pPr>
        <w:autoSpaceDE w:val="0"/>
        <w:autoSpaceDN w:val="0"/>
        <w:adjustRightInd w:val="0"/>
        <w:snapToGrid w:val="0"/>
        <w:spacing w:line="400" w:lineRule="exact"/>
        <w:ind w:firstLineChars="170" w:firstLine="357"/>
        <w:jc w:val="left"/>
        <w:rPr>
          <w:rFonts w:ascii="宋体" w:hAnsi="宋体"/>
          <w:snapToGrid w:val="0"/>
          <w:kern w:val="0"/>
          <w:szCs w:val="21"/>
        </w:rPr>
      </w:pPr>
      <w:r>
        <w:rPr>
          <w:rFonts w:ascii="宋体" w:hAnsi="宋体" w:hint="eastAsia"/>
          <w:snapToGrid w:val="0"/>
          <w:kern w:val="0"/>
          <w:szCs w:val="21"/>
        </w:rPr>
        <w:t>详见比选申请人须知前附表。</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59" w:name="_Toc520464561"/>
      <w:bookmarkStart w:id="260" w:name="_Toc429214652"/>
      <w:bookmarkStart w:id="261" w:name="_Toc200513160"/>
      <w:r>
        <w:rPr>
          <w:rFonts w:ascii="宋体" w:hAnsi="宋体" w:hint="eastAsia"/>
          <w:b/>
          <w:bCs/>
          <w:snapToGrid w:val="0"/>
          <w:w w:val="99"/>
          <w:kern w:val="0"/>
          <w:sz w:val="28"/>
          <w:szCs w:val="32"/>
        </w:rPr>
        <w:t>6.  评标</w:t>
      </w:r>
      <w:bookmarkEnd w:id="259"/>
      <w:bookmarkEnd w:id="260"/>
      <w:bookmarkEnd w:id="261"/>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62" w:name="_Toc326917597"/>
      <w:bookmarkStart w:id="263" w:name="_Toc311503844"/>
      <w:bookmarkStart w:id="264" w:name="_Toc321300976"/>
      <w:bookmarkStart w:id="265" w:name="_Toc311503953"/>
      <w:bookmarkStart w:id="266" w:name="_Toc311493589"/>
      <w:bookmarkStart w:id="267" w:name="_Toc200513161"/>
      <w:r>
        <w:rPr>
          <w:rFonts w:ascii="宋体" w:hAnsi="宋体" w:hint="eastAsia"/>
          <w:b/>
          <w:snapToGrid w:val="0"/>
          <w:kern w:val="0"/>
          <w:sz w:val="24"/>
          <w:szCs w:val="28"/>
        </w:rPr>
        <w:t>6.1  评标委员会</w:t>
      </w:r>
      <w:bookmarkEnd w:id="262"/>
      <w:bookmarkEnd w:id="263"/>
      <w:bookmarkEnd w:id="264"/>
      <w:bookmarkEnd w:id="265"/>
      <w:bookmarkEnd w:id="266"/>
      <w:bookmarkEnd w:id="267"/>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268" w:name="_Toc311503845"/>
      <w:bookmarkStart w:id="269" w:name="_Toc311503954"/>
      <w:bookmarkStart w:id="270" w:name="_Toc311493590"/>
      <w:bookmarkStart w:id="271" w:name="_Toc200513162"/>
      <w:r>
        <w:rPr>
          <w:rFonts w:ascii="宋体" w:hAnsi="宋体" w:hint="eastAsia"/>
          <w:snapToGrid w:val="0"/>
          <w:kern w:val="0"/>
          <w:szCs w:val="21"/>
        </w:rPr>
        <w:t>6.1.1  评标委员会成员人数以及技术、经济等方面专家的确定方式见比选申请人须知前附表。</w:t>
      </w:r>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r>
        <w:rPr>
          <w:rFonts w:ascii="宋体" w:hAnsi="宋体" w:hint="eastAsia"/>
          <w:snapToGrid w:val="0"/>
          <w:kern w:val="0"/>
          <w:szCs w:val="21"/>
        </w:rPr>
        <w:t>6.1.2  评标委员会成员有下列情形之一的，应当回避：</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（1）比选人或比选申请人的主要负责人的近亲属；</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（2）项目主管部门或者行政监督部门的人员；</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（3）与比选申请人有利害关系，可能影响对投标公正评审的；</w:t>
      </w:r>
    </w:p>
    <w:p w:rsidR="00792916" w:rsidRDefault="006E62B0">
      <w:pPr>
        <w:autoSpaceDE w:val="0"/>
        <w:autoSpaceDN w:val="0"/>
        <w:adjustRightInd w:val="0"/>
        <w:snapToGrid w:val="0"/>
        <w:spacing w:line="400" w:lineRule="exact"/>
        <w:ind w:firstLineChars="173" w:firstLine="363"/>
        <w:jc w:val="left"/>
        <w:rPr>
          <w:rFonts w:ascii="宋体" w:hAnsi="宋体"/>
          <w:snapToGrid w:val="0"/>
          <w:kern w:val="0"/>
          <w:szCs w:val="21"/>
        </w:rPr>
      </w:pPr>
      <w:r>
        <w:rPr>
          <w:rFonts w:ascii="宋体" w:hAnsi="宋体" w:hint="eastAsia"/>
          <w:snapToGrid w:val="0"/>
          <w:kern w:val="0"/>
          <w:szCs w:val="21"/>
        </w:rPr>
        <w:t>（4）曾因在比选、评标以及其他与比选投标有关活动中从事违法行为而受过行政处罚或刑事处罚的。</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72" w:name="_Toc326917598"/>
      <w:bookmarkStart w:id="273" w:name="_Toc321300977"/>
      <w:r>
        <w:rPr>
          <w:rFonts w:ascii="宋体" w:hAnsi="宋体" w:hint="eastAsia"/>
          <w:b/>
          <w:snapToGrid w:val="0"/>
          <w:kern w:val="0"/>
          <w:sz w:val="24"/>
          <w:szCs w:val="28"/>
        </w:rPr>
        <w:t>6.2  评标原则</w:t>
      </w:r>
      <w:bookmarkEnd w:id="268"/>
      <w:bookmarkEnd w:id="269"/>
      <w:bookmarkEnd w:id="270"/>
      <w:bookmarkEnd w:id="271"/>
      <w:bookmarkEnd w:id="272"/>
      <w:bookmarkEnd w:id="273"/>
    </w:p>
    <w:p w:rsidR="00792916" w:rsidRDefault="006E62B0">
      <w:pPr>
        <w:autoSpaceDE w:val="0"/>
        <w:autoSpaceDN w:val="0"/>
        <w:adjustRightInd w:val="0"/>
        <w:snapToGrid w:val="0"/>
        <w:spacing w:line="400" w:lineRule="exact"/>
        <w:ind w:firstLineChars="200" w:firstLine="420"/>
        <w:jc w:val="left"/>
        <w:rPr>
          <w:rFonts w:ascii="宋体" w:hAnsi="宋体"/>
          <w:snapToGrid w:val="0"/>
          <w:kern w:val="0"/>
          <w:szCs w:val="21"/>
        </w:rPr>
      </w:pPr>
      <w:bookmarkStart w:id="274" w:name="_Toc200513163"/>
      <w:r>
        <w:rPr>
          <w:rFonts w:ascii="宋体" w:hAnsi="宋体" w:hint="eastAsia"/>
          <w:snapToGrid w:val="0"/>
          <w:kern w:val="0"/>
          <w:szCs w:val="21"/>
        </w:rPr>
        <w:t>评标活动遵循公平、公正、科学和择优的原则。</w:t>
      </w:r>
    </w:p>
    <w:p w:rsidR="00792916" w:rsidRDefault="006E62B0">
      <w:pPr>
        <w:autoSpaceDE w:val="0"/>
        <w:autoSpaceDN w:val="0"/>
        <w:adjustRightInd w:val="0"/>
        <w:snapToGrid w:val="0"/>
        <w:spacing w:line="400" w:lineRule="exact"/>
        <w:jc w:val="left"/>
        <w:rPr>
          <w:rFonts w:ascii="宋体" w:hAnsi="宋体"/>
          <w:b/>
          <w:snapToGrid w:val="0"/>
          <w:kern w:val="0"/>
          <w:sz w:val="24"/>
          <w:szCs w:val="28"/>
        </w:rPr>
      </w:pPr>
      <w:r>
        <w:rPr>
          <w:rFonts w:ascii="宋体" w:hAnsi="宋体" w:hint="eastAsia"/>
          <w:b/>
          <w:snapToGrid w:val="0"/>
          <w:kern w:val="0"/>
          <w:sz w:val="24"/>
          <w:szCs w:val="28"/>
        </w:rPr>
        <w:t>6.3  评标</w:t>
      </w:r>
      <w:bookmarkEnd w:id="274"/>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275" w:name="_Toc200513164"/>
      <w:r>
        <w:rPr>
          <w:rFonts w:ascii="宋体" w:hAnsi="宋体" w:hint="eastAsia"/>
          <w:snapToGrid w:val="0"/>
          <w:kern w:val="0"/>
          <w:szCs w:val="21"/>
        </w:rPr>
        <w:t>评标委员会按照第三章“评标办法”规定的方法、评审因素、标准和程序对比选申请文件进行评审。第三章“评标办法”没有规定的方法、评审因素和标准，不得作为评标依据。</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276" w:name="_Toc520464562"/>
      <w:bookmarkStart w:id="277" w:name="_Toc429214653"/>
      <w:r>
        <w:rPr>
          <w:rFonts w:ascii="宋体" w:hAnsi="宋体" w:hint="eastAsia"/>
          <w:b/>
          <w:bCs/>
          <w:snapToGrid w:val="0"/>
          <w:w w:val="99"/>
          <w:kern w:val="0"/>
          <w:sz w:val="28"/>
          <w:szCs w:val="32"/>
        </w:rPr>
        <w:t>7.  合同授予</w:t>
      </w:r>
      <w:bookmarkEnd w:id="275"/>
      <w:bookmarkEnd w:id="276"/>
      <w:bookmarkEnd w:id="277"/>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78" w:name="_Toc326917600"/>
      <w:bookmarkStart w:id="279" w:name="_Toc321300979"/>
      <w:bookmarkStart w:id="280" w:name="_Toc311503956"/>
      <w:bookmarkStart w:id="281" w:name="_Toc311503847"/>
      <w:bookmarkStart w:id="282" w:name="_Toc311493592"/>
      <w:bookmarkStart w:id="283" w:name="_Toc200513165"/>
      <w:r>
        <w:rPr>
          <w:rFonts w:ascii="宋体" w:hAnsi="宋体" w:hint="eastAsia"/>
          <w:b/>
          <w:snapToGrid w:val="0"/>
          <w:kern w:val="0"/>
          <w:sz w:val="24"/>
          <w:szCs w:val="28"/>
        </w:rPr>
        <w:t>7.1  定标方式</w:t>
      </w:r>
      <w:bookmarkEnd w:id="278"/>
      <w:bookmarkEnd w:id="279"/>
      <w:bookmarkEnd w:id="280"/>
      <w:bookmarkEnd w:id="281"/>
      <w:bookmarkEnd w:id="282"/>
      <w:bookmarkEnd w:id="283"/>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284" w:name="_Toc311503957"/>
      <w:bookmarkStart w:id="285" w:name="_Toc311503848"/>
      <w:bookmarkStart w:id="286" w:name="_Toc311493593"/>
      <w:bookmarkStart w:id="287" w:name="_Toc200513166"/>
      <w:r>
        <w:rPr>
          <w:rFonts w:ascii="宋体" w:hAnsi="宋体" w:hint="eastAsia"/>
          <w:snapToGrid w:val="0"/>
          <w:kern w:val="0"/>
          <w:szCs w:val="21"/>
        </w:rPr>
        <w:t>除比选申请人须知前附表规定评标委员会直接确定中标人外，比选人依据评标委员会推荐的中标候选人确定中标人，评标委员会推荐中标候选人的人数见比选申请人须知前附表。</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88" w:name="_Toc326917601"/>
      <w:bookmarkStart w:id="289" w:name="_Toc321300980"/>
      <w:r>
        <w:rPr>
          <w:rFonts w:ascii="宋体" w:hAnsi="宋体" w:hint="eastAsia"/>
          <w:b/>
          <w:snapToGrid w:val="0"/>
          <w:kern w:val="0"/>
          <w:sz w:val="24"/>
          <w:szCs w:val="28"/>
        </w:rPr>
        <w:lastRenderedPageBreak/>
        <w:t>7.2  中标通知</w:t>
      </w:r>
      <w:bookmarkEnd w:id="284"/>
      <w:bookmarkEnd w:id="285"/>
      <w:bookmarkEnd w:id="286"/>
      <w:bookmarkEnd w:id="287"/>
      <w:bookmarkEnd w:id="288"/>
      <w:bookmarkEnd w:id="289"/>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290" w:name="_Toc311503958"/>
      <w:bookmarkStart w:id="291" w:name="_Toc311503849"/>
      <w:bookmarkStart w:id="292" w:name="_Toc311493594"/>
      <w:bookmarkStart w:id="293" w:name="_Toc200513167"/>
      <w:r>
        <w:rPr>
          <w:rFonts w:ascii="宋体" w:hAnsi="宋体" w:hint="eastAsia"/>
          <w:snapToGrid w:val="0"/>
          <w:kern w:val="0"/>
          <w:szCs w:val="21"/>
        </w:rPr>
        <w:t>在本章第 3.3 款规定的投标有效期内，比选人以书面形式向中标人发出中标通知书，同时将中标结果通知未中标的比选申请人。</w:t>
      </w:r>
    </w:p>
    <w:p w:rsidR="00792916" w:rsidRDefault="006E62B0">
      <w:pPr>
        <w:autoSpaceDE w:val="0"/>
        <w:autoSpaceDN w:val="0"/>
        <w:adjustRightInd w:val="0"/>
        <w:snapToGrid w:val="0"/>
        <w:spacing w:line="400" w:lineRule="exact"/>
        <w:jc w:val="left"/>
        <w:outlineLvl w:val="2"/>
        <w:rPr>
          <w:rFonts w:ascii="宋体" w:hAnsi="宋体"/>
          <w:b/>
          <w:kern w:val="0"/>
          <w:sz w:val="24"/>
          <w:szCs w:val="21"/>
        </w:rPr>
      </w:pPr>
      <w:bookmarkStart w:id="294" w:name="_Toc326917602"/>
      <w:bookmarkStart w:id="295" w:name="_Toc321300981"/>
      <w:r>
        <w:rPr>
          <w:rFonts w:ascii="宋体" w:hAnsi="宋体" w:hint="eastAsia"/>
          <w:b/>
          <w:snapToGrid w:val="0"/>
          <w:kern w:val="0"/>
          <w:sz w:val="24"/>
          <w:szCs w:val="28"/>
        </w:rPr>
        <w:t xml:space="preserve">7.3 </w:t>
      </w:r>
      <w:bookmarkEnd w:id="290"/>
      <w:bookmarkEnd w:id="291"/>
      <w:bookmarkEnd w:id="292"/>
      <w:bookmarkEnd w:id="293"/>
      <w:r>
        <w:rPr>
          <w:rFonts w:ascii="宋体" w:hAnsi="宋体" w:hint="eastAsia"/>
          <w:b/>
          <w:snapToGrid w:val="0"/>
          <w:kern w:val="0"/>
          <w:sz w:val="24"/>
          <w:szCs w:val="28"/>
        </w:rPr>
        <w:t xml:space="preserve"> 履约保证金</w:t>
      </w:r>
      <w:bookmarkEnd w:id="294"/>
      <w:bookmarkEnd w:id="295"/>
    </w:p>
    <w:p w:rsidR="00792916" w:rsidRDefault="006E62B0">
      <w:pPr>
        <w:snapToGrid w:val="0"/>
        <w:spacing w:line="400" w:lineRule="exact"/>
        <w:ind w:firstLineChars="200" w:firstLine="420"/>
        <w:rPr>
          <w:rFonts w:ascii="宋体" w:hAnsi="宋体"/>
          <w:szCs w:val="21"/>
        </w:rPr>
      </w:pPr>
      <w:r>
        <w:rPr>
          <w:rFonts w:ascii="宋体" w:hAnsi="宋体" w:hint="eastAsia"/>
          <w:szCs w:val="21"/>
        </w:rPr>
        <w:t>7.3.1 中标公示结束后3个工作日内，中标人应按比选申请人须知前附表规定的金额、担保形式和比选文件第四章“合同条款及格式”规定的方式向比选人提交履约保证金。</w:t>
      </w:r>
    </w:p>
    <w:p w:rsidR="00792916" w:rsidRDefault="006E62B0">
      <w:pPr>
        <w:snapToGrid w:val="0"/>
        <w:spacing w:line="400" w:lineRule="exact"/>
        <w:ind w:firstLineChars="200" w:firstLine="420"/>
        <w:rPr>
          <w:rFonts w:ascii="宋体" w:hAnsi="宋体"/>
          <w:szCs w:val="21"/>
        </w:rPr>
      </w:pPr>
      <w:r>
        <w:rPr>
          <w:rFonts w:ascii="宋体" w:hAnsi="宋体" w:hint="eastAsia"/>
          <w:szCs w:val="21"/>
        </w:rPr>
        <w:t>7.3.2 中标人不能按本章第7.3.1 项要求提交履约保证金的，视为放弃中标，其投标保证金不予退还，给比选人造成的损失超过投标保证金数额的，中标人还应当对超过部分予以赔偿。</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296" w:name="_Toc326917603"/>
      <w:bookmarkStart w:id="297" w:name="_Toc321300982"/>
      <w:bookmarkStart w:id="298" w:name="_Toc311503959"/>
      <w:bookmarkStart w:id="299" w:name="_Toc311493595"/>
      <w:bookmarkStart w:id="300" w:name="_Toc311503850"/>
      <w:bookmarkStart w:id="301" w:name="_Toc200513168"/>
      <w:r>
        <w:rPr>
          <w:rFonts w:ascii="宋体" w:hAnsi="宋体" w:hint="eastAsia"/>
          <w:b/>
          <w:snapToGrid w:val="0"/>
          <w:kern w:val="0"/>
          <w:sz w:val="24"/>
          <w:szCs w:val="28"/>
        </w:rPr>
        <w:t>7.4  签订合同</w:t>
      </w:r>
      <w:bookmarkEnd w:id="296"/>
      <w:bookmarkEnd w:id="297"/>
      <w:bookmarkEnd w:id="298"/>
      <w:bookmarkEnd w:id="299"/>
      <w:bookmarkEnd w:id="300"/>
      <w:bookmarkEnd w:id="301"/>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302" w:name="_Toc200513169"/>
      <w:r>
        <w:rPr>
          <w:rFonts w:ascii="宋体" w:hAnsi="宋体" w:hint="eastAsia"/>
          <w:snapToGrid w:val="0"/>
          <w:kern w:val="0"/>
          <w:szCs w:val="21"/>
        </w:rPr>
        <w:t>7.4.1 比选人和中标人应当自中标通知书发出后30个工作日内，根据比选文件和中标人的比选申请文件订立书面合同。中标人无正当理由拒签合同的，比选人取消其中标资格，其投标保证金不予退还；给比选人造成的损失超过投标保证金数额的，中标人还应当对超过部分予以赔偿。</w:t>
      </w:r>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r>
        <w:rPr>
          <w:rFonts w:ascii="宋体" w:hAnsi="宋体" w:hint="eastAsia"/>
          <w:snapToGrid w:val="0"/>
          <w:kern w:val="0"/>
          <w:szCs w:val="21"/>
        </w:rPr>
        <w:t>7.4.2  自中标通知书发出后10个工作日内，比选人无正当理由拒签合同的，比选人向中标人退还投标保证金；给中标人造成损失的，还应当赔偿损失。</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303" w:name="_Toc520464563"/>
      <w:bookmarkStart w:id="304" w:name="_Toc429214654"/>
      <w:r>
        <w:rPr>
          <w:rFonts w:ascii="宋体" w:hAnsi="宋体" w:hint="eastAsia"/>
          <w:b/>
          <w:bCs/>
          <w:snapToGrid w:val="0"/>
          <w:w w:val="99"/>
          <w:kern w:val="0"/>
          <w:sz w:val="28"/>
          <w:szCs w:val="32"/>
        </w:rPr>
        <w:t>8.  重新比选和不再比选</w:t>
      </w:r>
      <w:bookmarkEnd w:id="302"/>
      <w:bookmarkEnd w:id="303"/>
      <w:bookmarkEnd w:id="304"/>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05" w:name="_Toc326917605"/>
      <w:bookmarkStart w:id="306" w:name="_Toc321300984"/>
      <w:bookmarkStart w:id="307" w:name="_Toc311503961"/>
      <w:bookmarkStart w:id="308" w:name="_Toc311503852"/>
      <w:bookmarkStart w:id="309" w:name="_Toc311493597"/>
      <w:bookmarkStart w:id="310" w:name="_Toc200513170"/>
      <w:r>
        <w:rPr>
          <w:rFonts w:ascii="宋体" w:hAnsi="宋体" w:hint="eastAsia"/>
          <w:b/>
          <w:snapToGrid w:val="0"/>
          <w:kern w:val="0"/>
          <w:sz w:val="24"/>
          <w:szCs w:val="28"/>
        </w:rPr>
        <w:t>8.1  重新比选</w:t>
      </w:r>
      <w:bookmarkEnd w:id="305"/>
      <w:bookmarkEnd w:id="306"/>
      <w:bookmarkEnd w:id="307"/>
      <w:bookmarkEnd w:id="308"/>
      <w:bookmarkEnd w:id="309"/>
      <w:bookmarkEnd w:id="310"/>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bookmarkStart w:id="311" w:name="_Toc200513171"/>
      <w:bookmarkStart w:id="312" w:name="_Toc311493598"/>
      <w:bookmarkStart w:id="313" w:name="_Toc311503853"/>
      <w:bookmarkStart w:id="314" w:name="_Toc311503962"/>
      <w:r>
        <w:rPr>
          <w:rFonts w:ascii="宋体" w:hAnsi="宋体" w:hint="eastAsia"/>
          <w:snapToGrid w:val="0"/>
          <w:kern w:val="0"/>
          <w:szCs w:val="21"/>
        </w:rPr>
        <w:t>有下列情形之一的，比选人将重新比选：</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1.投标截止时间止，比选申请人少于 3 个的；</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2.经评标委员会评审后否决所有投标的；</w:t>
      </w:r>
    </w:p>
    <w:p w:rsidR="00792916" w:rsidRDefault="006E62B0">
      <w:pPr>
        <w:autoSpaceDE w:val="0"/>
        <w:autoSpaceDN w:val="0"/>
        <w:adjustRightInd w:val="0"/>
        <w:snapToGrid w:val="0"/>
        <w:spacing w:line="400" w:lineRule="exact"/>
        <w:ind w:leftChars="171" w:left="359"/>
        <w:jc w:val="left"/>
        <w:rPr>
          <w:rFonts w:ascii="宋体" w:hAnsi="宋体"/>
          <w:snapToGrid w:val="0"/>
          <w:kern w:val="0"/>
          <w:szCs w:val="21"/>
        </w:rPr>
      </w:pPr>
      <w:r>
        <w:rPr>
          <w:rFonts w:ascii="宋体" w:hAnsi="宋体" w:hint="eastAsia"/>
          <w:snapToGrid w:val="0"/>
          <w:kern w:val="0"/>
          <w:szCs w:val="21"/>
        </w:rPr>
        <w:t>3.经评审后，如合格的比选申请人少于三个的，且明显缺乏竞争的，评标委员会可以否决全部投标，比选人将重新组织比选。</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15" w:name="_Toc321300985"/>
      <w:bookmarkStart w:id="316" w:name="_Toc326917606"/>
      <w:r>
        <w:rPr>
          <w:rFonts w:ascii="宋体" w:hAnsi="宋体" w:hint="eastAsia"/>
          <w:b/>
          <w:snapToGrid w:val="0"/>
          <w:kern w:val="0"/>
          <w:sz w:val="24"/>
          <w:szCs w:val="28"/>
        </w:rPr>
        <w:t>8.2  不再比选</w:t>
      </w:r>
      <w:bookmarkEnd w:id="311"/>
      <w:bookmarkEnd w:id="312"/>
      <w:bookmarkEnd w:id="313"/>
      <w:bookmarkEnd w:id="314"/>
      <w:bookmarkEnd w:id="315"/>
      <w:bookmarkEnd w:id="316"/>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317" w:name="_Toc200513172"/>
      <w:r>
        <w:rPr>
          <w:rFonts w:ascii="宋体" w:hAnsi="宋体" w:hint="eastAsia"/>
          <w:snapToGrid w:val="0"/>
          <w:kern w:val="0"/>
          <w:szCs w:val="21"/>
        </w:rPr>
        <w:t>重新比选后比选申请人仍少于3个，按法定程序开标和评标，确定中标人。经评审无合格比选申请人，属于必须审批或核准的工程建设项目，经原审批或核准部门批准后不再进行比选。</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318" w:name="_Toc429214655"/>
      <w:bookmarkStart w:id="319" w:name="_Toc520464564"/>
      <w:r>
        <w:rPr>
          <w:rFonts w:ascii="宋体" w:hAnsi="宋体" w:hint="eastAsia"/>
          <w:b/>
          <w:bCs/>
          <w:snapToGrid w:val="0"/>
          <w:w w:val="99"/>
          <w:kern w:val="0"/>
          <w:sz w:val="28"/>
          <w:szCs w:val="32"/>
        </w:rPr>
        <w:t>9.  纪律和监督</w:t>
      </w:r>
      <w:bookmarkEnd w:id="317"/>
      <w:bookmarkEnd w:id="318"/>
      <w:bookmarkEnd w:id="319"/>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20" w:name="_Toc200513173"/>
      <w:bookmarkStart w:id="321" w:name="_Toc311493600"/>
      <w:bookmarkStart w:id="322" w:name="_Toc311503855"/>
      <w:bookmarkStart w:id="323" w:name="_Toc311503964"/>
      <w:bookmarkStart w:id="324" w:name="_Toc321300987"/>
      <w:bookmarkStart w:id="325" w:name="_Toc326917608"/>
      <w:r>
        <w:rPr>
          <w:rFonts w:ascii="宋体" w:hAnsi="宋体" w:hint="eastAsia"/>
          <w:b/>
          <w:snapToGrid w:val="0"/>
          <w:kern w:val="0"/>
          <w:sz w:val="24"/>
          <w:szCs w:val="28"/>
        </w:rPr>
        <w:t>9.1  对比选人的纪律要求</w:t>
      </w:r>
      <w:bookmarkEnd w:id="320"/>
      <w:bookmarkEnd w:id="321"/>
      <w:bookmarkEnd w:id="322"/>
      <w:bookmarkEnd w:id="323"/>
      <w:bookmarkEnd w:id="324"/>
      <w:bookmarkEnd w:id="325"/>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326" w:name="_Toc311493601"/>
      <w:bookmarkStart w:id="327" w:name="_Toc311503856"/>
      <w:bookmarkStart w:id="328" w:name="_Toc200513174"/>
      <w:bookmarkStart w:id="329" w:name="_Toc311503965"/>
      <w:r>
        <w:rPr>
          <w:rFonts w:ascii="宋体" w:hAnsi="宋体" w:hint="eastAsia"/>
          <w:snapToGrid w:val="0"/>
          <w:kern w:val="0"/>
          <w:szCs w:val="21"/>
        </w:rPr>
        <w:t>比选人不得泄漏比选投标活动中应当保密的情况和资料，不得与比选申请人串通损害国家利 益、社会公共利益或者他人合法权益，</w:t>
      </w:r>
      <w:r>
        <w:rPr>
          <w:rFonts w:ascii="宋体" w:hAnsi="宋体" w:hint="eastAsia"/>
          <w:szCs w:val="24"/>
        </w:rPr>
        <w:t>禁止比选人与比选申请人串通投标。</w:t>
      </w:r>
      <w:r>
        <w:rPr>
          <w:rFonts w:ascii="宋体" w:hAnsi="宋体" w:hint="eastAsia"/>
          <w:szCs w:val="24"/>
        </w:rPr>
        <w:br/>
        <w:t>     有下列情形之一的，属于比选人与比选申请人串通投标：</w:t>
      </w:r>
      <w:r>
        <w:rPr>
          <w:rFonts w:ascii="宋体" w:hAnsi="宋体" w:hint="eastAsia"/>
          <w:szCs w:val="24"/>
        </w:rPr>
        <w:br/>
        <w:t>    （1）比选人在开标前开启比选申请文件并将有关信息泄露给其他比选申请人;</w:t>
      </w:r>
      <w:r>
        <w:rPr>
          <w:rFonts w:ascii="宋体" w:hAnsi="宋体" w:hint="eastAsia"/>
          <w:szCs w:val="24"/>
        </w:rPr>
        <w:br/>
        <w:t>    （2）比选人直接或者间接向比选申请人泄露标底、评标委员会成员等信息；</w:t>
      </w:r>
      <w:r>
        <w:rPr>
          <w:rFonts w:ascii="宋体" w:hAnsi="宋体" w:hint="eastAsia"/>
          <w:szCs w:val="24"/>
        </w:rPr>
        <w:br/>
        <w:t>    （3）比选人明示或者暗示比选申请人压低或者抬高投标报价；</w:t>
      </w:r>
      <w:r>
        <w:rPr>
          <w:rFonts w:ascii="宋体" w:hAnsi="宋体" w:hint="eastAsia"/>
          <w:szCs w:val="24"/>
        </w:rPr>
        <w:br/>
        <w:t>    （4）比选人授意比选申请人撤换、修改比选申请文件；</w:t>
      </w:r>
      <w:r>
        <w:rPr>
          <w:rFonts w:ascii="宋体" w:hAnsi="宋体" w:hint="eastAsia"/>
          <w:szCs w:val="24"/>
        </w:rPr>
        <w:br/>
        <w:t>    （5）比选人明示或者暗示比选申请人为特定比选申请人中标提供方便；</w:t>
      </w:r>
      <w:r>
        <w:rPr>
          <w:rFonts w:ascii="宋体" w:hAnsi="宋体" w:hint="eastAsia"/>
          <w:szCs w:val="24"/>
        </w:rPr>
        <w:br/>
      </w:r>
      <w:r>
        <w:rPr>
          <w:rFonts w:ascii="宋体" w:hAnsi="宋体" w:hint="eastAsia"/>
          <w:szCs w:val="24"/>
        </w:rPr>
        <w:lastRenderedPageBreak/>
        <w:t>    （6）比选人与比选申请人为谋求特定比选申请人中标而采取的其他串通行为。</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30" w:name="_Toc321300988"/>
      <w:bookmarkStart w:id="331" w:name="_Toc326917609"/>
      <w:r>
        <w:rPr>
          <w:rFonts w:ascii="宋体" w:hAnsi="宋体" w:hint="eastAsia"/>
          <w:b/>
          <w:snapToGrid w:val="0"/>
          <w:kern w:val="0"/>
          <w:sz w:val="24"/>
          <w:szCs w:val="28"/>
        </w:rPr>
        <w:t>9.2  对比选申请人的纪律要求</w:t>
      </w:r>
      <w:bookmarkEnd w:id="326"/>
      <w:bookmarkEnd w:id="327"/>
      <w:bookmarkEnd w:id="328"/>
      <w:bookmarkEnd w:id="329"/>
      <w:bookmarkEnd w:id="330"/>
      <w:bookmarkEnd w:id="331"/>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332" w:name="_Toc200513175"/>
      <w:bookmarkStart w:id="333" w:name="_Toc311493602"/>
      <w:bookmarkStart w:id="334" w:name="_Toc311503966"/>
      <w:bookmarkStart w:id="335" w:name="_Toc311503857"/>
      <w:r>
        <w:rPr>
          <w:rFonts w:ascii="宋体" w:hAnsi="宋体" w:hint="eastAsia"/>
          <w:snapToGrid w:val="0"/>
          <w:kern w:val="0"/>
          <w:szCs w:val="21"/>
        </w:rPr>
        <w:t>比选申请人不得相互串通投标或者与比选人串通投标，不得向比选人或者评标委员会成员行贿谋取中标，不得以他人名义投标或者以其他方式弄虚作假骗取中标；比选申请人不得以任何方式干扰、影响评标工作。有下列情形之一的，属于比选申请人相互串通投标：</w:t>
      </w:r>
      <w:r>
        <w:rPr>
          <w:rFonts w:ascii="宋体" w:hAnsi="宋体" w:hint="eastAsia"/>
          <w:snapToGrid w:val="0"/>
          <w:kern w:val="0"/>
          <w:szCs w:val="21"/>
        </w:rPr>
        <w:br/>
        <w:t>    （1）比选申请人之间协商投标报价等比选申请文件的实质性内容；</w:t>
      </w:r>
      <w:r>
        <w:rPr>
          <w:rFonts w:ascii="宋体" w:hAnsi="宋体" w:hint="eastAsia"/>
          <w:snapToGrid w:val="0"/>
          <w:kern w:val="0"/>
          <w:szCs w:val="21"/>
        </w:rPr>
        <w:br/>
        <w:t>    （2）比选申请人之间约定中标人；</w:t>
      </w:r>
      <w:r>
        <w:rPr>
          <w:rFonts w:ascii="宋体" w:hAnsi="宋体" w:hint="eastAsia"/>
          <w:snapToGrid w:val="0"/>
          <w:kern w:val="0"/>
          <w:szCs w:val="21"/>
        </w:rPr>
        <w:br/>
        <w:t>    （3）比选申请人之间约定部分比选申请人放弃投标或者中标；</w:t>
      </w:r>
      <w:r>
        <w:rPr>
          <w:rFonts w:ascii="宋体" w:hAnsi="宋体" w:hint="eastAsia"/>
          <w:snapToGrid w:val="0"/>
          <w:kern w:val="0"/>
          <w:szCs w:val="21"/>
        </w:rPr>
        <w:br/>
        <w:t>    （4）属于同一集团、协会、商会等组织成员的比选申请人按照该组织要求协同投标；</w:t>
      </w:r>
      <w:r>
        <w:rPr>
          <w:rFonts w:ascii="宋体" w:hAnsi="宋体" w:hint="eastAsia"/>
          <w:snapToGrid w:val="0"/>
          <w:kern w:val="0"/>
          <w:szCs w:val="21"/>
        </w:rPr>
        <w:br/>
        <w:t>    （5）比选申请人之间为谋取中标或者排斥特定比选申请人而采取的其他联合行动。</w:t>
      </w:r>
      <w:r>
        <w:rPr>
          <w:rFonts w:ascii="宋体" w:hAnsi="宋体" w:hint="eastAsia"/>
          <w:snapToGrid w:val="0"/>
          <w:kern w:val="0"/>
          <w:szCs w:val="21"/>
        </w:rPr>
        <w:br/>
        <w:t>    有下列情形之一的，视为比选申请人相互串通投标：</w:t>
      </w:r>
      <w:r>
        <w:rPr>
          <w:rFonts w:ascii="宋体" w:hAnsi="宋体" w:hint="eastAsia"/>
          <w:snapToGrid w:val="0"/>
          <w:kern w:val="0"/>
          <w:szCs w:val="21"/>
        </w:rPr>
        <w:br/>
        <w:t>    （1）不同比选申请人的比选申请文件由同一单位或者个人编制；</w:t>
      </w:r>
      <w:r>
        <w:rPr>
          <w:rFonts w:ascii="宋体" w:hAnsi="宋体" w:hint="eastAsia"/>
          <w:snapToGrid w:val="0"/>
          <w:kern w:val="0"/>
          <w:szCs w:val="21"/>
        </w:rPr>
        <w:br/>
        <w:t>    （2）不同比选申请人委托同一单位或者个人办理投标事宜；</w:t>
      </w:r>
      <w:r>
        <w:rPr>
          <w:rFonts w:ascii="宋体" w:hAnsi="宋体" w:hint="eastAsia"/>
          <w:snapToGrid w:val="0"/>
          <w:kern w:val="0"/>
          <w:szCs w:val="21"/>
        </w:rPr>
        <w:br/>
        <w:t>    （3）不同比选申请人的比选申请文件载明的项目管理成员为同一人；</w:t>
      </w:r>
      <w:r>
        <w:rPr>
          <w:rFonts w:ascii="宋体" w:hAnsi="宋体" w:hint="eastAsia"/>
          <w:snapToGrid w:val="0"/>
          <w:kern w:val="0"/>
          <w:szCs w:val="21"/>
        </w:rPr>
        <w:br/>
        <w:t>    （4）不同比选申请人的比选申请文件异常一致或者投标报价呈规律性差异；</w:t>
      </w:r>
      <w:r>
        <w:rPr>
          <w:rFonts w:ascii="宋体" w:hAnsi="宋体" w:hint="eastAsia"/>
          <w:snapToGrid w:val="0"/>
          <w:kern w:val="0"/>
          <w:szCs w:val="21"/>
        </w:rPr>
        <w:br/>
        <w:t>    （5）不同比选申请人的比选申请文件相互混装；</w:t>
      </w:r>
      <w:r>
        <w:rPr>
          <w:rFonts w:ascii="宋体" w:hAnsi="宋体" w:hint="eastAsia"/>
          <w:snapToGrid w:val="0"/>
          <w:kern w:val="0"/>
          <w:szCs w:val="21"/>
        </w:rPr>
        <w:br/>
        <w:t>    （6）不同比选申请人的投标保证金从同一单位或者个人的账户转出。</w:t>
      </w:r>
    </w:p>
    <w:p w:rsidR="00792916" w:rsidRDefault="006E62B0">
      <w:pPr>
        <w:autoSpaceDE w:val="0"/>
        <w:autoSpaceDN w:val="0"/>
        <w:adjustRightInd w:val="0"/>
        <w:snapToGrid w:val="0"/>
        <w:spacing w:line="400" w:lineRule="exact"/>
        <w:ind w:firstLineChars="150" w:firstLine="315"/>
        <w:jc w:val="left"/>
        <w:rPr>
          <w:rFonts w:ascii="宋体" w:hAnsi="宋体"/>
          <w:snapToGrid w:val="0"/>
          <w:kern w:val="0"/>
          <w:szCs w:val="21"/>
        </w:rPr>
      </w:pPr>
      <w:r>
        <w:rPr>
          <w:rFonts w:ascii="宋体" w:hAnsi="宋体" w:hint="eastAsia"/>
          <w:snapToGrid w:val="0"/>
          <w:kern w:val="0"/>
          <w:szCs w:val="21"/>
        </w:rPr>
        <w:t>使用通过受让或者租借等方式获取的资格、资质证书投标的，属于以他人名义投标。</w:t>
      </w:r>
      <w:r>
        <w:rPr>
          <w:rFonts w:ascii="宋体" w:hAnsi="宋体" w:hint="eastAsia"/>
          <w:snapToGrid w:val="0"/>
          <w:kern w:val="0"/>
          <w:szCs w:val="21"/>
        </w:rPr>
        <w:br/>
        <w:t>     比选申请人有下列情形之一的，属于以其他方式弄虚作假的行为：</w:t>
      </w:r>
      <w:r>
        <w:rPr>
          <w:rFonts w:ascii="宋体" w:hAnsi="宋体" w:hint="eastAsia"/>
          <w:snapToGrid w:val="0"/>
          <w:kern w:val="0"/>
          <w:szCs w:val="21"/>
        </w:rPr>
        <w:br/>
        <w:t>    （一）使用伪造、变造的许可证件；</w:t>
      </w:r>
      <w:r>
        <w:rPr>
          <w:rFonts w:ascii="宋体" w:hAnsi="宋体" w:hint="eastAsia"/>
          <w:snapToGrid w:val="0"/>
          <w:kern w:val="0"/>
          <w:szCs w:val="21"/>
        </w:rPr>
        <w:br/>
        <w:t>    （二）提供虚假的财务状况或者业绩；</w:t>
      </w:r>
      <w:r>
        <w:rPr>
          <w:rFonts w:ascii="宋体" w:hAnsi="宋体" w:hint="eastAsia"/>
          <w:snapToGrid w:val="0"/>
          <w:kern w:val="0"/>
          <w:szCs w:val="21"/>
        </w:rPr>
        <w:br/>
        <w:t>    （三）提供虚假的项目负责人或者主要技术人员简历、劳动关系证明；</w:t>
      </w:r>
      <w:r>
        <w:rPr>
          <w:rFonts w:ascii="宋体" w:hAnsi="宋体" w:hint="eastAsia"/>
          <w:snapToGrid w:val="0"/>
          <w:kern w:val="0"/>
          <w:szCs w:val="21"/>
        </w:rPr>
        <w:br/>
        <w:t>    （四）提供虚假的信用状况；</w:t>
      </w:r>
      <w:r>
        <w:rPr>
          <w:rFonts w:ascii="宋体" w:hAnsi="宋体" w:hint="eastAsia"/>
          <w:snapToGrid w:val="0"/>
          <w:kern w:val="0"/>
          <w:szCs w:val="21"/>
        </w:rPr>
        <w:br/>
        <w:t>    （五）其他弄虚作假的行为。</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36" w:name="_Toc326917610"/>
      <w:bookmarkStart w:id="337" w:name="_Toc321300989"/>
      <w:r>
        <w:rPr>
          <w:rFonts w:ascii="宋体" w:hAnsi="宋体" w:hint="eastAsia"/>
          <w:b/>
          <w:snapToGrid w:val="0"/>
          <w:kern w:val="0"/>
          <w:sz w:val="24"/>
          <w:szCs w:val="28"/>
        </w:rPr>
        <w:t>9.3  对评标委员会成员的纪律要求</w:t>
      </w:r>
      <w:bookmarkEnd w:id="332"/>
      <w:bookmarkEnd w:id="333"/>
      <w:bookmarkEnd w:id="334"/>
      <w:bookmarkEnd w:id="335"/>
      <w:bookmarkEnd w:id="336"/>
      <w:bookmarkEnd w:id="337"/>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338" w:name="_Toc311503858"/>
      <w:bookmarkStart w:id="339" w:name="_Toc311503967"/>
      <w:bookmarkStart w:id="340" w:name="_Toc311493603"/>
      <w:bookmarkStart w:id="341" w:name="_Toc200513176"/>
      <w:r>
        <w:rPr>
          <w:rFonts w:ascii="宋体" w:hAnsi="宋体" w:hint="eastAsia"/>
          <w:snapToGrid w:val="0"/>
          <w:kern w:val="0"/>
          <w:szCs w:val="21"/>
        </w:rPr>
        <w:t>评标委员会成员不得收受他人的财物或者其他好处，不得向他人透漏对比选申请文件的评审和比较、中标候选人的推荐情况以及评标有关的其他情况。在评标活动中，评标委员会成员不得擅离职守，影响评标程序正常进行，不得使用第三章“评标办法”没有规定的评审因素和标准进行评标。</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42" w:name="_Toc321300990"/>
      <w:bookmarkStart w:id="343" w:name="_Toc326917611"/>
      <w:r>
        <w:rPr>
          <w:rFonts w:ascii="宋体" w:hAnsi="宋体" w:hint="eastAsia"/>
          <w:b/>
          <w:snapToGrid w:val="0"/>
          <w:kern w:val="0"/>
          <w:sz w:val="24"/>
          <w:szCs w:val="28"/>
        </w:rPr>
        <w:t>9.4  对与评标活动有关的工作人员的纪律要求</w:t>
      </w:r>
      <w:bookmarkEnd w:id="338"/>
      <w:bookmarkEnd w:id="339"/>
      <w:bookmarkEnd w:id="340"/>
      <w:bookmarkEnd w:id="341"/>
      <w:bookmarkEnd w:id="342"/>
      <w:bookmarkEnd w:id="343"/>
    </w:p>
    <w:p w:rsidR="00792916" w:rsidRDefault="006E62B0">
      <w:pPr>
        <w:autoSpaceDE w:val="0"/>
        <w:autoSpaceDN w:val="0"/>
        <w:adjustRightInd w:val="0"/>
        <w:snapToGrid w:val="0"/>
        <w:spacing w:line="400" w:lineRule="exact"/>
        <w:ind w:firstLine="420"/>
        <w:rPr>
          <w:rFonts w:ascii="宋体" w:hAnsi="宋体"/>
          <w:snapToGrid w:val="0"/>
          <w:kern w:val="0"/>
          <w:szCs w:val="21"/>
        </w:rPr>
      </w:pPr>
      <w:bookmarkStart w:id="344" w:name="_Toc311503968"/>
      <w:bookmarkStart w:id="345" w:name="_Toc311493604"/>
      <w:bookmarkStart w:id="346" w:name="_Toc311503859"/>
      <w:bookmarkStart w:id="347" w:name="_Toc200513177"/>
      <w:r>
        <w:rPr>
          <w:rFonts w:ascii="宋体" w:hAnsi="宋体" w:hint="eastAsia"/>
          <w:snapToGrid w:val="0"/>
          <w:kern w:val="0"/>
          <w:szCs w:val="21"/>
        </w:rPr>
        <w:t>与评标活动有关的工作人员不得收受他人的财物或者其他好处，不得向他人透漏对比选申请文件的评审和比较、中标候选人的推荐情况以及与评标有关的其他情况。在评标活动中，与评标活动有关的工作人员不得擅离职守，影响评标程序正常进行。</w:t>
      </w:r>
    </w:p>
    <w:p w:rsidR="00792916" w:rsidRDefault="006E62B0">
      <w:pPr>
        <w:autoSpaceDE w:val="0"/>
        <w:autoSpaceDN w:val="0"/>
        <w:adjustRightInd w:val="0"/>
        <w:snapToGrid w:val="0"/>
        <w:spacing w:line="400" w:lineRule="exact"/>
        <w:jc w:val="left"/>
        <w:outlineLvl w:val="2"/>
        <w:rPr>
          <w:rFonts w:ascii="宋体" w:hAnsi="宋体"/>
          <w:b/>
          <w:snapToGrid w:val="0"/>
          <w:kern w:val="0"/>
          <w:sz w:val="24"/>
          <w:szCs w:val="28"/>
        </w:rPr>
      </w:pPr>
      <w:bookmarkStart w:id="348" w:name="_Toc321300991"/>
      <w:bookmarkStart w:id="349" w:name="_Toc326917612"/>
      <w:r>
        <w:rPr>
          <w:rFonts w:ascii="宋体" w:hAnsi="宋体" w:hint="eastAsia"/>
          <w:b/>
          <w:snapToGrid w:val="0"/>
          <w:kern w:val="0"/>
          <w:sz w:val="24"/>
          <w:szCs w:val="28"/>
        </w:rPr>
        <w:t>9.5  投诉</w:t>
      </w:r>
      <w:bookmarkEnd w:id="344"/>
      <w:bookmarkEnd w:id="345"/>
      <w:bookmarkEnd w:id="346"/>
      <w:bookmarkEnd w:id="347"/>
      <w:bookmarkEnd w:id="348"/>
      <w:bookmarkEnd w:id="349"/>
    </w:p>
    <w:p w:rsidR="00792916" w:rsidRDefault="006E62B0">
      <w:pPr>
        <w:autoSpaceDE w:val="0"/>
        <w:autoSpaceDN w:val="0"/>
        <w:adjustRightInd w:val="0"/>
        <w:snapToGrid w:val="0"/>
        <w:spacing w:line="400" w:lineRule="exact"/>
        <w:ind w:firstLine="420"/>
        <w:jc w:val="left"/>
        <w:rPr>
          <w:rFonts w:ascii="宋体" w:hAnsi="宋体"/>
          <w:snapToGrid w:val="0"/>
          <w:kern w:val="0"/>
          <w:szCs w:val="21"/>
        </w:rPr>
      </w:pPr>
      <w:bookmarkStart w:id="350" w:name="_Toc311493605"/>
      <w:r>
        <w:rPr>
          <w:rFonts w:ascii="宋体" w:hAnsi="宋体" w:hint="eastAsia"/>
          <w:snapToGrid w:val="0"/>
          <w:kern w:val="0"/>
          <w:szCs w:val="21"/>
        </w:rPr>
        <w:t>比选申请人和其他利害关系人认为本次比选活动违反法律、法规和规章规定的，有权向有关行政</w:t>
      </w:r>
      <w:r>
        <w:rPr>
          <w:rFonts w:ascii="宋体" w:hAnsi="宋体" w:hint="eastAsia"/>
          <w:snapToGrid w:val="0"/>
          <w:kern w:val="0"/>
          <w:szCs w:val="21"/>
        </w:rPr>
        <w:lastRenderedPageBreak/>
        <w:t>监督部门投诉。</w:t>
      </w:r>
    </w:p>
    <w:p w:rsidR="00792916" w:rsidRDefault="006E62B0">
      <w:pPr>
        <w:autoSpaceDE w:val="0"/>
        <w:autoSpaceDN w:val="0"/>
        <w:adjustRightInd w:val="0"/>
        <w:snapToGrid w:val="0"/>
        <w:spacing w:line="400" w:lineRule="exact"/>
        <w:jc w:val="left"/>
        <w:outlineLvl w:val="1"/>
        <w:rPr>
          <w:rFonts w:ascii="宋体" w:hAnsi="宋体"/>
          <w:b/>
          <w:bCs/>
          <w:snapToGrid w:val="0"/>
          <w:w w:val="99"/>
          <w:kern w:val="0"/>
          <w:sz w:val="28"/>
          <w:szCs w:val="32"/>
        </w:rPr>
      </w:pPr>
      <w:bookmarkStart w:id="351" w:name="_Toc520464565"/>
      <w:bookmarkStart w:id="352" w:name="_Toc429214656"/>
      <w:r>
        <w:rPr>
          <w:rFonts w:ascii="宋体" w:hAnsi="宋体" w:hint="eastAsia"/>
          <w:b/>
          <w:bCs/>
          <w:snapToGrid w:val="0"/>
          <w:w w:val="99"/>
          <w:kern w:val="0"/>
          <w:sz w:val="28"/>
          <w:szCs w:val="32"/>
        </w:rPr>
        <w:t>10.</w:t>
      </w:r>
      <w:bookmarkStart w:id="353" w:name="_Toc311493609"/>
      <w:bookmarkStart w:id="354" w:name="_Toc267598463"/>
      <w:bookmarkEnd w:id="350"/>
      <w:r>
        <w:rPr>
          <w:rFonts w:ascii="宋体" w:hAnsi="宋体" w:hint="eastAsia"/>
          <w:b/>
          <w:bCs/>
          <w:snapToGrid w:val="0"/>
          <w:w w:val="99"/>
          <w:kern w:val="0"/>
          <w:sz w:val="28"/>
          <w:szCs w:val="32"/>
        </w:rPr>
        <w:t xml:space="preserve"> 需要补充的其他内容</w:t>
      </w:r>
      <w:bookmarkEnd w:id="351"/>
      <w:bookmarkEnd w:id="352"/>
      <w:bookmarkEnd w:id="353"/>
      <w:bookmarkEnd w:id="354"/>
    </w:p>
    <w:p w:rsidR="00792916" w:rsidRDefault="006E62B0" w:rsidP="006E62B0">
      <w:pPr>
        <w:autoSpaceDE w:val="0"/>
        <w:autoSpaceDN w:val="0"/>
        <w:adjustRightInd w:val="0"/>
        <w:snapToGrid w:val="0"/>
        <w:spacing w:line="400" w:lineRule="exact"/>
        <w:ind w:firstLineChars="147" w:firstLine="309"/>
        <w:jc w:val="left"/>
        <w:outlineLvl w:val="2"/>
        <w:rPr>
          <w:rFonts w:ascii="宋体" w:hAnsi="宋体"/>
          <w:snapToGrid w:val="0"/>
          <w:kern w:val="0"/>
          <w:szCs w:val="21"/>
        </w:rPr>
      </w:pPr>
      <w:bookmarkStart w:id="355" w:name="_Toc311493610"/>
      <w:bookmarkStart w:id="356" w:name="_Toc311503865"/>
      <w:bookmarkStart w:id="357" w:name="_Toc309742097"/>
      <w:bookmarkStart w:id="358" w:name="_Toc311503974"/>
      <w:bookmarkStart w:id="359" w:name="_Toc321300993"/>
      <w:bookmarkStart w:id="360" w:name="_Toc326917614"/>
      <w:r>
        <w:rPr>
          <w:rFonts w:ascii="宋体" w:hAnsi="宋体" w:hint="eastAsia"/>
          <w:snapToGrid w:val="0"/>
          <w:kern w:val="0"/>
          <w:szCs w:val="21"/>
        </w:rPr>
        <w:t>需要补充的其他内容：见比选申请人须知前附表。</w:t>
      </w:r>
      <w:bookmarkEnd w:id="355"/>
      <w:bookmarkEnd w:id="356"/>
      <w:bookmarkEnd w:id="357"/>
      <w:bookmarkEnd w:id="358"/>
      <w:bookmarkEnd w:id="359"/>
      <w:bookmarkEnd w:id="360"/>
    </w:p>
    <w:p w:rsidR="00792916" w:rsidRDefault="00792916">
      <w:pPr>
        <w:rPr>
          <w:rFonts w:ascii="宋体" w:hAnsi="宋体"/>
          <w:kern w:val="0"/>
          <w:sz w:val="20"/>
          <w:szCs w:val="20"/>
        </w:rPr>
      </w:pPr>
    </w:p>
    <w:p w:rsidR="00792916" w:rsidRDefault="006E62B0">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Cs w:val="24"/>
        </w:rPr>
        <w:br w:type="page"/>
      </w:r>
      <w:r>
        <w:rPr>
          <w:rFonts w:ascii="宋体" w:hAnsi="宋体" w:hint="eastAsia"/>
          <w:b/>
          <w:snapToGrid w:val="0"/>
          <w:kern w:val="0"/>
          <w:szCs w:val="24"/>
        </w:rPr>
        <w:lastRenderedPageBreak/>
        <w:t>附表一：开标记录表</w:t>
      </w:r>
    </w:p>
    <w:p w:rsidR="00792916" w:rsidRDefault="006E62B0">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Pr>
          <w:rFonts w:ascii="宋体" w:hAnsi="宋体" w:hint="eastAsia"/>
          <w:b/>
          <w:snapToGrid w:val="0"/>
          <w:w w:val="198"/>
          <w:kern w:val="0"/>
          <w:sz w:val="32"/>
          <w:szCs w:val="32"/>
          <w:u w:val="single"/>
        </w:rPr>
        <w:t xml:space="preserve"> </w:t>
      </w:r>
      <w:r>
        <w:rPr>
          <w:rFonts w:ascii="宋体" w:hAnsi="宋体" w:hint="eastAsia"/>
          <w:b/>
          <w:snapToGrid w:val="0"/>
          <w:kern w:val="0"/>
          <w:sz w:val="32"/>
          <w:szCs w:val="32"/>
          <w:u w:val="single"/>
        </w:rPr>
        <w:tab/>
      </w:r>
      <w:r>
        <w:rPr>
          <w:rFonts w:ascii="宋体" w:hAnsi="宋体" w:hint="eastAsia"/>
          <w:b/>
          <w:snapToGrid w:val="0"/>
          <w:w w:val="99"/>
          <w:kern w:val="0"/>
          <w:sz w:val="28"/>
          <w:szCs w:val="28"/>
        </w:rPr>
        <w:t>（项目名称）施工开标记录表</w:t>
      </w:r>
    </w:p>
    <w:p w:rsidR="00792916" w:rsidRDefault="006E62B0">
      <w:pPr>
        <w:tabs>
          <w:tab w:val="left" w:pos="2260"/>
          <w:tab w:val="left" w:pos="506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b/>
          <w:snapToGrid w:val="0"/>
          <w:kern w:val="0"/>
          <w:sz w:val="28"/>
          <w:szCs w:val="28"/>
        </w:rPr>
        <w:t xml:space="preserve">                             </w:t>
      </w:r>
      <w:r>
        <w:rPr>
          <w:rFonts w:ascii="宋体" w:hAnsi="宋体" w:hint="eastAsia"/>
          <w:snapToGrid w:val="0"/>
          <w:kern w:val="0"/>
          <w:szCs w:val="21"/>
        </w:rPr>
        <w:t>开标时间：</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年</w:t>
      </w:r>
      <w:r>
        <w:rPr>
          <w:rFonts w:ascii="宋体" w:hAnsi="宋体" w:hint="eastAsia"/>
          <w:snapToGrid w:val="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日</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时</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 xml:space="preserve">分  </w:t>
      </w:r>
    </w:p>
    <w:tbl>
      <w:tblPr>
        <w:tblW w:w="8965" w:type="dxa"/>
        <w:tblInd w:w="112" w:type="dxa"/>
        <w:tblLayout w:type="fixed"/>
        <w:tblCellMar>
          <w:left w:w="0" w:type="dxa"/>
          <w:right w:w="0" w:type="dxa"/>
        </w:tblCellMar>
        <w:tblLook w:val="04A0" w:firstRow="1" w:lastRow="0" w:firstColumn="1" w:lastColumn="0" w:noHBand="0" w:noVBand="1"/>
      </w:tblPr>
      <w:tblGrid>
        <w:gridCol w:w="820"/>
        <w:gridCol w:w="1200"/>
        <w:gridCol w:w="850"/>
        <w:gridCol w:w="1276"/>
        <w:gridCol w:w="1134"/>
        <w:gridCol w:w="992"/>
        <w:gridCol w:w="709"/>
        <w:gridCol w:w="709"/>
        <w:gridCol w:w="1275"/>
      </w:tblGrid>
      <w:tr w:rsidR="006E62B0" w:rsidTr="006E62B0">
        <w:trPr>
          <w:trHeight w:hRule="exact" w:val="590"/>
        </w:trPr>
        <w:tc>
          <w:tcPr>
            <w:tcW w:w="820"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比选申请人</w:t>
            </w:r>
          </w:p>
        </w:tc>
        <w:tc>
          <w:tcPr>
            <w:tcW w:w="850"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密封情况</w:t>
            </w:r>
          </w:p>
        </w:tc>
        <w:tc>
          <w:tcPr>
            <w:tcW w:w="1276"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投标报价（元）</w:t>
            </w:r>
          </w:p>
        </w:tc>
        <w:tc>
          <w:tcPr>
            <w:tcW w:w="1134"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质量目标</w:t>
            </w:r>
          </w:p>
        </w:tc>
        <w:tc>
          <w:tcPr>
            <w:tcW w:w="992"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工期（天）</w:t>
            </w:r>
          </w:p>
        </w:tc>
        <w:tc>
          <w:tcPr>
            <w:tcW w:w="709" w:type="dxa"/>
            <w:tcBorders>
              <w:top w:val="single" w:sz="4" w:space="0" w:color="000000"/>
              <w:left w:val="single" w:sz="4" w:space="0" w:color="000000"/>
              <w:bottom w:val="single" w:sz="4" w:space="0" w:color="000000"/>
              <w:right w:val="single" w:sz="4" w:space="0" w:color="auto"/>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项目</w:t>
            </w:r>
          </w:p>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经理</w:t>
            </w:r>
          </w:p>
        </w:tc>
        <w:tc>
          <w:tcPr>
            <w:tcW w:w="709" w:type="dxa"/>
            <w:tcBorders>
              <w:top w:val="single" w:sz="4" w:space="0" w:color="000000"/>
              <w:left w:val="single" w:sz="4" w:space="0" w:color="auto"/>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备注</w:t>
            </w:r>
          </w:p>
        </w:tc>
        <w:tc>
          <w:tcPr>
            <w:tcW w:w="1275" w:type="dxa"/>
            <w:tcBorders>
              <w:top w:val="single" w:sz="4" w:space="0" w:color="000000"/>
              <w:left w:val="single" w:sz="4" w:space="0" w:color="000000"/>
              <w:bottom w:val="single" w:sz="4" w:space="0" w:color="000000"/>
              <w:right w:val="single" w:sz="4" w:space="0" w:color="000000"/>
            </w:tcBorders>
            <w:vAlign w:val="center"/>
          </w:tcPr>
          <w:p w:rsidR="006E62B0" w:rsidRDefault="006E62B0">
            <w:pPr>
              <w:autoSpaceDE w:val="0"/>
              <w:autoSpaceDN w:val="0"/>
              <w:adjustRightInd w:val="0"/>
              <w:snapToGrid w:val="0"/>
              <w:jc w:val="center"/>
              <w:rPr>
                <w:rFonts w:ascii="宋体" w:hAnsi="宋体"/>
                <w:b/>
                <w:snapToGrid w:val="0"/>
                <w:kern w:val="0"/>
                <w:sz w:val="18"/>
                <w:szCs w:val="18"/>
              </w:rPr>
            </w:pPr>
            <w:r>
              <w:rPr>
                <w:rFonts w:ascii="宋体" w:hAnsi="宋体" w:hint="eastAsia"/>
                <w:b/>
                <w:snapToGrid w:val="0"/>
                <w:kern w:val="0"/>
                <w:sz w:val="18"/>
                <w:szCs w:val="18"/>
              </w:rPr>
              <w:t>签名</w:t>
            </w: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r w:rsidR="006E62B0" w:rsidTr="006E62B0">
        <w:trPr>
          <w:trHeight w:hRule="exact" w:val="510"/>
        </w:trPr>
        <w:tc>
          <w:tcPr>
            <w:tcW w:w="82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6E62B0" w:rsidRDefault="006E62B0">
            <w:pPr>
              <w:autoSpaceDE w:val="0"/>
              <w:autoSpaceDN w:val="0"/>
              <w:adjustRightInd w:val="0"/>
              <w:snapToGrid w:val="0"/>
              <w:spacing w:line="360" w:lineRule="auto"/>
              <w:jc w:val="left"/>
              <w:rPr>
                <w:rFonts w:ascii="宋体" w:hAnsi="宋体"/>
                <w:snapToGrid w:val="0"/>
                <w:kern w:val="0"/>
                <w:sz w:val="28"/>
                <w:szCs w:val="28"/>
              </w:rPr>
            </w:pPr>
          </w:p>
        </w:tc>
      </w:tr>
    </w:tbl>
    <w:p w:rsidR="00792916" w:rsidRDefault="006E62B0">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比选最高限价（元）</w:t>
      </w:r>
    </w:p>
    <w:p w:rsidR="00792916" w:rsidRDefault="006E62B0">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hint="eastAsia"/>
          <w:snapToGrid w:val="0"/>
          <w:kern w:val="0"/>
          <w:szCs w:val="21"/>
        </w:rPr>
        <w:t xml:space="preserve">   比选人代表：</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 记录人：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 监标人：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p>
    <w:p w:rsidR="00792916" w:rsidRDefault="006E62B0">
      <w:pPr>
        <w:autoSpaceDE w:val="0"/>
        <w:autoSpaceDN w:val="0"/>
        <w:adjustRightInd w:val="0"/>
        <w:snapToGrid w:val="0"/>
        <w:spacing w:line="360" w:lineRule="auto"/>
        <w:jc w:val="left"/>
        <w:rPr>
          <w:rFonts w:ascii="宋体" w:hAnsi="宋体"/>
          <w:snapToGrid w:val="0"/>
          <w:kern w:val="0"/>
          <w:sz w:val="24"/>
          <w:szCs w:val="24"/>
        </w:rPr>
      </w:pPr>
      <w:r>
        <w:rPr>
          <w:rFonts w:ascii="宋体" w:hAnsi="宋体" w:hint="eastAsia"/>
          <w:snapToGrid w:val="0"/>
          <w:kern w:val="0"/>
          <w:sz w:val="24"/>
          <w:szCs w:val="24"/>
        </w:rPr>
        <w:t xml:space="preserve">                                       </w:t>
      </w:r>
      <w:r>
        <w:rPr>
          <w:rFonts w:ascii="宋体" w:hAnsi="宋体" w:hint="eastAsia"/>
          <w:snapToGrid w:val="0"/>
          <w:kern w:val="0"/>
          <w:sz w:val="24"/>
          <w:szCs w:val="24"/>
          <w:u w:val="single"/>
        </w:rPr>
        <w:t xml:space="preserve">       </w:t>
      </w:r>
      <w:r>
        <w:rPr>
          <w:rFonts w:ascii="宋体" w:hAnsi="宋体" w:hint="eastAsia"/>
          <w:snapToGrid w:val="0"/>
          <w:kern w:val="0"/>
          <w:sz w:val="24"/>
          <w:szCs w:val="24"/>
        </w:rPr>
        <w:t>年</w:t>
      </w:r>
      <w:r>
        <w:rPr>
          <w:rFonts w:ascii="宋体" w:hAnsi="宋体" w:hint="eastAsia"/>
          <w:snapToGrid w:val="0"/>
          <w:kern w:val="0"/>
          <w:sz w:val="24"/>
          <w:szCs w:val="24"/>
          <w:u w:val="single"/>
        </w:rPr>
        <w:t xml:space="preserve">     </w:t>
      </w:r>
      <w:r>
        <w:rPr>
          <w:rFonts w:ascii="宋体" w:hAnsi="宋体" w:hint="eastAsia"/>
          <w:snapToGrid w:val="0"/>
          <w:kern w:val="0"/>
          <w:sz w:val="24"/>
          <w:szCs w:val="24"/>
        </w:rPr>
        <w:t>月</w:t>
      </w:r>
      <w:r>
        <w:rPr>
          <w:rFonts w:ascii="宋体" w:hAnsi="宋体" w:hint="eastAsia"/>
          <w:snapToGrid w:val="0"/>
          <w:kern w:val="0"/>
          <w:sz w:val="24"/>
          <w:szCs w:val="24"/>
          <w:u w:val="single"/>
        </w:rPr>
        <w:t xml:space="preserve">    </w:t>
      </w:r>
      <w:r>
        <w:rPr>
          <w:rFonts w:ascii="宋体" w:hAnsi="宋体" w:hint="eastAsia"/>
          <w:snapToGrid w:val="0"/>
          <w:kern w:val="0"/>
          <w:sz w:val="24"/>
          <w:szCs w:val="24"/>
        </w:rPr>
        <w:t>日</w:t>
      </w: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6E62B0" w:rsidRPr="006E62B0" w:rsidRDefault="006E62B0" w:rsidP="006E62B0">
      <w:pPr>
        <w:pStyle w:val="a0"/>
        <w:ind w:firstLine="280"/>
        <w:rPr>
          <w:lang w:val="en-US" w:eastAsia="zh-CN"/>
        </w:rPr>
      </w:pPr>
    </w:p>
    <w:p w:rsidR="00792916" w:rsidRDefault="006E62B0">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Cs w:val="24"/>
        </w:rPr>
        <w:lastRenderedPageBreak/>
        <w:t>附表二：问题澄清通知</w:t>
      </w: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6E62B0">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hint="eastAsia"/>
          <w:b/>
          <w:snapToGrid w:val="0"/>
          <w:w w:val="99"/>
          <w:kern w:val="0"/>
          <w:sz w:val="32"/>
          <w:szCs w:val="32"/>
        </w:rPr>
        <w:t>问题澄清通知</w:t>
      </w:r>
    </w:p>
    <w:p w:rsidR="00792916" w:rsidRDefault="006E62B0">
      <w:pPr>
        <w:autoSpaceDE w:val="0"/>
        <w:autoSpaceDN w:val="0"/>
        <w:adjustRightInd w:val="0"/>
        <w:snapToGrid w:val="0"/>
        <w:spacing w:line="360" w:lineRule="auto"/>
        <w:ind w:firstLineChars="1700" w:firstLine="3570"/>
        <w:rPr>
          <w:rFonts w:ascii="宋体" w:hAnsi="宋体"/>
          <w:snapToGrid w:val="0"/>
          <w:kern w:val="0"/>
          <w:szCs w:val="21"/>
          <w:u w:val="single"/>
        </w:rPr>
      </w:pPr>
      <w:r>
        <w:rPr>
          <w:rFonts w:ascii="宋体" w:hAnsi="宋体" w:hint="eastAsia"/>
          <w:snapToGrid w:val="0"/>
          <w:kern w:val="0"/>
          <w:szCs w:val="21"/>
        </w:rPr>
        <w:t>编号：</w:t>
      </w:r>
      <w:r>
        <w:rPr>
          <w:rFonts w:ascii="宋体" w:hAnsi="宋体" w:hint="eastAsia"/>
          <w:snapToGrid w:val="0"/>
          <w:kern w:val="0"/>
          <w:szCs w:val="21"/>
          <w:u w:val="single"/>
        </w:rPr>
        <w:t xml:space="preserve">　　　　　　</w:t>
      </w:r>
    </w:p>
    <w:p w:rsidR="00792916" w:rsidRDefault="00792916">
      <w:pPr>
        <w:autoSpaceDE w:val="0"/>
        <w:autoSpaceDN w:val="0"/>
        <w:adjustRightInd w:val="0"/>
        <w:snapToGrid w:val="0"/>
        <w:spacing w:line="360" w:lineRule="auto"/>
        <w:ind w:firstLineChars="50" w:firstLine="140"/>
        <w:rPr>
          <w:rFonts w:ascii="宋体" w:hAnsi="宋体"/>
          <w:snapToGrid w:val="0"/>
          <w:kern w:val="0"/>
          <w:sz w:val="28"/>
          <w:szCs w:val="28"/>
        </w:rPr>
      </w:pPr>
    </w:p>
    <w:p w:rsidR="00792916" w:rsidRDefault="006E62B0">
      <w:pPr>
        <w:tabs>
          <w:tab w:val="left" w:pos="158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（比选申请人名称）：</w:t>
      </w:r>
    </w:p>
    <w:p w:rsidR="00792916" w:rsidRDefault="006E62B0">
      <w:pPr>
        <w:tabs>
          <w:tab w:val="left" w:pos="2320"/>
          <w:tab w:val="left" w:pos="4460"/>
        </w:tabs>
        <w:autoSpaceDE w:val="0"/>
        <w:autoSpaceDN w:val="0"/>
        <w:adjustRightInd w:val="0"/>
        <w:snapToGrid w:val="0"/>
        <w:spacing w:line="360" w:lineRule="auto"/>
        <w:ind w:firstLineChars="101" w:firstLine="424"/>
        <w:jc w:val="left"/>
        <w:rPr>
          <w:rFonts w:ascii="宋体" w:hAnsi="宋体"/>
          <w:snapToGrid w:val="0"/>
          <w:kern w:val="0"/>
          <w:szCs w:val="21"/>
        </w:rPr>
      </w:pP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（项目名称）施工比选的评标委员会，对你方的比选申请文件进行了仔细的审查，现需你方对下列问题以书面形式予以澄清：</w:t>
      </w:r>
    </w:p>
    <w:p w:rsidR="00792916" w:rsidRDefault="00792916">
      <w:pPr>
        <w:autoSpaceDE w:val="0"/>
        <w:autoSpaceDN w:val="0"/>
        <w:adjustRightInd w:val="0"/>
        <w:snapToGrid w:val="0"/>
        <w:spacing w:line="360" w:lineRule="auto"/>
        <w:jc w:val="left"/>
        <w:rPr>
          <w:rFonts w:ascii="宋体" w:hAnsi="宋体"/>
          <w:snapToGrid w:val="0"/>
          <w:kern w:val="0"/>
          <w:sz w:val="24"/>
          <w:szCs w:val="24"/>
        </w:rPr>
      </w:pPr>
    </w:p>
    <w:p w:rsidR="00792916" w:rsidRDefault="006E62B0">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1. </w:t>
      </w:r>
    </w:p>
    <w:p w:rsidR="00792916" w:rsidRDefault="00792916">
      <w:pPr>
        <w:autoSpaceDE w:val="0"/>
        <w:autoSpaceDN w:val="0"/>
        <w:adjustRightInd w:val="0"/>
        <w:snapToGrid w:val="0"/>
        <w:spacing w:line="360" w:lineRule="auto"/>
        <w:jc w:val="left"/>
        <w:rPr>
          <w:rFonts w:ascii="宋体" w:hAnsi="宋体"/>
          <w:snapToGrid w:val="0"/>
          <w:kern w:val="0"/>
          <w:sz w:val="18"/>
          <w:szCs w:val="18"/>
        </w:rPr>
      </w:pPr>
    </w:p>
    <w:p w:rsidR="00792916" w:rsidRDefault="006E62B0">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2. </w:t>
      </w:r>
    </w:p>
    <w:p w:rsidR="00792916" w:rsidRDefault="00792916">
      <w:pPr>
        <w:autoSpaceDE w:val="0"/>
        <w:autoSpaceDN w:val="0"/>
        <w:adjustRightInd w:val="0"/>
        <w:snapToGrid w:val="0"/>
        <w:spacing w:line="360" w:lineRule="auto"/>
        <w:jc w:val="left"/>
        <w:rPr>
          <w:rFonts w:ascii="宋体" w:hAnsi="宋体"/>
          <w:snapToGrid w:val="0"/>
          <w:kern w:val="0"/>
          <w:sz w:val="18"/>
          <w:szCs w:val="18"/>
        </w:rPr>
      </w:pPr>
    </w:p>
    <w:p w:rsidR="00792916" w:rsidRDefault="006E62B0">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w:t>
      </w:r>
    </w:p>
    <w:p w:rsidR="00792916" w:rsidRDefault="00792916">
      <w:pPr>
        <w:autoSpaceDE w:val="0"/>
        <w:autoSpaceDN w:val="0"/>
        <w:adjustRightInd w:val="0"/>
        <w:snapToGrid w:val="0"/>
        <w:spacing w:line="360" w:lineRule="auto"/>
        <w:jc w:val="left"/>
        <w:rPr>
          <w:rFonts w:ascii="宋体" w:hAnsi="宋体"/>
          <w:snapToGrid w:val="0"/>
          <w:kern w:val="0"/>
          <w:sz w:val="14"/>
          <w:szCs w:val="14"/>
        </w:rPr>
      </w:pP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6E62B0">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请将上述问题的澄清于</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日</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时前递交至</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（详细地址）或传真至</w:t>
      </w:r>
      <w:r>
        <w:rPr>
          <w:rFonts w:ascii="宋体" w:hAnsi="宋体" w:hint="eastAsia"/>
          <w:snapToGrid w:val="0"/>
          <w:kern w:val="0"/>
          <w:szCs w:val="21"/>
          <w:u w:val="single"/>
        </w:rPr>
        <w:t xml:space="preserve">            </w:t>
      </w:r>
      <w:r>
        <w:rPr>
          <w:rFonts w:ascii="宋体" w:hAnsi="宋体" w:hint="eastAsia"/>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rPr>
        <w:t>日</w:t>
      </w:r>
      <w:r>
        <w:rPr>
          <w:rFonts w:ascii="宋体" w:hAnsi="宋体" w:hint="eastAsia"/>
          <w:snapToGrid w:val="0"/>
          <w:w w:val="200"/>
          <w:kern w:val="0"/>
          <w:szCs w:val="21"/>
          <w:u w:val="single"/>
        </w:rPr>
        <w:t xml:space="preserve">  </w:t>
      </w:r>
      <w:r>
        <w:rPr>
          <w:rFonts w:ascii="宋体" w:hAnsi="宋体" w:hint="eastAsia"/>
          <w:snapToGrid w:val="0"/>
          <w:kern w:val="0"/>
          <w:szCs w:val="21"/>
        </w:rPr>
        <w:t>时前将原件递交至</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（详细地址）。</w:t>
      </w: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792916">
      <w:pPr>
        <w:autoSpaceDE w:val="0"/>
        <w:autoSpaceDN w:val="0"/>
        <w:adjustRightInd w:val="0"/>
        <w:snapToGrid w:val="0"/>
        <w:spacing w:line="360" w:lineRule="auto"/>
        <w:jc w:val="left"/>
        <w:rPr>
          <w:rFonts w:ascii="宋体" w:hAnsi="宋体"/>
          <w:snapToGrid w:val="0"/>
          <w:kern w:val="0"/>
          <w:sz w:val="28"/>
          <w:szCs w:val="28"/>
        </w:rPr>
      </w:pPr>
    </w:p>
    <w:p w:rsidR="00792916" w:rsidRDefault="006E62B0">
      <w:pPr>
        <w:tabs>
          <w:tab w:val="left" w:pos="6400"/>
        </w:tabs>
        <w:autoSpaceDE w:val="0"/>
        <w:autoSpaceDN w:val="0"/>
        <w:adjustRightInd w:val="0"/>
        <w:snapToGrid w:val="0"/>
        <w:spacing w:line="360" w:lineRule="auto"/>
        <w:jc w:val="left"/>
        <w:rPr>
          <w:rFonts w:ascii="宋体" w:hAnsi="宋体"/>
          <w:snapToGrid w:val="0"/>
          <w:kern w:val="0"/>
          <w:sz w:val="24"/>
          <w:szCs w:val="24"/>
        </w:rPr>
      </w:pPr>
      <w:r>
        <w:rPr>
          <w:rFonts w:ascii="宋体" w:hAnsi="宋体" w:hint="eastAsia"/>
          <w:snapToGrid w:val="0"/>
          <w:kern w:val="0"/>
          <w:szCs w:val="21"/>
        </w:rPr>
        <w:t xml:space="preserve">                             评标工作组负责人：</w:t>
      </w:r>
      <w:r>
        <w:rPr>
          <w:rFonts w:ascii="宋体" w:hAnsi="宋体" w:hint="eastAsia"/>
          <w:snapToGrid w:val="0"/>
          <w:kern w:val="0"/>
          <w:szCs w:val="21"/>
          <w:u w:val="single"/>
        </w:rPr>
        <w:t xml:space="preserve">             </w:t>
      </w:r>
      <w:r>
        <w:rPr>
          <w:rFonts w:ascii="宋体" w:hAnsi="宋体" w:hint="eastAsia"/>
          <w:snapToGrid w:val="0"/>
          <w:kern w:val="0"/>
          <w:szCs w:val="21"/>
        </w:rPr>
        <w:t>（签字）</w:t>
      </w:r>
      <w:r>
        <w:rPr>
          <w:rFonts w:ascii="宋体" w:hAnsi="宋体" w:hint="eastAsia"/>
          <w:snapToGrid w:val="0"/>
          <w:kern w:val="0"/>
          <w:sz w:val="24"/>
          <w:szCs w:val="24"/>
        </w:rPr>
        <w:t xml:space="preserve"> </w:t>
      </w:r>
    </w:p>
    <w:p w:rsidR="00792916" w:rsidRDefault="006E62B0">
      <w:pPr>
        <w:autoSpaceDE w:val="0"/>
        <w:autoSpaceDN w:val="0"/>
        <w:adjustRightInd w:val="0"/>
        <w:snapToGrid w:val="0"/>
        <w:spacing w:line="360" w:lineRule="auto"/>
        <w:ind w:firstLineChars="150" w:firstLine="315"/>
        <w:jc w:val="left"/>
        <w:rPr>
          <w:rFonts w:ascii="宋体" w:hAnsi="宋体"/>
          <w:snapToGrid w:val="0"/>
          <w:kern w:val="0"/>
          <w:szCs w:val="21"/>
        </w:rPr>
      </w:pPr>
      <w:r>
        <w:rPr>
          <w:rFonts w:ascii="宋体" w:hAnsi="宋体" w:hint="eastAsia"/>
          <w:snapToGrid w:val="0"/>
          <w:kern w:val="0"/>
          <w:szCs w:val="21"/>
        </w:rPr>
        <w:t xml:space="preserve">                            </w:t>
      </w:r>
    </w:p>
    <w:p w:rsidR="00792916" w:rsidRDefault="006E62B0">
      <w:pPr>
        <w:autoSpaceDE w:val="0"/>
        <w:autoSpaceDN w:val="0"/>
        <w:adjustRightInd w:val="0"/>
        <w:snapToGrid w:val="0"/>
        <w:spacing w:line="360" w:lineRule="auto"/>
        <w:ind w:firstLineChars="405" w:firstLine="850"/>
        <w:jc w:val="left"/>
        <w:rPr>
          <w:rFonts w:ascii="宋体" w:hAnsi="宋体"/>
          <w:snapToGrid w:val="0"/>
          <w:kern w:val="0"/>
          <w:szCs w:val="21"/>
        </w:rPr>
      </w:pPr>
      <w:r>
        <w:rPr>
          <w:rFonts w:ascii="宋体" w:hAnsi="宋体" w:hint="eastAsia"/>
          <w:snapToGrid w:val="0"/>
          <w:kern w:val="0"/>
          <w:szCs w:val="21"/>
        </w:rPr>
        <w:t xml:space="preserve">                             </w:t>
      </w:r>
      <w:r>
        <w:rPr>
          <w:rFonts w:ascii="宋体" w:hAnsi="宋体" w:hint="eastAsia"/>
          <w:snapToGrid w:val="0"/>
          <w:kern w:val="0"/>
          <w:sz w:val="24"/>
          <w:szCs w:val="24"/>
          <w:u w:val="single"/>
        </w:rPr>
        <w:t xml:space="preserve">       </w:t>
      </w:r>
      <w:r>
        <w:rPr>
          <w:rFonts w:ascii="宋体" w:hAnsi="宋体" w:hint="eastAsia"/>
          <w:snapToGrid w:val="0"/>
          <w:kern w:val="0"/>
          <w:sz w:val="24"/>
          <w:szCs w:val="24"/>
        </w:rPr>
        <w:t>年</w:t>
      </w:r>
      <w:r>
        <w:rPr>
          <w:rFonts w:ascii="宋体" w:hAnsi="宋体" w:hint="eastAsia"/>
          <w:snapToGrid w:val="0"/>
          <w:kern w:val="0"/>
          <w:sz w:val="24"/>
          <w:szCs w:val="24"/>
          <w:u w:val="single"/>
        </w:rPr>
        <w:t xml:space="preserve">     </w:t>
      </w:r>
      <w:r>
        <w:rPr>
          <w:rFonts w:ascii="宋体" w:hAnsi="宋体" w:hint="eastAsia"/>
          <w:snapToGrid w:val="0"/>
          <w:kern w:val="0"/>
          <w:sz w:val="24"/>
          <w:szCs w:val="24"/>
        </w:rPr>
        <w:t>月</w:t>
      </w:r>
      <w:r>
        <w:rPr>
          <w:rFonts w:ascii="宋体" w:hAnsi="宋体" w:hint="eastAsia"/>
          <w:snapToGrid w:val="0"/>
          <w:kern w:val="0"/>
          <w:sz w:val="24"/>
          <w:szCs w:val="24"/>
          <w:u w:val="single"/>
        </w:rPr>
        <w:t xml:space="preserve">    </w:t>
      </w:r>
      <w:r>
        <w:rPr>
          <w:rFonts w:ascii="宋体" w:hAnsi="宋体" w:hint="eastAsia"/>
          <w:snapToGrid w:val="0"/>
          <w:kern w:val="0"/>
          <w:sz w:val="24"/>
          <w:szCs w:val="24"/>
        </w:rPr>
        <w:t>日</w:t>
      </w:r>
    </w:p>
    <w:p w:rsidR="00792916" w:rsidRDefault="00792916">
      <w:pPr>
        <w:autoSpaceDE w:val="0"/>
        <w:autoSpaceDN w:val="0"/>
        <w:adjustRightInd w:val="0"/>
        <w:snapToGrid w:val="0"/>
        <w:spacing w:line="360" w:lineRule="auto"/>
        <w:ind w:firstLineChars="200" w:firstLine="482"/>
        <w:jc w:val="left"/>
        <w:rPr>
          <w:rFonts w:ascii="宋体" w:hAnsi="宋体"/>
          <w:b/>
          <w:snapToGrid w:val="0"/>
          <w:kern w:val="0"/>
          <w:sz w:val="24"/>
          <w:szCs w:val="24"/>
        </w:rPr>
      </w:pPr>
    </w:p>
    <w:p w:rsidR="00792916" w:rsidRDefault="006E62B0">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 w:val="24"/>
          <w:szCs w:val="24"/>
        </w:rPr>
        <w:br w:type="page"/>
      </w:r>
      <w:r>
        <w:rPr>
          <w:rFonts w:ascii="宋体" w:hAnsi="宋体" w:hint="eastAsia"/>
          <w:b/>
          <w:snapToGrid w:val="0"/>
          <w:kern w:val="0"/>
          <w:szCs w:val="24"/>
        </w:rPr>
        <w:lastRenderedPageBreak/>
        <w:t>附表三：问题的澄清</w:t>
      </w:r>
    </w:p>
    <w:p w:rsidR="00792916" w:rsidRDefault="00792916">
      <w:pPr>
        <w:autoSpaceDE w:val="0"/>
        <w:autoSpaceDN w:val="0"/>
        <w:adjustRightInd w:val="0"/>
        <w:snapToGrid w:val="0"/>
        <w:spacing w:line="360" w:lineRule="auto"/>
        <w:jc w:val="left"/>
        <w:rPr>
          <w:rFonts w:ascii="宋体" w:hAnsi="宋体"/>
          <w:b/>
          <w:snapToGrid w:val="0"/>
          <w:kern w:val="0"/>
          <w:sz w:val="10"/>
          <w:szCs w:val="10"/>
        </w:rPr>
      </w:pPr>
    </w:p>
    <w:p w:rsidR="00792916" w:rsidRDefault="006E62B0">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hint="eastAsia"/>
          <w:b/>
          <w:snapToGrid w:val="0"/>
          <w:w w:val="99"/>
          <w:kern w:val="0"/>
          <w:sz w:val="32"/>
          <w:szCs w:val="32"/>
        </w:rPr>
        <w:t>问题的澄清</w:t>
      </w:r>
    </w:p>
    <w:p w:rsidR="00792916" w:rsidRDefault="006E62B0">
      <w:pPr>
        <w:autoSpaceDE w:val="0"/>
        <w:autoSpaceDN w:val="0"/>
        <w:adjustRightInd w:val="0"/>
        <w:snapToGrid w:val="0"/>
        <w:spacing w:line="360" w:lineRule="auto"/>
        <w:ind w:firstLineChars="1700" w:firstLine="3570"/>
        <w:rPr>
          <w:rFonts w:ascii="宋体" w:hAnsi="宋体"/>
          <w:snapToGrid w:val="0"/>
          <w:kern w:val="0"/>
          <w:szCs w:val="21"/>
          <w:u w:val="single"/>
        </w:rPr>
      </w:pPr>
      <w:r>
        <w:rPr>
          <w:rFonts w:ascii="宋体" w:hAnsi="宋体" w:hint="eastAsia"/>
          <w:snapToGrid w:val="0"/>
          <w:kern w:val="0"/>
          <w:szCs w:val="21"/>
        </w:rPr>
        <w:t>编号：</w:t>
      </w:r>
      <w:r>
        <w:rPr>
          <w:rFonts w:ascii="宋体" w:hAnsi="宋体" w:hint="eastAsia"/>
          <w:snapToGrid w:val="0"/>
          <w:kern w:val="0"/>
          <w:szCs w:val="21"/>
          <w:u w:val="single"/>
        </w:rPr>
        <w:t xml:space="preserve">　　　　　　</w:t>
      </w:r>
    </w:p>
    <w:p w:rsidR="00792916" w:rsidRDefault="00792916">
      <w:pPr>
        <w:autoSpaceDE w:val="0"/>
        <w:autoSpaceDN w:val="0"/>
        <w:adjustRightInd w:val="0"/>
        <w:snapToGrid w:val="0"/>
        <w:spacing w:line="360" w:lineRule="auto"/>
        <w:ind w:firstLineChars="1500" w:firstLine="3150"/>
        <w:rPr>
          <w:rFonts w:ascii="宋体" w:hAnsi="宋体"/>
          <w:snapToGrid w:val="0"/>
          <w:kern w:val="0"/>
          <w:szCs w:val="21"/>
        </w:rPr>
      </w:pPr>
    </w:p>
    <w:p w:rsidR="00792916" w:rsidRDefault="006E62B0">
      <w:pPr>
        <w:tabs>
          <w:tab w:val="left" w:pos="2000"/>
          <w:tab w:val="left" w:pos="3480"/>
          <w:tab w:val="left" w:pos="4200"/>
        </w:tabs>
        <w:autoSpaceDE w:val="0"/>
        <w:autoSpaceDN w:val="0"/>
        <w:adjustRightInd w:val="0"/>
        <w:snapToGrid w:val="0"/>
        <w:spacing w:line="360" w:lineRule="auto"/>
        <w:ind w:hanging="420"/>
        <w:jc w:val="left"/>
        <w:rPr>
          <w:rFonts w:ascii="宋体" w:hAnsi="宋体"/>
          <w:snapToGrid w:val="0"/>
          <w:kern w:val="0"/>
          <w:szCs w:val="21"/>
        </w:rPr>
      </w:pP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（项目名称）施工比选评标委员会：</w:t>
      </w:r>
    </w:p>
    <w:p w:rsidR="00792916" w:rsidRDefault="006E62B0">
      <w:pPr>
        <w:tabs>
          <w:tab w:val="left" w:pos="2000"/>
          <w:tab w:val="left" w:pos="3480"/>
          <w:tab w:val="left" w:pos="4200"/>
        </w:tabs>
        <w:autoSpaceDE w:val="0"/>
        <w:autoSpaceDN w:val="0"/>
        <w:adjustRightInd w:val="0"/>
        <w:snapToGrid w:val="0"/>
        <w:spacing w:line="360" w:lineRule="auto"/>
        <w:ind w:hanging="420"/>
        <w:jc w:val="left"/>
        <w:rPr>
          <w:rFonts w:ascii="宋体" w:hAnsi="宋体"/>
          <w:snapToGrid w:val="0"/>
          <w:kern w:val="0"/>
          <w:szCs w:val="21"/>
        </w:rPr>
      </w:pPr>
      <w:r>
        <w:rPr>
          <w:rFonts w:ascii="宋体" w:hAnsi="宋体" w:hint="eastAsia"/>
          <w:snapToGrid w:val="0"/>
          <w:kern w:val="0"/>
          <w:szCs w:val="21"/>
        </w:rPr>
        <w:t xml:space="preserve"> </w:t>
      </w:r>
    </w:p>
    <w:p w:rsidR="00792916" w:rsidRDefault="006E62B0">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问题澄清通知（编号：</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）已收悉，现澄清如下：</w:t>
      </w:r>
    </w:p>
    <w:p w:rsidR="00792916" w:rsidRDefault="006E62B0">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1. </w:t>
      </w:r>
    </w:p>
    <w:p w:rsidR="00792916" w:rsidRDefault="00792916">
      <w:pPr>
        <w:autoSpaceDE w:val="0"/>
        <w:autoSpaceDN w:val="0"/>
        <w:adjustRightInd w:val="0"/>
        <w:snapToGrid w:val="0"/>
        <w:spacing w:line="360" w:lineRule="auto"/>
        <w:jc w:val="left"/>
        <w:rPr>
          <w:rFonts w:ascii="宋体" w:hAnsi="宋体"/>
          <w:snapToGrid w:val="0"/>
          <w:kern w:val="0"/>
          <w:sz w:val="18"/>
          <w:szCs w:val="18"/>
        </w:rPr>
      </w:pPr>
    </w:p>
    <w:p w:rsidR="00792916" w:rsidRDefault="006E62B0">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 xml:space="preserve">2. </w:t>
      </w: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792916">
      <w:pPr>
        <w:autoSpaceDE w:val="0"/>
        <w:autoSpaceDN w:val="0"/>
        <w:adjustRightInd w:val="0"/>
        <w:snapToGrid w:val="0"/>
        <w:spacing w:line="360" w:lineRule="auto"/>
        <w:jc w:val="left"/>
        <w:rPr>
          <w:rFonts w:ascii="宋体" w:hAnsi="宋体"/>
          <w:snapToGrid w:val="0"/>
          <w:kern w:val="0"/>
          <w:sz w:val="22"/>
        </w:rPr>
      </w:pPr>
    </w:p>
    <w:p w:rsidR="00792916" w:rsidRDefault="006E62B0">
      <w:pPr>
        <w:autoSpaceDE w:val="0"/>
        <w:autoSpaceDN w:val="0"/>
        <w:adjustRightInd w:val="0"/>
        <w:snapToGrid w:val="0"/>
        <w:spacing w:line="360" w:lineRule="auto"/>
        <w:jc w:val="left"/>
        <w:rPr>
          <w:rFonts w:ascii="宋体" w:hAnsi="宋体"/>
          <w:snapToGrid w:val="0"/>
          <w:kern w:val="0"/>
          <w:szCs w:val="21"/>
        </w:rPr>
      </w:pPr>
      <w:r>
        <w:rPr>
          <w:rFonts w:ascii="宋体" w:hAnsi="宋体" w:hint="eastAsia"/>
          <w:snapToGrid w:val="0"/>
          <w:kern w:val="0"/>
          <w:szCs w:val="21"/>
        </w:rPr>
        <w:t>.....</w:t>
      </w:r>
    </w:p>
    <w:p w:rsidR="00792916" w:rsidRDefault="00792916">
      <w:pPr>
        <w:autoSpaceDE w:val="0"/>
        <w:autoSpaceDN w:val="0"/>
        <w:adjustRightInd w:val="0"/>
        <w:snapToGrid w:val="0"/>
        <w:spacing w:line="360" w:lineRule="auto"/>
        <w:jc w:val="left"/>
        <w:rPr>
          <w:rFonts w:ascii="宋体" w:hAnsi="宋体"/>
          <w:snapToGrid w:val="0"/>
          <w:kern w:val="0"/>
          <w:sz w:val="18"/>
          <w:szCs w:val="18"/>
        </w:rPr>
      </w:pP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6E62B0">
      <w:pPr>
        <w:tabs>
          <w:tab w:val="left" w:pos="6620"/>
          <w:tab w:val="left" w:pos="7040"/>
        </w:tabs>
        <w:autoSpaceDE w:val="0"/>
        <w:autoSpaceDN w:val="0"/>
        <w:adjustRightInd w:val="0"/>
        <w:snapToGrid w:val="0"/>
        <w:spacing w:line="360" w:lineRule="auto"/>
        <w:ind w:firstLineChars="1215" w:firstLine="2551"/>
        <w:jc w:val="left"/>
        <w:rPr>
          <w:rFonts w:ascii="宋体" w:hAnsi="宋体"/>
          <w:snapToGrid w:val="0"/>
          <w:kern w:val="0"/>
          <w:szCs w:val="21"/>
        </w:rPr>
      </w:pPr>
      <w:r>
        <w:rPr>
          <w:rFonts w:ascii="宋体" w:hAnsi="宋体" w:hint="eastAsia"/>
          <w:snapToGrid w:val="0"/>
          <w:kern w:val="0"/>
          <w:szCs w:val="21"/>
        </w:rPr>
        <w:t>比选申请人：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（盖单位章） </w:t>
      </w:r>
    </w:p>
    <w:p w:rsidR="00792916" w:rsidRDefault="006E62B0">
      <w:pPr>
        <w:tabs>
          <w:tab w:val="left" w:pos="6620"/>
          <w:tab w:val="left" w:pos="7040"/>
        </w:tabs>
        <w:autoSpaceDE w:val="0"/>
        <w:autoSpaceDN w:val="0"/>
        <w:adjustRightInd w:val="0"/>
        <w:snapToGrid w:val="0"/>
        <w:spacing w:line="360" w:lineRule="auto"/>
        <w:ind w:firstLineChars="1215" w:firstLine="2551"/>
        <w:jc w:val="left"/>
        <w:rPr>
          <w:rFonts w:ascii="宋体" w:hAnsi="宋体"/>
          <w:snapToGrid w:val="0"/>
          <w:kern w:val="0"/>
          <w:szCs w:val="21"/>
        </w:rPr>
      </w:pPr>
      <w:r>
        <w:rPr>
          <w:rFonts w:ascii="宋体" w:hAnsi="宋体" w:hint="eastAsia"/>
          <w:snapToGrid w:val="0"/>
          <w:kern w:val="0"/>
          <w:szCs w:val="21"/>
        </w:rPr>
        <w:t>法定代表人或其委托代理人：</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（签字）</w:t>
      </w:r>
    </w:p>
    <w:p w:rsidR="00792916" w:rsidRDefault="00792916">
      <w:pPr>
        <w:autoSpaceDE w:val="0"/>
        <w:autoSpaceDN w:val="0"/>
        <w:adjustRightInd w:val="0"/>
        <w:snapToGrid w:val="0"/>
        <w:spacing w:line="360" w:lineRule="auto"/>
        <w:jc w:val="left"/>
        <w:rPr>
          <w:rFonts w:ascii="宋体" w:hAnsi="宋体"/>
          <w:snapToGrid w:val="0"/>
          <w:kern w:val="0"/>
          <w:sz w:val="20"/>
          <w:szCs w:val="20"/>
        </w:rPr>
      </w:pPr>
    </w:p>
    <w:p w:rsidR="00792916" w:rsidRDefault="006E62B0">
      <w:pPr>
        <w:autoSpaceDE w:val="0"/>
        <w:autoSpaceDN w:val="0"/>
        <w:adjustRightInd w:val="0"/>
        <w:snapToGrid w:val="0"/>
        <w:spacing w:line="360" w:lineRule="auto"/>
        <w:ind w:firstLineChars="150" w:firstLine="315"/>
        <w:jc w:val="left"/>
        <w:rPr>
          <w:rFonts w:ascii="宋体" w:hAnsi="宋体"/>
          <w:snapToGrid w:val="0"/>
          <w:kern w:val="0"/>
          <w:szCs w:val="21"/>
        </w:rPr>
      </w:pPr>
      <w:r>
        <w:rPr>
          <w:rFonts w:ascii="宋体" w:hAnsi="宋体" w:hint="eastAsia"/>
          <w:snapToGrid w:val="0"/>
          <w:kern w:val="0"/>
          <w:szCs w:val="21"/>
        </w:rPr>
        <w:t xml:space="preserve">                                          </w:t>
      </w:r>
      <w:r>
        <w:rPr>
          <w:rFonts w:ascii="宋体" w:hAnsi="宋体" w:hint="eastAsia"/>
          <w:snapToGrid w:val="0"/>
          <w:kern w:val="0"/>
          <w:sz w:val="24"/>
          <w:szCs w:val="24"/>
          <w:u w:val="single"/>
        </w:rPr>
        <w:t xml:space="preserve">       </w:t>
      </w:r>
      <w:r>
        <w:rPr>
          <w:rFonts w:ascii="宋体" w:hAnsi="宋体" w:hint="eastAsia"/>
          <w:snapToGrid w:val="0"/>
          <w:kern w:val="0"/>
          <w:sz w:val="24"/>
          <w:szCs w:val="24"/>
        </w:rPr>
        <w:t>年</w:t>
      </w:r>
      <w:r>
        <w:rPr>
          <w:rFonts w:ascii="宋体" w:hAnsi="宋体" w:hint="eastAsia"/>
          <w:snapToGrid w:val="0"/>
          <w:kern w:val="0"/>
          <w:sz w:val="24"/>
          <w:szCs w:val="24"/>
          <w:u w:val="single"/>
        </w:rPr>
        <w:t xml:space="preserve">     </w:t>
      </w:r>
      <w:r>
        <w:rPr>
          <w:rFonts w:ascii="宋体" w:hAnsi="宋体" w:hint="eastAsia"/>
          <w:snapToGrid w:val="0"/>
          <w:kern w:val="0"/>
          <w:sz w:val="24"/>
          <w:szCs w:val="24"/>
        </w:rPr>
        <w:t>月</w:t>
      </w:r>
      <w:r>
        <w:rPr>
          <w:rFonts w:ascii="宋体" w:hAnsi="宋体" w:hint="eastAsia"/>
          <w:snapToGrid w:val="0"/>
          <w:kern w:val="0"/>
          <w:sz w:val="24"/>
          <w:szCs w:val="24"/>
          <w:u w:val="single"/>
        </w:rPr>
        <w:t xml:space="preserve">    </w:t>
      </w:r>
      <w:r>
        <w:rPr>
          <w:rFonts w:ascii="宋体" w:hAnsi="宋体" w:hint="eastAsia"/>
          <w:snapToGrid w:val="0"/>
          <w:kern w:val="0"/>
          <w:sz w:val="24"/>
          <w:szCs w:val="24"/>
        </w:rPr>
        <w:t>日</w:t>
      </w:r>
    </w:p>
    <w:p w:rsidR="00792916" w:rsidRDefault="00792916">
      <w:pPr>
        <w:autoSpaceDE w:val="0"/>
        <w:autoSpaceDN w:val="0"/>
        <w:adjustRightInd w:val="0"/>
        <w:snapToGrid w:val="0"/>
        <w:spacing w:line="360" w:lineRule="auto"/>
        <w:ind w:firstLineChars="150" w:firstLine="315"/>
        <w:jc w:val="left"/>
        <w:rPr>
          <w:rFonts w:ascii="宋体" w:hAnsi="宋体"/>
          <w:snapToGrid w:val="0"/>
          <w:kern w:val="0"/>
          <w:szCs w:val="21"/>
        </w:rPr>
      </w:pPr>
    </w:p>
    <w:p w:rsidR="00792916" w:rsidRDefault="00792916">
      <w:pPr>
        <w:autoSpaceDE w:val="0"/>
        <w:autoSpaceDN w:val="0"/>
        <w:adjustRightInd w:val="0"/>
        <w:snapToGrid w:val="0"/>
        <w:spacing w:line="360" w:lineRule="auto"/>
        <w:ind w:firstLineChars="150" w:firstLine="315"/>
        <w:jc w:val="left"/>
        <w:rPr>
          <w:rFonts w:ascii="宋体" w:hAnsi="宋体"/>
          <w:snapToGrid w:val="0"/>
          <w:kern w:val="0"/>
          <w:szCs w:val="21"/>
        </w:rPr>
      </w:pPr>
    </w:p>
    <w:p w:rsidR="00792916" w:rsidRDefault="00792916">
      <w:pPr>
        <w:autoSpaceDE w:val="0"/>
        <w:autoSpaceDN w:val="0"/>
        <w:adjustRightInd w:val="0"/>
        <w:snapToGrid w:val="0"/>
        <w:spacing w:line="360" w:lineRule="auto"/>
        <w:ind w:firstLineChars="150" w:firstLine="315"/>
        <w:jc w:val="left"/>
        <w:rPr>
          <w:rFonts w:ascii="宋体" w:hAnsi="宋体"/>
          <w:snapToGrid w:val="0"/>
          <w:kern w:val="0"/>
          <w:szCs w:val="21"/>
        </w:rPr>
      </w:pPr>
    </w:p>
    <w:p w:rsidR="00792916" w:rsidRDefault="00792916">
      <w:pPr>
        <w:autoSpaceDE w:val="0"/>
        <w:autoSpaceDN w:val="0"/>
        <w:adjustRightInd w:val="0"/>
        <w:snapToGrid w:val="0"/>
        <w:spacing w:line="360" w:lineRule="auto"/>
        <w:ind w:firstLineChars="150" w:firstLine="315"/>
        <w:jc w:val="left"/>
        <w:rPr>
          <w:rFonts w:ascii="宋体" w:hAnsi="宋体"/>
          <w:snapToGrid w:val="0"/>
          <w:kern w:val="0"/>
          <w:szCs w:val="21"/>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792916">
      <w:pPr>
        <w:autoSpaceDE w:val="0"/>
        <w:autoSpaceDN w:val="0"/>
        <w:adjustRightInd w:val="0"/>
        <w:snapToGrid w:val="0"/>
        <w:spacing w:line="360" w:lineRule="auto"/>
        <w:jc w:val="left"/>
        <w:rPr>
          <w:rFonts w:ascii="宋体" w:hAnsi="宋体"/>
          <w:b/>
          <w:snapToGrid w:val="0"/>
          <w:kern w:val="0"/>
          <w:sz w:val="24"/>
          <w:szCs w:val="24"/>
        </w:rPr>
      </w:pPr>
    </w:p>
    <w:p w:rsidR="00792916" w:rsidRDefault="006E62B0">
      <w:pPr>
        <w:autoSpaceDE w:val="0"/>
        <w:autoSpaceDN w:val="0"/>
        <w:adjustRightInd w:val="0"/>
        <w:snapToGrid w:val="0"/>
        <w:spacing w:line="360" w:lineRule="auto"/>
        <w:jc w:val="left"/>
        <w:rPr>
          <w:rFonts w:ascii="宋体" w:hAnsi="宋体"/>
          <w:b/>
          <w:snapToGrid w:val="0"/>
          <w:kern w:val="0"/>
          <w:szCs w:val="24"/>
        </w:rPr>
      </w:pPr>
      <w:r>
        <w:rPr>
          <w:rFonts w:ascii="宋体" w:hAnsi="宋体" w:hint="eastAsia"/>
          <w:b/>
          <w:snapToGrid w:val="0"/>
          <w:kern w:val="0"/>
          <w:szCs w:val="24"/>
        </w:rPr>
        <w:t>附表四：中标通知书</w:t>
      </w:r>
    </w:p>
    <w:p w:rsidR="00792916" w:rsidRDefault="00792916">
      <w:pPr>
        <w:autoSpaceDE w:val="0"/>
        <w:autoSpaceDN w:val="0"/>
        <w:adjustRightInd w:val="0"/>
        <w:spacing w:before="7" w:line="100" w:lineRule="exact"/>
        <w:jc w:val="left"/>
        <w:rPr>
          <w:rFonts w:ascii="宋体" w:hAnsi="宋体"/>
          <w:snapToGrid w:val="0"/>
          <w:kern w:val="0"/>
          <w:sz w:val="10"/>
          <w:szCs w:val="10"/>
        </w:rPr>
      </w:pPr>
    </w:p>
    <w:p w:rsidR="00792916" w:rsidRDefault="00792916">
      <w:pPr>
        <w:autoSpaceDE w:val="0"/>
        <w:autoSpaceDN w:val="0"/>
        <w:adjustRightInd w:val="0"/>
        <w:spacing w:line="200" w:lineRule="exact"/>
        <w:jc w:val="left"/>
        <w:rPr>
          <w:rFonts w:ascii="宋体" w:hAnsi="宋体"/>
          <w:snapToGrid w:val="0"/>
          <w:kern w:val="0"/>
          <w:sz w:val="20"/>
          <w:szCs w:val="20"/>
        </w:rPr>
      </w:pPr>
    </w:p>
    <w:p w:rsidR="00792916" w:rsidRDefault="00792916">
      <w:pPr>
        <w:autoSpaceDE w:val="0"/>
        <w:autoSpaceDN w:val="0"/>
        <w:adjustRightInd w:val="0"/>
        <w:spacing w:line="200" w:lineRule="exact"/>
        <w:jc w:val="left"/>
        <w:rPr>
          <w:rFonts w:ascii="宋体" w:hAnsi="宋体"/>
          <w:snapToGrid w:val="0"/>
          <w:kern w:val="0"/>
          <w:sz w:val="20"/>
          <w:szCs w:val="20"/>
        </w:rPr>
      </w:pPr>
    </w:p>
    <w:p w:rsidR="00792916" w:rsidRDefault="00792916">
      <w:pPr>
        <w:autoSpaceDE w:val="0"/>
        <w:autoSpaceDN w:val="0"/>
        <w:adjustRightInd w:val="0"/>
        <w:spacing w:line="200" w:lineRule="exact"/>
        <w:jc w:val="left"/>
        <w:rPr>
          <w:rFonts w:ascii="宋体" w:hAnsi="宋体"/>
          <w:snapToGrid w:val="0"/>
          <w:kern w:val="0"/>
          <w:sz w:val="20"/>
          <w:szCs w:val="20"/>
        </w:rPr>
      </w:pPr>
    </w:p>
    <w:p w:rsidR="00792916" w:rsidRDefault="006E62B0">
      <w:pPr>
        <w:spacing w:line="520" w:lineRule="exact"/>
        <w:rPr>
          <w:rFonts w:ascii="宋体" w:hAnsi="宋体"/>
          <w:kern w:val="0"/>
          <w:sz w:val="24"/>
          <w:szCs w:val="24"/>
        </w:rPr>
      </w:pPr>
      <w:r>
        <w:rPr>
          <w:rFonts w:ascii="宋体" w:hAnsi="宋体" w:hint="eastAsia"/>
          <w:kern w:val="0"/>
          <w:sz w:val="24"/>
          <w:szCs w:val="24"/>
        </w:rPr>
        <w:t>参照</w:t>
      </w:r>
      <w:r>
        <w:rPr>
          <w:rFonts w:ascii="宋体" w:hAnsi="宋体" w:hint="eastAsia"/>
          <w:sz w:val="24"/>
          <w:szCs w:val="24"/>
        </w:rPr>
        <w:t>重庆市建设工程比选投标办公室</w:t>
      </w:r>
      <w:r>
        <w:rPr>
          <w:rFonts w:ascii="宋体" w:hAnsi="宋体" w:hint="eastAsia"/>
          <w:kern w:val="0"/>
          <w:sz w:val="24"/>
          <w:szCs w:val="24"/>
        </w:rPr>
        <w:t>监制的通用格式。</w:t>
      </w:r>
    </w:p>
    <w:p w:rsidR="00792916" w:rsidRDefault="006E62B0">
      <w:pPr>
        <w:spacing w:line="520" w:lineRule="exact"/>
        <w:ind w:firstLineChars="150" w:firstLine="315"/>
        <w:rPr>
          <w:rFonts w:ascii="宋体" w:hAnsi="宋体"/>
          <w:kern w:val="0"/>
          <w:sz w:val="32"/>
          <w:szCs w:val="32"/>
        </w:rPr>
      </w:pPr>
      <w:r>
        <w:rPr>
          <w:rFonts w:ascii="宋体" w:hAnsi="宋体" w:hint="eastAsia"/>
          <w:szCs w:val="21"/>
        </w:rPr>
        <w:t xml:space="preserve"> </w:t>
      </w:r>
    </w:p>
    <w:p w:rsidR="00792916" w:rsidRDefault="00792916">
      <w:pPr>
        <w:autoSpaceDE w:val="0"/>
        <w:autoSpaceDN w:val="0"/>
        <w:adjustRightInd w:val="0"/>
        <w:snapToGrid w:val="0"/>
        <w:spacing w:line="360" w:lineRule="auto"/>
        <w:jc w:val="left"/>
        <w:rPr>
          <w:rFonts w:ascii="宋体" w:hAnsi="宋体"/>
          <w:snapToGrid w:val="0"/>
          <w:kern w:val="0"/>
          <w:szCs w:val="21"/>
        </w:rPr>
      </w:pPr>
    </w:p>
    <w:p w:rsidR="00792916" w:rsidRDefault="006E62B0">
      <w:pPr>
        <w:pageBreakBefore/>
        <w:autoSpaceDE w:val="0"/>
        <w:autoSpaceDN w:val="0"/>
        <w:adjustRightInd w:val="0"/>
        <w:snapToGrid w:val="0"/>
        <w:spacing w:line="360" w:lineRule="auto"/>
        <w:ind w:left="3839" w:hanging="3839"/>
        <w:jc w:val="center"/>
        <w:outlineLvl w:val="0"/>
        <w:rPr>
          <w:rFonts w:ascii="宋体" w:hAnsi="宋体"/>
          <w:b/>
          <w:bCs/>
          <w:kern w:val="0"/>
          <w:sz w:val="44"/>
          <w:szCs w:val="44"/>
        </w:rPr>
      </w:pPr>
      <w:bookmarkStart w:id="361" w:name="_Toc231032232"/>
      <w:bookmarkStart w:id="362" w:name="_Toc248147301"/>
      <w:r>
        <w:rPr>
          <w:rFonts w:ascii="宋体" w:hAnsi="宋体" w:hint="eastAsia"/>
          <w:kern w:val="0"/>
          <w:sz w:val="44"/>
          <w:szCs w:val="44"/>
        </w:rPr>
        <w:lastRenderedPageBreak/>
        <w:t xml:space="preserve"> </w:t>
      </w:r>
      <w:bookmarkStart w:id="363" w:name="_Toc520464566"/>
      <w:r>
        <w:rPr>
          <w:rFonts w:ascii="宋体" w:hAnsi="宋体" w:hint="eastAsia"/>
          <w:kern w:val="0"/>
          <w:sz w:val="44"/>
          <w:szCs w:val="44"/>
        </w:rPr>
        <w:t xml:space="preserve">第三章  </w:t>
      </w:r>
      <w:r>
        <w:rPr>
          <w:rFonts w:ascii="宋体" w:hAnsi="宋体" w:hint="eastAsia"/>
          <w:b/>
          <w:kern w:val="0"/>
          <w:sz w:val="44"/>
          <w:szCs w:val="44"/>
        </w:rPr>
        <w:t>评标办法（综合评估法）</w:t>
      </w:r>
      <w:bookmarkEnd w:id="361"/>
      <w:bookmarkEnd w:id="362"/>
      <w:bookmarkEnd w:id="363"/>
    </w:p>
    <w:p w:rsidR="00792916" w:rsidRDefault="006E62B0">
      <w:pPr>
        <w:autoSpaceDE w:val="0"/>
        <w:autoSpaceDN w:val="0"/>
        <w:adjustRightInd w:val="0"/>
        <w:snapToGrid w:val="0"/>
        <w:spacing w:line="360" w:lineRule="auto"/>
        <w:jc w:val="left"/>
        <w:outlineLvl w:val="1"/>
        <w:rPr>
          <w:rFonts w:ascii="宋体" w:hAnsi="宋体"/>
          <w:b/>
          <w:bCs/>
          <w:w w:val="99"/>
          <w:kern w:val="0"/>
          <w:sz w:val="28"/>
          <w:szCs w:val="32"/>
          <w:lang w:eastAsia="en-US"/>
        </w:rPr>
      </w:pPr>
      <w:bookmarkStart w:id="364" w:name="_Toc231032233"/>
      <w:bookmarkStart w:id="365" w:name="_Toc520464567"/>
      <w:bookmarkStart w:id="366" w:name="_Toc429214658"/>
      <w:bookmarkStart w:id="367" w:name="_Toc248147302"/>
      <w:r>
        <w:rPr>
          <w:rFonts w:ascii="宋体" w:hAnsi="宋体" w:hint="eastAsia"/>
          <w:b/>
          <w:bCs/>
          <w:w w:val="99"/>
          <w:kern w:val="0"/>
          <w:sz w:val="28"/>
          <w:szCs w:val="32"/>
          <w:lang w:eastAsia="en-US"/>
        </w:rPr>
        <w:t>评标办法前附表</w:t>
      </w:r>
      <w:bookmarkEnd w:id="364"/>
      <w:bookmarkEnd w:id="365"/>
      <w:bookmarkEnd w:id="366"/>
      <w:bookmarkEnd w:id="367"/>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695"/>
        <w:gridCol w:w="741"/>
        <w:gridCol w:w="221"/>
        <w:gridCol w:w="615"/>
        <w:gridCol w:w="57"/>
        <w:gridCol w:w="5953"/>
      </w:tblGrid>
      <w:tr w:rsidR="00792916">
        <w:trPr>
          <w:trHeight w:val="461"/>
          <w:jc w:val="center"/>
        </w:trPr>
        <w:tc>
          <w:tcPr>
            <w:tcW w:w="1538" w:type="dxa"/>
            <w:gridSpan w:val="2"/>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条款号</w:t>
            </w:r>
          </w:p>
        </w:tc>
        <w:tc>
          <w:tcPr>
            <w:tcW w:w="1577" w:type="dxa"/>
            <w:gridSpan w:val="3"/>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评审因素</w:t>
            </w:r>
          </w:p>
        </w:tc>
        <w:tc>
          <w:tcPr>
            <w:tcW w:w="6010" w:type="dxa"/>
            <w:gridSpan w:val="2"/>
            <w:vAlign w:val="center"/>
          </w:tcPr>
          <w:p w:rsidR="00792916" w:rsidRDefault="006E62B0">
            <w:pPr>
              <w:spacing w:line="400" w:lineRule="exact"/>
              <w:jc w:val="center"/>
              <w:rPr>
                <w:rFonts w:ascii="宋体" w:hAnsi="宋体"/>
                <w:b/>
                <w:kern w:val="0"/>
                <w:szCs w:val="21"/>
              </w:rPr>
            </w:pPr>
            <w:r>
              <w:rPr>
                <w:rFonts w:ascii="宋体" w:hAnsi="宋体" w:hint="eastAsia"/>
                <w:b/>
                <w:kern w:val="0"/>
                <w:szCs w:val="21"/>
              </w:rPr>
              <w:t>评审标准</w:t>
            </w:r>
          </w:p>
        </w:tc>
      </w:tr>
      <w:tr w:rsidR="00792916">
        <w:tblPrEx>
          <w:tblCellMar>
            <w:left w:w="108" w:type="dxa"/>
            <w:right w:w="108" w:type="dxa"/>
          </w:tblCellMar>
        </w:tblPrEx>
        <w:trPr>
          <w:trHeight w:val="608"/>
          <w:jc w:val="center"/>
        </w:trPr>
        <w:tc>
          <w:tcPr>
            <w:tcW w:w="843" w:type="dxa"/>
            <w:vMerge w:val="restart"/>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2.1.1</w:t>
            </w:r>
          </w:p>
        </w:tc>
        <w:tc>
          <w:tcPr>
            <w:tcW w:w="695" w:type="dxa"/>
            <w:vMerge w:val="restart"/>
            <w:textDirection w:val="tbRlV"/>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形式评审标准</w:t>
            </w: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比选申请人名称</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与营业执照、资质证书、安全生产许可证一致。</w:t>
            </w:r>
          </w:p>
        </w:tc>
      </w:tr>
      <w:tr w:rsidR="00792916">
        <w:tblPrEx>
          <w:tblCellMar>
            <w:left w:w="108" w:type="dxa"/>
            <w:right w:w="108" w:type="dxa"/>
          </w:tblCellMar>
        </w:tblPrEx>
        <w:trPr>
          <w:trHeight w:val="614"/>
          <w:jc w:val="center"/>
        </w:trPr>
        <w:tc>
          <w:tcPr>
            <w:tcW w:w="843" w:type="dxa"/>
            <w:vMerge/>
            <w:vAlign w:val="center"/>
          </w:tcPr>
          <w:p w:rsidR="00792916" w:rsidRDefault="00792916">
            <w:pPr>
              <w:spacing w:line="400" w:lineRule="exact"/>
              <w:jc w:val="center"/>
              <w:rPr>
                <w:rFonts w:ascii="宋体" w:hAnsi="宋体"/>
                <w:kern w:val="0"/>
                <w:szCs w:val="21"/>
              </w:rPr>
            </w:pPr>
          </w:p>
        </w:tc>
        <w:tc>
          <w:tcPr>
            <w:tcW w:w="695" w:type="dxa"/>
            <w:vMerge/>
            <w:textDirection w:val="tbRlV"/>
            <w:vAlign w:val="center"/>
          </w:tcPr>
          <w:p w:rsidR="00792916" w:rsidRDefault="00792916">
            <w:pPr>
              <w:spacing w:line="400" w:lineRule="exact"/>
              <w:jc w:val="center"/>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比选申请函签字盖章</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有法定代表人或其委托代理人签字、加盖单位章。</w:t>
            </w:r>
          </w:p>
        </w:tc>
      </w:tr>
      <w:tr w:rsidR="00792916">
        <w:tblPrEx>
          <w:tblCellMar>
            <w:left w:w="108" w:type="dxa"/>
            <w:right w:w="108" w:type="dxa"/>
          </w:tblCellMar>
        </w:tblPrEx>
        <w:trPr>
          <w:trHeight w:val="2288"/>
          <w:jc w:val="center"/>
        </w:trPr>
        <w:tc>
          <w:tcPr>
            <w:tcW w:w="843" w:type="dxa"/>
            <w:vMerge/>
            <w:vAlign w:val="center"/>
          </w:tcPr>
          <w:p w:rsidR="00792916" w:rsidRDefault="00792916">
            <w:pPr>
              <w:spacing w:line="400" w:lineRule="exact"/>
              <w:jc w:val="center"/>
              <w:rPr>
                <w:rFonts w:ascii="宋体" w:hAnsi="宋体"/>
                <w:kern w:val="0"/>
                <w:szCs w:val="21"/>
              </w:rPr>
            </w:pPr>
          </w:p>
        </w:tc>
        <w:tc>
          <w:tcPr>
            <w:tcW w:w="695" w:type="dxa"/>
            <w:vMerge/>
            <w:textDirection w:val="tbRlV"/>
            <w:vAlign w:val="center"/>
          </w:tcPr>
          <w:p w:rsidR="00792916" w:rsidRDefault="00792916">
            <w:pPr>
              <w:spacing w:line="400" w:lineRule="exact"/>
              <w:jc w:val="center"/>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比选申请文件格式</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符合第八章“比选申请文件格式”的要求，字迹清晰可辨。</w:t>
            </w:r>
          </w:p>
          <w:p w:rsidR="00792916" w:rsidRDefault="006E62B0">
            <w:pPr>
              <w:spacing w:line="400" w:lineRule="exact"/>
              <w:rPr>
                <w:rFonts w:ascii="宋体" w:hAnsi="宋体"/>
                <w:kern w:val="0"/>
                <w:szCs w:val="21"/>
              </w:rPr>
            </w:pPr>
            <w:r>
              <w:rPr>
                <w:rFonts w:ascii="宋体" w:hAnsi="宋体" w:hint="eastAsia"/>
                <w:kern w:val="0"/>
                <w:szCs w:val="21"/>
              </w:rPr>
              <w:t>1.比选申请函附录的所有数据均符合比选文件的规定；</w:t>
            </w:r>
          </w:p>
          <w:p w:rsidR="00792916" w:rsidRDefault="006E62B0">
            <w:pPr>
              <w:spacing w:line="400" w:lineRule="exact"/>
              <w:rPr>
                <w:rFonts w:ascii="宋体" w:hAnsi="宋体"/>
                <w:kern w:val="0"/>
                <w:szCs w:val="21"/>
              </w:rPr>
            </w:pPr>
            <w:r>
              <w:rPr>
                <w:rFonts w:ascii="宋体" w:hAnsi="宋体" w:hint="eastAsia"/>
                <w:kern w:val="0"/>
                <w:szCs w:val="21"/>
              </w:rPr>
              <w:t>2.比选申请文件附表齐全完整，内容均按规定填写；</w:t>
            </w:r>
          </w:p>
          <w:p w:rsidR="00792916" w:rsidRDefault="006E62B0">
            <w:pPr>
              <w:spacing w:line="400" w:lineRule="exact"/>
              <w:rPr>
                <w:rFonts w:ascii="宋体" w:hAnsi="宋体"/>
                <w:kern w:val="0"/>
                <w:szCs w:val="21"/>
              </w:rPr>
            </w:pPr>
            <w:r>
              <w:rPr>
                <w:rFonts w:ascii="宋体" w:hAnsi="宋体" w:hint="eastAsia"/>
                <w:kern w:val="0"/>
                <w:szCs w:val="21"/>
              </w:rPr>
              <w:t xml:space="preserve">3.按规定提供了拟投入的主要人员的证件复印件，证件清晰可辨、有效； </w:t>
            </w:r>
          </w:p>
          <w:p w:rsidR="00792916" w:rsidRDefault="006E62B0">
            <w:pPr>
              <w:spacing w:line="400" w:lineRule="exact"/>
              <w:rPr>
                <w:rFonts w:ascii="宋体" w:hAnsi="宋体"/>
                <w:kern w:val="0"/>
                <w:szCs w:val="21"/>
              </w:rPr>
            </w:pPr>
            <w:r>
              <w:rPr>
                <w:rFonts w:ascii="宋体" w:hAnsi="宋体" w:hint="eastAsia"/>
                <w:kern w:val="0"/>
                <w:szCs w:val="21"/>
              </w:rPr>
              <w:t>4.比选申请文件的编制符合第二章3.7款的规定。</w:t>
            </w:r>
          </w:p>
        </w:tc>
      </w:tr>
      <w:tr w:rsidR="00792916">
        <w:tblPrEx>
          <w:tblCellMar>
            <w:left w:w="108" w:type="dxa"/>
            <w:right w:w="108" w:type="dxa"/>
          </w:tblCellMar>
        </w:tblPrEx>
        <w:trPr>
          <w:trHeight w:val="764"/>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jc w:val="center"/>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报价唯一</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只能有一个有效报价，在比选文件没有规定的情况下，不得提交选择性报价。</w:t>
            </w:r>
          </w:p>
        </w:tc>
      </w:tr>
      <w:tr w:rsidR="00792916">
        <w:tblPrEx>
          <w:tblCellMar>
            <w:left w:w="108" w:type="dxa"/>
            <w:right w:w="108" w:type="dxa"/>
          </w:tblCellMar>
        </w:tblPrEx>
        <w:trPr>
          <w:trHeight w:val="671"/>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jc w:val="center"/>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比选申请文件的签署</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比选申请文件上法定代表人或其授权代理人的签字齐全。联合体投标的，必须按比选文件的规定签字并加盖联合体各方单位公章。</w:t>
            </w:r>
          </w:p>
        </w:tc>
      </w:tr>
      <w:tr w:rsidR="00792916">
        <w:tblPrEx>
          <w:tblCellMar>
            <w:left w:w="108" w:type="dxa"/>
            <w:right w:w="108" w:type="dxa"/>
          </w:tblCellMar>
        </w:tblPrEx>
        <w:trPr>
          <w:trHeight w:val="754"/>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jc w:val="center"/>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委托代理人</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比选申请人法定代表人的委托代理人有法定代表人签署的授权委托书，且其授权委托书符合比选文件规定的格式。</w:t>
            </w:r>
          </w:p>
        </w:tc>
      </w:tr>
      <w:tr w:rsidR="00792916">
        <w:tblPrEx>
          <w:tblCellMar>
            <w:left w:w="108" w:type="dxa"/>
            <w:right w:w="108" w:type="dxa"/>
          </w:tblCellMar>
        </w:tblPrEx>
        <w:trPr>
          <w:trHeight w:val="440"/>
          <w:jc w:val="center"/>
        </w:trPr>
        <w:tc>
          <w:tcPr>
            <w:tcW w:w="843" w:type="dxa"/>
            <w:vMerge w:val="restart"/>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2.1.2</w:t>
            </w:r>
          </w:p>
          <w:p w:rsidR="00792916" w:rsidRDefault="00792916">
            <w:pPr>
              <w:spacing w:line="400" w:lineRule="exact"/>
              <w:jc w:val="center"/>
              <w:rPr>
                <w:rFonts w:ascii="宋体" w:hAnsi="宋体"/>
                <w:kern w:val="0"/>
                <w:szCs w:val="21"/>
              </w:rPr>
            </w:pPr>
          </w:p>
        </w:tc>
        <w:tc>
          <w:tcPr>
            <w:tcW w:w="695" w:type="dxa"/>
            <w:vMerge w:val="restart"/>
            <w:textDirection w:val="tbRlV"/>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资格评审标准</w:t>
            </w: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营业执照</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具备有效的营业执照。</w:t>
            </w:r>
          </w:p>
        </w:tc>
      </w:tr>
      <w:tr w:rsidR="00792916">
        <w:tblPrEx>
          <w:tblCellMar>
            <w:left w:w="108" w:type="dxa"/>
            <w:right w:w="108" w:type="dxa"/>
          </w:tblCellMar>
        </w:tblPrEx>
        <w:trPr>
          <w:trHeight w:val="90"/>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安全生产条件</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szCs w:val="21"/>
              </w:rPr>
              <w:t>具备建设行政主管部门颁发的有效的安全生产许可证，企业负责人（外地施工企业为“市外建筑施工企业入渝信息库”中在渝负责人或“入渝登记备案证”上载明的入渝分支机构技术负责人）、拟担任该项目经理和专职安全生产管理人员（即“三类人员”）具备相应的由建设行政主管部门颁发的安全生产考核合格证书。</w:t>
            </w:r>
          </w:p>
        </w:tc>
      </w:tr>
      <w:tr w:rsidR="00792916">
        <w:tblPrEx>
          <w:tblCellMar>
            <w:left w:w="108" w:type="dxa"/>
            <w:right w:w="108" w:type="dxa"/>
          </w:tblCellMar>
        </w:tblPrEx>
        <w:trPr>
          <w:trHeight w:val="669"/>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资质等级</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符合第二章“比选申请人须知”第1.4.1项规定。</w:t>
            </w:r>
          </w:p>
        </w:tc>
      </w:tr>
      <w:tr w:rsidR="00792916">
        <w:tblPrEx>
          <w:tblCellMar>
            <w:left w:w="108" w:type="dxa"/>
            <w:right w:w="108" w:type="dxa"/>
          </w:tblCellMar>
        </w:tblPrEx>
        <w:trPr>
          <w:trHeight w:val="669"/>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信誉要求</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符合第二章“比选申请人须知”第1.4.1项规定。</w:t>
            </w:r>
          </w:p>
        </w:tc>
      </w:tr>
      <w:tr w:rsidR="00792916">
        <w:tblPrEx>
          <w:tblCellMar>
            <w:left w:w="108" w:type="dxa"/>
            <w:right w:w="108" w:type="dxa"/>
          </w:tblCellMar>
        </w:tblPrEx>
        <w:trPr>
          <w:trHeight w:val="669"/>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其它要求</w:t>
            </w:r>
          </w:p>
        </w:tc>
        <w:tc>
          <w:tcPr>
            <w:tcW w:w="6010" w:type="dxa"/>
            <w:gridSpan w:val="2"/>
            <w:vAlign w:val="center"/>
          </w:tcPr>
          <w:p w:rsidR="00792916" w:rsidRDefault="006E62B0">
            <w:pPr>
              <w:spacing w:line="400" w:lineRule="exact"/>
              <w:rPr>
                <w:rFonts w:ascii="宋体" w:hAnsi="宋体"/>
                <w:kern w:val="0"/>
                <w:szCs w:val="21"/>
                <w:u w:val="single"/>
              </w:rPr>
            </w:pPr>
            <w:r>
              <w:rPr>
                <w:rFonts w:ascii="宋体" w:hAnsi="宋体" w:hint="eastAsia"/>
                <w:kern w:val="0"/>
                <w:szCs w:val="21"/>
              </w:rPr>
              <w:t>符合第二章“比选申请人须知”第1.4.1项规定。</w:t>
            </w:r>
          </w:p>
        </w:tc>
      </w:tr>
      <w:tr w:rsidR="00792916">
        <w:tblPrEx>
          <w:tblCellMar>
            <w:left w:w="108" w:type="dxa"/>
            <w:right w:w="108" w:type="dxa"/>
          </w:tblCellMar>
        </w:tblPrEx>
        <w:trPr>
          <w:trHeight w:val="669"/>
          <w:jc w:val="center"/>
        </w:trPr>
        <w:tc>
          <w:tcPr>
            <w:tcW w:w="843" w:type="dxa"/>
            <w:vMerge w:val="restart"/>
            <w:vAlign w:val="center"/>
          </w:tcPr>
          <w:p w:rsidR="00792916" w:rsidRDefault="006E62B0">
            <w:pPr>
              <w:spacing w:line="400" w:lineRule="exact"/>
              <w:jc w:val="center"/>
              <w:rPr>
                <w:rFonts w:ascii="宋体" w:hAnsi="宋体"/>
                <w:szCs w:val="21"/>
              </w:rPr>
            </w:pPr>
            <w:r>
              <w:rPr>
                <w:rFonts w:ascii="宋体" w:hAnsi="宋体" w:hint="eastAsia"/>
                <w:kern w:val="0"/>
                <w:szCs w:val="21"/>
              </w:rPr>
              <w:t>2.1.3</w:t>
            </w:r>
          </w:p>
        </w:tc>
        <w:tc>
          <w:tcPr>
            <w:tcW w:w="695" w:type="dxa"/>
            <w:vMerge w:val="restart"/>
            <w:textDirection w:val="tbRlV"/>
          </w:tcPr>
          <w:p w:rsidR="00792916" w:rsidRDefault="006E62B0">
            <w:pPr>
              <w:spacing w:line="400" w:lineRule="exact"/>
              <w:jc w:val="center"/>
              <w:rPr>
                <w:rFonts w:ascii="宋体" w:hAnsi="宋体"/>
                <w:kern w:val="0"/>
                <w:szCs w:val="21"/>
              </w:rPr>
            </w:pPr>
            <w:r>
              <w:rPr>
                <w:rFonts w:ascii="宋体" w:hAnsi="宋体" w:hint="eastAsia"/>
                <w:kern w:val="0"/>
                <w:szCs w:val="21"/>
              </w:rPr>
              <w:t>响应性评审标准</w:t>
            </w: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投标内容</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符合第二章“比选申请人须知”第1.3.1项规定。</w:t>
            </w:r>
          </w:p>
        </w:tc>
      </w:tr>
      <w:tr w:rsidR="00792916">
        <w:tblPrEx>
          <w:tblCellMar>
            <w:left w:w="108" w:type="dxa"/>
            <w:right w:w="108" w:type="dxa"/>
          </w:tblCellMar>
        </w:tblPrEx>
        <w:trPr>
          <w:trHeight w:val="669"/>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工期</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符合第二章“比选申请人须知”第1.3.2项规定。</w:t>
            </w:r>
          </w:p>
        </w:tc>
      </w:tr>
      <w:tr w:rsidR="00792916">
        <w:tblPrEx>
          <w:tblCellMar>
            <w:left w:w="108" w:type="dxa"/>
            <w:right w:w="108" w:type="dxa"/>
          </w:tblCellMar>
        </w:tblPrEx>
        <w:trPr>
          <w:trHeight w:val="669"/>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工程质量</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符合第二章“比选申请人须知”第1.3.3项规定。</w:t>
            </w:r>
          </w:p>
        </w:tc>
      </w:tr>
      <w:tr w:rsidR="00792916">
        <w:tblPrEx>
          <w:tblCellMar>
            <w:left w:w="108" w:type="dxa"/>
            <w:right w:w="108" w:type="dxa"/>
          </w:tblCellMar>
        </w:tblPrEx>
        <w:trPr>
          <w:trHeight w:val="669"/>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投标有效期</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符合第二章“比选申请人须知”第3.3.1项规定。</w:t>
            </w:r>
          </w:p>
        </w:tc>
      </w:tr>
      <w:tr w:rsidR="00792916">
        <w:tblPrEx>
          <w:tblCellMar>
            <w:left w:w="108" w:type="dxa"/>
            <w:right w:w="108" w:type="dxa"/>
          </w:tblCellMar>
        </w:tblPrEx>
        <w:trPr>
          <w:trHeight w:val="2382"/>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投标保证金</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符合第二章比选申请人须知前附表第3.4.1项规定，并响应下列要求：</w:t>
            </w:r>
          </w:p>
          <w:p w:rsidR="00792916" w:rsidRDefault="006E62B0">
            <w:pPr>
              <w:spacing w:line="400" w:lineRule="exact"/>
              <w:rPr>
                <w:rFonts w:ascii="宋体" w:hAnsi="宋体"/>
                <w:kern w:val="0"/>
                <w:szCs w:val="21"/>
              </w:rPr>
            </w:pPr>
            <w:r>
              <w:rPr>
                <w:rFonts w:ascii="宋体" w:hAnsi="宋体" w:hint="eastAsia"/>
                <w:kern w:val="0"/>
                <w:szCs w:val="21"/>
              </w:rPr>
              <w:t>1、投标保证金为无条件担保；</w:t>
            </w:r>
          </w:p>
          <w:p w:rsidR="00792916" w:rsidRDefault="006E62B0">
            <w:pPr>
              <w:spacing w:line="400" w:lineRule="exact"/>
              <w:rPr>
                <w:rFonts w:ascii="宋体" w:hAnsi="宋体"/>
                <w:kern w:val="0"/>
                <w:szCs w:val="21"/>
              </w:rPr>
            </w:pPr>
            <w:r>
              <w:rPr>
                <w:rFonts w:ascii="宋体" w:hAnsi="宋体" w:hint="eastAsia"/>
                <w:kern w:val="0"/>
                <w:szCs w:val="21"/>
              </w:rPr>
              <w:t>2、投标保证金的受益人名称与比选人规定的受益人一致；</w:t>
            </w:r>
          </w:p>
          <w:p w:rsidR="00792916" w:rsidRDefault="006E62B0">
            <w:pPr>
              <w:spacing w:line="400" w:lineRule="exact"/>
              <w:rPr>
                <w:rFonts w:ascii="宋体" w:hAnsi="宋体"/>
                <w:kern w:val="0"/>
                <w:szCs w:val="21"/>
              </w:rPr>
            </w:pPr>
            <w:r>
              <w:rPr>
                <w:rFonts w:ascii="宋体" w:hAnsi="宋体" w:hint="eastAsia"/>
                <w:kern w:val="0"/>
                <w:szCs w:val="21"/>
              </w:rPr>
              <w:t>3、投标保证金的金额符合比选文件规定的金额；</w:t>
            </w:r>
          </w:p>
          <w:p w:rsidR="00792916" w:rsidRDefault="006E62B0">
            <w:pPr>
              <w:spacing w:line="400" w:lineRule="exact"/>
              <w:rPr>
                <w:rFonts w:ascii="宋体" w:hAnsi="宋体"/>
                <w:kern w:val="0"/>
                <w:szCs w:val="21"/>
              </w:rPr>
            </w:pPr>
            <w:r>
              <w:rPr>
                <w:rFonts w:ascii="宋体" w:hAnsi="宋体" w:hint="eastAsia"/>
                <w:kern w:val="0"/>
                <w:szCs w:val="21"/>
              </w:rPr>
              <w:t>4、投标保证金有效期与投标有效期一致；</w:t>
            </w:r>
          </w:p>
        </w:tc>
      </w:tr>
      <w:tr w:rsidR="00792916">
        <w:tblPrEx>
          <w:tblCellMar>
            <w:left w:w="108" w:type="dxa"/>
            <w:right w:w="108" w:type="dxa"/>
          </w:tblCellMar>
        </w:tblPrEx>
        <w:trPr>
          <w:trHeight w:val="957"/>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权利义务</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szCs w:val="21"/>
              </w:rPr>
              <w:t>书面声明</w:t>
            </w:r>
            <w:r>
              <w:rPr>
                <w:rFonts w:ascii="宋体" w:hAnsi="宋体" w:hint="eastAsia"/>
                <w:kern w:val="0"/>
                <w:szCs w:val="21"/>
              </w:rPr>
              <w:t>符合第四章“合同条款及格式”规定，比选申请文件不应附有比选人不能接受的条件。</w:t>
            </w:r>
          </w:p>
        </w:tc>
      </w:tr>
      <w:tr w:rsidR="00792916">
        <w:tblPrEx>
          <w:tblCellMar>
            <w:left w:w="108" w:type="dxa"/>
            <w:right w:w="108" w:type="dxa"/>
          </w:tblCellMar>
        </w:tblPrEx>
        <w:trPr>
          <w:trHeight w:val="756"/>
          <w:jc w:val="center"/>
        </w:trPr>
        <w:tc>
          <w:tcPr>
            <w:tcW w:w="843" w:type="dxa"/>
            <w:vMerge/>
            <w:vAlign w:val="center"/>
          </w:tcPr>
          <w:p w:rsidR="00792916" w:rsidRDefault="00792916">
            <w:pPr>
              <w:spacing w:line="400" w:lineRule="exact"/>
              <w:jc w:val="center"/>
              <w:rPr>
                <w:rFonts w:ascii="宋体" w:hAnsi="宋体"/>
                <w:kern w:val="0"/>
                <w:szCs w:val="21"/>
              </w:rPr>
            </w:pPr>
          </w:p>
        </w:tc>
        <w:tc>
          <w:tcPr>
            <w:tcW w:w="695" w:type="dxa"/>
            <w:vMerge/>
            <w:vAlign w:val="center"/>
          </w:tcPr>
          <w:p w:rsidR="00792916" w:rsidRDefault="00792916">
            <w:pPr>
              <w:spacing w:line="400" w:lineRule="exact"/>
              <w:jc w:val="center"/>
              <w:rPr>
                <w:rFonts w:ascii="宋体" w:hAnsi="宋体"/>
                <w:kern w:val="0"/>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技术标准和要求</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符合第七章“技术标准和要求”规定。</w:t>
            </w:r>
          </w:p>
        </w:tc>
      </w:tr>
      <w:tr w:rsidR="00792916">
        <w:tblPrEx>
          <w:tblCellMar>
            <w:left w:w="108" w:type="dxa"/>
            <w:right w:w="108" w:type="dxa"/>
          </w:tblCellMar>
        </w:tblPrEx>
        <w:trPr>
          <w:trHeight w:val="818"/>
          <w:jc w:val="center"/>
        </w:trPr>
        <w:tc>
          <w:tcPr>
            <w:tcW w:w="843" w:type="dxa"/>
            <w:vMerge/>
          </w:tcPr>
          <w:p w:rsidR="00792916" w:rsidRDefault="00792916">
            <w:pPr>
              <w:spacing w:line="400" w:lineRule="exact"/>
              <w:rPr>
                <w:rFonts w:ascii="宋体" w:hAnsi="宋体"/>
                <w:szCs w:val="21"/>
              </w:rPr>
            </w:pPr>
          </w:p>
        </w:tc>
        <w:tc>
          <w:tcPr>
            <w:tcW w:w="695" w:type="dxa"/>
            <w:vMerge/>
          </w:tcPr>
          <w:p w:rsidR="00792916" w:rsidRDefault="00792916">
            <w:pPr>
              <w:spacing w:line="400" w:lineRule="exact"/>
              <w:rPr>
                <w:rFonts w:ascii="宋体" w:hAnsi="宋体"/>
                <w:szCs w:val="21"/>
              </w:rPr>
            </w:pPr>
          </w:p>
        </w:tc>
        <w:tc>
          <w:tcPr>
            <w:tcW w:w="1577" w:type="dxa"/>
            <w:gridSpan w:val="3"/>
            <w:vAlign w:val="center"/>
          </w:tcPr>
          <w:p w:rsidR="00792916" w:rsidRDefault="006E62B0">
            <w:pPr>
              <w:spacing w:line="400" w:lineRule="exact"/>
              <w:jc w:val="center"/>
              <w:rPr>
                <w:rFonts w:ascii="宋体" w:hAnsi="宋体"/>
                <w:kern w:val="0"/>
                <w:szCs w:val="21"/>
              </w:rPr>
            </w:pPr>
            <w:r>
              <w:rPr>
                <w:rFonts w:ascii="宋体" w:hAnsi="宋体" w:hint="eastAsia"/>
                <w:kern w:val="0"/>
                <w:szCs w:val="21"/>
              </w:rPr>
              <w:t>实质性要求</w:t>
            </w:r>
          </w:p>
        </w:tc>
        <w:tc>
          <w:tcPr>
            <w:tcW w:w="6010" w:type="dxa"/>
            <w:gridSpan w:val="2"/>
            <w:vAlign w:val="center"/>
          </w:tcPr>
          <w:p w:rsidR="00792916" w:rsidRDefault="006E62B0">
            <w:pPr>
              <w:spacing w:line="400" w:lineRule="exact"/>
              <w:rPr>
                <w:rFonts w:ascii="宋体" w:hAnsi="宋体"/>
                <w:kern w:val="0"/>
                <w:szCs w:val="21"/>
              </w:rPr>
            </w:pPr>
            <w:r>
              <w:rPr>
                <w:rFonts w:ascii="宋体" w:hAnsi="宋体" w:hint="eastAsia"/>
                <w:kern w:val="0"/>
                <w:szCs w:val="21"/>
              </w:rPr>
              <w:t>1、符合比选文件中规定的其他</w:t>
            </w:r>
            <w:r>
              <w:rPr>
                <w:rFonts w:ascii="宋体" w:hAnsi="宋体" w:hint="eastAsia"/>
                <w:szCs w:val="21"/>
              </w:rPr>
              <w:t>承诺和</w:t>
            </w:r>
            <w:r>
              <w:rPr>
                <w:rFonts w:ascii="宋体" w:hAnsi="宋体" w:hint="eastAsia"/>
                <w:kern w:val="0"/>
                <w:szCs w:val="21"/>
              </w:rPr>
              <w:t>实质性要求。</w:t>
            </w:r>
          </w:p>
          <w:p w:rsidR="00792916" w:rsidRDefault="006E62B0">
            <w:pPr>
              <w:spacing w:line="400" w:lineRule="exact"/>
              <w:rPr>
                <w:rFonts w:ascii="宋体" w:hAnsi="宋体"/>
                <w:kern w:val="0"/>
                <w:szCs w:val="21"/>
              </w:rPr>
            </w:pPr>
            <w:r>
              <w:rPr>
                <w:rFonts w:ascii="宋体" w:hAnsi="宋体" w:hint="eastAsia"/>
                <w:kern w:val="0"/>
                <w:szCs w:val="21"/>
              </w:rPr>
              <w:t>2、提交符合要求的比选文件确认书。</w:t>
            </w:r>
          </w:p>
        </w:tc>
      </w:tr>
      <w:tr w:rsidR="00792916">
        <w:tblPrEx>
          <w:tblCellMar>
            <w:left w:w="108" w:type="dxa"/>
            <w:right w:w="108" w:type="dxa"/>
          </w:tblCellMar>
        </w:tblPrEx>
        <w:trPr>
          <w:cantSplit/>
          <w:trHeight w:val="860"/>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2.2.1</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分值构成         (总分1OO分)</w:t>
            </w:r>
          </w:p>
        </w:tc>
        <w:tc>
          <w:tcPr>
            <w:tcW w:w="5953" w:type="dxa"/>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1. 比选申请总报价：80分</w:t>
            </w:r>
          </w:p>
          <w:p w:rsidR="00792916" w:rsidRDefault="006E62B0">
            <w:pPr>
              <w:spacing w:line="400" w:lineRule="exact"/>
              <w:rPr>
                <w:rFonts w:ascii="宋体" w:hAnsi="宋体"/>
                <w:kern w:val="0"/>
                <w:szCs w:val="21"/>
              </w:rPr>
            </w:pPr>
            <w:r>
              <w:rPr>
                <w:rFonts w:ascii="宋体" w:hAnsi="宋体" w:hint="eastAsia"/>
                <w:kern w:val="0"/>
                <w:szCs w:val="21"/>
              </w:rPr>
              <w:t xml:space="preserve">2. 技术及设计部分：20分 </w:t>
            </w:r>
          </w:p>
        </w:tc>
      </w:tr>
      <w:tr w:rsidR="00792916">
        <w:tblPrEx>
          <w:tblCellMar>
            <w:left w:w="108" w:type="dxa"/>
            <w:right w:w="108" w:type="dxa"/>
          </w:tblCellMar>
        </w:tblPrEx>
        <w:trPr>
          <w:cantSplit/>
          <w:trHeight w:val="1324"/>
          <w:jc w:val="center"/>
        </w:trPr>
        <w:tc>
          <w:tcPr>
            <w:tcW w:w="1538" w:type="dxa"/>
            <w:gridSpan w:val="2"/>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2.2.2</w:t>
            </w:r>
          </w:p>
        </w:tc>
        <w:tc>
          <w:tcPr>
            <w:tcW w:w="962" w:type="dxa"/>
            <w:gridSpan w:val="2"/>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比选基准价计算方法</w:t>
            </w:r>
          </w:p>
        </w:tc>
        <w:tc>
          <w:tcPr>
            <w:tcW w:w="672" w:type="dxa"/>
            <w:gridSpan w:val="2"/>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比选申请总报价</w:t>
            </w:r>
          </w:p>
        </w:tc>
        <w:tc>
          <w:tcPr>
            <w:tcW w:w="5953" w:type="dxa"/>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在所有通过初步评审（包括：形式评审、资格评审、响应性评审）的投标报价中去掉六分之一的最低价和相同数量的最高价后（不能整除的按小数点前整数取整，不足六家报价则不去掉）进行算术平均作为评标基准价。</w:t>
            </w:r>
          </w:p>
          <w:p w:rsidR="00792916" w:rsidRDefault="006E62B0">
            <w:pPr>
              <w:spacing w:line="400" w:lineRule="exact"/>
              <w:rPr>
                <w:rFonts w:ascii="宋体" w:hAnsi="宋体"/>
                <w:kern w:val="0"/>
                <w:szCs w:val="21"/>
              </w:rPr>
            </w:pPr>
            <w:r>
              <w:rPr>
                <w:rFonts w:ascii="宋体" w:hAnsi="宋体" w:hint="eastAsia"/>
                <w:kern w:val="0"/>
                <w:szCs w:val="21"/>
              </w:rPr>
              <w:t>（以上计算取小数点后两位，第三位四舍五入）</w:t>
            </w:r>
          </w:p>
        </w:tc>
      </w:tr>
      <w:tr w:rsidR="00792916">
        <w:tblPrEx>
          <w:tblCellMar>
            <w:left w:w="108" w:type="dxa"/>
            <w:right w:w="108" w:type="dxa"/>
          </w:tblCellMar>
        </w:tblPrEx>
        <w:trPr>
          <w:cantSplit/>
          <w:trHeight w:val="601"/>
          <w:jc w:val="center"/>
        </w:trPr>
        <w:tc>
          <w:tcPr>
            <w:tcW w:w="1538" w:type="dxa"/>
            <w:gridSpan w:val="2"/>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2.2.3</w:t>
            </w:r>
          </w:p>
        </w:tc>
        <w:tc>
          <w:tcPr>
            <w:tcW w:w="1634" w:type="dxa"/>
            <w:gridSpan w:val="4"/>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偏差率计算公式</w:t>
            </w:r>
          </w:p>
        </w:tc>
        <w:tc>
          <w:tcPr>
            <w:tcW w:w="5953" w:type="dxa"/>
            <w:tcBorders>
              <w:top w:val="single" w:sz="4" w:space="0" w:color="auto"/>
              <w:left w:val="single" w:sz="4" w:space="0" w:color="auto"/>
              <w:bottom w:val="single" w:sz="4" w:space="0" w:color="auto"/>
              <w:right w:val="single" w:sz="4" w:space="0" w:color="auto"/>
            </w:tcBorders>
          </w:tcPr>
          <w:p w:rsidR="00792916" w:rsidRDefault="006E62B0">
            <w:pPr>
              <w:spacing w:line="400" w:lineRule="exact"/>
              <w:rPr>
                <w:rFonts w:ascii="宋体" w:hAnsi="宋体"/>
                <w:kern w:val="0"/>
                <w:szCs w:val="21"/>
              </w:rPr>
            </w:pPr>
            <w:r>
              <w:rPr>
                <w:rFonts w:ascii="宋体" w:hAnsi="宋体" w:hint="eastAsia"/>
                <w:kern w:val="0"/>
                <w:szCs w:val="21"/>
              </w:rPr>
              <w:t>偏差率=1OO％×(比选申请人报价一评标基准价)／评标基准价</w:t>
            </w:r>
          </w:p>
        </w:tc>
      </w:tr>
      <w:tr w:rsidR="00792916">
        <w:tblPrEx>
          <w:tblCellMar>
            <w:left w:w="108" w:type="dxa"/>
            <w:right w:w="108" w:type="dxa"/>
          </w:tblCellMar>
        </w:tblPrEx>
        <w:trPr>
          <w:cantSplit/>
          <w:trHeight w:val="2981"/>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3</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评</w:t>
            </w:r>
          </w:p>
          <w:p w:rsidR="00792916" w:rsidRDefault="006E62B0">
            <w:pPr>
              <w:spacing w:line="400" w:lineRule="exact"/>
              <w:rPr>
                <w:rFonts w:ascii="宋体" w:hAnsi="宋体"/>
                <w:kern w:val="0"/>
                <w:szCs w:val="21"/>
              </w:rPr>
            </w:pPr>
            <w:r>
              <w:rPr>
                <w:rFonts w:ascii="宋体" w:hAnsi="宋体" w:hint="eastAsia"/>
                <w:kern w:val="0"/>
                <w:szCs w:val="21"/>
              </w:rPr>
              <w:t>标</w:t>
            </w:r>
          </w:p>
          <w:p w:rsidR="00792916" w:rsidRDefault="006E62B0">
            <w:pPr>
              <w:spacing w:line="400" w:lineRule="exact"/>
              <w:rPr>
                <w:rFonts w:ascii="宋体" w:hAnsi="宋体"/>
                <w:kern w:val="0"/>
                <w:szCs w:val="21"/>
              </w:rPr>
            </w:pPr>
            <w:r>
              <w:rPr>
                <w:rFonts w:ascii="宋体" w:hAnsi="宋体" w:hint="eastAsia"/>
                <w:kern w:val="0"/>
                <w:szCs w:val="21"/>
              </w:rPr>
              <w:t>程</w:t>
            </w:r>
          </w:p>
          <w:p w:rsidR="00792916" w:rsidRDefault="006E62B0">
            <w:pPr>
              <w:spacing w:line="400" w:lineRule="exact"/>
              <w:rPr>
                <w:rFonts w:ascii="宋体" w:hAnsi="宋体"/>
                <w:kern w:val="0"/>
                <w:szCs w:val="21"/>
              </w:rPr>
            </w:pPr>
            <w:r>
              <w:rPr>
                <w:rFonts w:ascii="宋体" w:hAnsi="宋体" w:hint="eastAsia"/>
                <w:kern w:val="0"/>
                <w:szCs w:val="21"/>
              </w:rPr>
              <w:t>序</w:t>
            </w:r>
          </w:p>
        </w:tc>
        <w:tc>
          <w:tcPr>
            <w:tcW w:w="5953" w:type="dxa"/>
            <w:tcBorders>
              <w:top w:val="single" w:sz="4" w:space="0" w:color="auto"/>
              <w:left w:val="single" w:sz="4" w:space="0" w:color="auto"/>
              <w:bottom w:val="single" w:sz="4" w:space="0" w:color="auto"/>
              <w:right w:val="single" w:sz="4" w:space="0" w:color="auto"/>
            </w:tcBorders>
          </w:tcPr>
          <w:p w:rsidR="00792916" w:rsidRDefault="006E62B0">
            <w:pPr>
              <w:spacing w:line="400" w:lineRule="exact"/>
              <w:rPr>
                <w:rFonts w:ascii="宋体" w:hAnsi="宋体"/>
                <w:kern w:val="0"/>
                <w:szCs w:val="21"/>
              </w:rPr>
            </w:pPr>
            <w:r>
              <w:rPr>
                <w:rFonts w:ascii="宋体" w:hAnsi="宋体" w:hint="eastAsia"/>
                <w:kern w:val="0"/>
                <w:szCs w:val="21"/>
              </w:rPr>
              <w:t>1. 按本章比选办法第2.1款进行初步评审，并按照本章2.2.2项计算方法计算比选基准价。</w:t>
            </w:r>
          </w:p>
          <w:p w:rsidR="00792916" w:rsidRDefault="006E62B0">
            <w:pPr>
              <w:spacing w:line="400" w:lineRule="exact"/>
              <w:rPr>
                <w:rFonts w:ascii="宋体" w:hAnsi="宋体"/>
                <w:kern w:val="0"/>
                <w:szCs w:val="21"/>
              </w:rPr>
            </w:pPr>
            <w:r>
              <w:rPr>
                <w:rFonts w:ascii="宋体" w:hAnsi="宋体" w:hint="eastAsia"/>
                <w:kern w:val="0"/>
                <w:szCs w:val="21"/>
              </w:rPr>
              <w:t xml:space="preserve">2.对通过初步评审合格的比选申请人的比选申请报价按本附表3.2.1（1）规定的评分方法对比选申请报价评分。 </w:t>
            </w:r>
          </w:p>
          <w:p w:rsidR="00792916" w:rsidRDefault="006E62B0">
            <w:pPr>
              <w:spacing w:line="400" w:lineRule="exact"/>
              <w:rPr>
                <w:rFonts w:ascii="宋体" w:hAnsi="宋体"/>
                <w:kern w:val="0"/>
                <w:szCs w:val="21"/>
              </w:rPr>
            </w:pPr>
            <w:r>
              <w:rPr>
                <w:rFonts w:ascii="宋体" w:hAnsi="宋体" w:hint="eastAsia"/>
                <w:kern w:val="0"/>
                <w:szCs w:val="21"/>
              </w:rPr>
              <w:t>3.再按本章比选办法第3.2款规定的程序进行评审，确定得分最高的前三名比选申请人（按得分由高到低排序）为中标候选人。</w:t>
            </w:r>
          </w:p>
        </w:tc>
      </w:tr>
      <w:tr w:rsidR="00792916">
        <w:tblPrEx>
          <w:tblCellMar>
            <w:left w:w="108" w:type="dxa"/>
            <w:right w:w="108" w:type="dxa"/>
          </w:tblCellMar>
        </w:tblPrEx>
        <w:trPr>
          <w:cantSplit/>
          <w:trHeight w:val="1047"/>
          <w:jc w:val="center"/>
        </w:trPr>
        <w:tc>
          <w:tcPr>
            <w:tcW w:w="1538" w:type="dxa"/>
            <w:gridSpan w:val="2"/>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lastRenderedPageBreak/>
              <w:t>3.2.1(1)</w:t>
            </w:r>
          </w:p>
        </w:tc>
        <w:tc>
          <w:tcPr>
            <w:tcW w:w="741" w:type="dxa"/>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比选申请报价得分(A)</w:t>
            </w:r>
          </w:p>
        </w:tc>
        <w:tc>
          <w:tcPr>
            <w:tcW w:w="893" w:type="dxa"/>
            <w:gridSpan w:val="3"/>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比选申请总报价（80分）</w:t>
            </w:r>
          </w:p>
        </w:tc>
        <w:tc>
          <w:tcPr>
            <w:tcW w:w="5953" w:type="dxa"/>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比选申请人的比选总报价与比选准基价相比，相等的得80分；在此基础上，每增加1%扣2分，每减少1%扣1分，扣完为止。</w:t>
            </w:r>
          </w:p>
          <w:p w:rsidR="00792916" w:rsidRDefault="006E62B0">
            <w:pPr>
              <w:spacing w:line="400" w:lineRule="exact"/>
              <w:rPr>
                <w:rFonts w:ascii="宋体" w:hAnsi="宋体"/>
                <w:kern w:val="0"/>
                <w:szCs w:val="21"/>
              </w:rPr>
            </w:pPr>
            <w:r>
              <w:rPr>
                <w:rFonts w:ascii="宋体" w:hAnsi="宋体" w:hint="eastAsia"/>
                <w:kern w:val="0"/>
                <w:szCs w:val="21"/>
              </w:rPr>
              <w:t>按插入法计算得分，以上计算结果取小数点后两位，第三位四舍五入。</w:t>
            </w:r>
          </w:p>
        </w:tc>
      </w:tr>
      <w:tr w:rsidR="00792916">
        <w:tblPrEx>
          <w:tblCellMar>
            <w:left w:w="108" w:type="dxa"/>
            <w:right w:w="108" w:type="dxa"/>
          </w:tblCellMar>
        </w:tblPrEx>
        <w:trPr>
          <w:cantSplit/>
          <w:trHeight w:val="940"/>
          <w:jc w:val="center"/>
        </w:trPr>
        <w:tc>
          <w:tcPr>
            <w:tcW w:w="1538" w:type="dxa"/>
            <w:gridSpan w:val="2"/>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3.2.1(2)</w:t>
            </w:r>
          </w:p>
        </w:tc>
        <w:tc>
          <w:tcPr>
            <w:tcW w:w="741" w:type="dxa"/>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 xml:space="preserve"> 技术部分得分（B）</w:t>
            </w:r>
          </w:p>
        </w:tc>
        <w:tc>
          <w:tcPr>
            <w:tcW w:w="893" w:type="dxa"/>
            <w:gridSpan w:val="3"/>
            <w:tcBorders>
              <w:top w:val="single" w:sz="4" w:space="0" w:color="auto"/>
              <w:left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技术部分（20分）</w:t>
            </w:r>
          </w:p>
        </w:tc>
        <w:tc>
          <w:tcPr>
            <w:tcW w:w="5953" w:type="dxa"/>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根据各比选申请人所提供的设计方案进行综合评分评分。好的方案得分12-20分；一般方案得分6-12分；差的方案0-6分。方案可为设计图纸及其说明、施工图、效果图等。</w:t>
            </w:r>
          </w:p>
        </w:tc>
      </w:tr>
      <w:tr w:rsidR="00792916">
        <w:tblPrEx>
          <w:tblCellMar>
            <w:left w:w="108" w:type="dxa"/>
            <w:right w:w="108" w:type="dxa"/>
          </w:tblCellMar>
        </w:tblPrEx>
        <w:trPr>
          <w:cantSplit/>
          <w:trHeight w:val="643"/>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3.2.3</w:t>
            </w:r>
          </w:p>
        </w:tc>
        <w:tc>
          <w:tcPr>
            <w:tcW w:w="1634" w:type="dxa"/>
            <w:gridSpan w:val="4"/>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比选申请人得分</w:t>
            </w:r>
          </w:p>
        </w:tc>
        <w:tc>
          <w:tcPr>
            <w:tcW w:w="5953" w:type="dxa"/>
            <w:tcBorders>
              <w:top w:val="single" w:sz="4" w:space="0" w:color="auto"/>
              <w:left w:val="single" w:sz="4" w:space="0" w:color="auto"/>
              <w:bottom w:val="single" w:sz="4" w:space="0" w:color="auto"/>
              <w:right w:val="single" w:sz="4" w:space="0" w:color="auto"/>
            </w:tcBorders>
            <w:vAlign w:val="center"/>
          </w:tcPr>
          <w:p w:rsidR="00792916" w:rsidRDefault="006E62B0">
            <w:pPr>
              <w:spacing w:line="400" w:lineRule="exact"/>
              <w:rPr>
                <w:rFonts w:ascii="宋体" w:hAnsi="宋体"/>
                <w:kern w:val="0"/>
                <w:szCs w:val="21"/>
              </w:rPr>
            </w:pPr>
            <w:r>
              <w:rPr>
                <w:rFonts w:ascii="宋体" w:hAnsi="宋体" w:hint="eastAsia"/>
                <w:kern w:val="0"/>
                <w:szCs w:val="21"/>
              </w:rPr>
              <w:t>比选申请人得分 = A+B</w:t>
            </w:r>
          </w:p>
        </w:tc>
      </w:tr>
    </w:tbl>
    <w:p w:rsidR="00792916" w:rsidRDefault="00792916">
      <w:pPr>
        <w:spacing w:line="400" w:lineRule="exact"/>
        <w:rPr>
          <w:rFonts w:ascii="宋体" w:hAnsi="宋体"/>
          <w:kern w:val="0"/>
          <w:szCs w:val="21"/>
        </w:rPr>
      </w:pPr>
    </w:p>
    <w:p w:rsidR="00792916" w:rsidRDefault="006E62B0">
      <w:pPr>
        <w:pageBreakBefore/>
        <w:autoSpaceDE w:val="0"/>
        <w:autoSpaceDN w:val="0"/>
        <w:adjustRightInd w:val="0"/>
        <w:snapToGrid w:val="0"/>
        <w:spacing w:line="400" w:lineRule="exact"/>
        <w:jc w:val="left"/>
        <w:outlineLvl w:val="1"/>
        <w:rPr>
          <w:rFonts w:ascii="宋体" w:hAnsi="宋体"/>
          <w:b/>
          <w:bCs/>
          <w:w w:val="99"/>
          <w:kern w:val="0"/>
          <w:sz w:val="28"/>
          <w:szCs w:val="32"/>
        </w:rPr>
      </w:pPr>
      <w:bookmarkStart w:id="368" w:name="_Toc200513198"/>
      <w:bookmarkStart w:id="369" w:name="_Toc231032234"/>
      <w:bookmarkStart w:id="370" w:name="_Toc429214659"/>
      <w:bookmarkStart w:id="371" w:name="_Toc520464568"/>
      <w:r>
        <w:rPr>
          <w:rFonts w:ascii="宋体" w:hAnsi="宋体" w:hint="eastAsia"/>
          <w:b/>
          <w:bCs/>
          <w:w w:val="99"/>
          <w:kern w:val="0"/>
          <w:sz w:val="28"/>
          <w:szCs w:val="32"/>
        </w:rPr>
        <w:lastRenderedPageBreak/>
        <w:t>1.  评标方法</w:t>
      </w:r>
      <w:bookmarkEnd w:id="368"/>
      <w:bookmarkEnd w:id="369"/>
      <w:bookmarkEnd w:id="370"/>
      <w:bookmarkEnd w:id="371"/>
    </w:p>
    <w:p w:rsidR="00792916" w:rsidRDefault="006E62B0">
      <w:pPr>
        <w:autoSpaceDE w:val="0"/>
        <w:autoSpaceDN w:val="0"/>
        <w:adjustRightInd w:val="0"/>
        <w:snapToGrid w:val="0"/>
        <w:spacing w:line="400" w:lineRule="exact"/>
        <w:ind w:firstLine="420"/>
        <w:rPr>
          <w:rFonts w:ascii="宋体" w:hAnsi="宋体"/>
          <w:kern w:val="0"/>
          <w:szCs w:val="21"/>
        </w:rPr>
      </w:pPr>
      <w:bookmarkStart w:id="372" w:name="_Toc200513199"/>
      <w:bookmarkStart w:id="373" w:name="_Toc277082619"/>
      <w:bookmarkStart w:id="374" w:name="_Toc224103385"/>
      <w:bookmarkStart w:id="375" w:name="_Toc287607813"/>
      <w:bookmarkStart w:id="376" w:name="_Toc328667576"/>
      <w:bookmarkStart w:id="377" w:name="_Toc231032242"/>
      <w:bookmarkStart w:id="378" w:name="_Toc200513206"/>
      <w:r>
        <w:rPr>
          <w:rFonts w:ascii="宋体" w:hAnsi="宋体" w:hint="eastAsia"/>
          <w:kern w:val="0"/>
          <w:szCs w:val="21"/>
        </w:rPr>
        <w:t>本次评标采用综合评估法</w:t>
      </w:r>
      <w:r>
        <w:rPr>
          <w:rFonts w:ascii="宋体" w:hAnsi="宋体" w:hint="eastAsia"/>
          <w:spacing w:val="-47"/>
          <w:kern w:val="0"/>
          <w:szCs w:val="21"/>
        </w:rPr>
        <w:t>。</w:t>
      </w:r>
      <w:r>
        <w:rPr>
          <w:rFonts w:ascii="宋体" w:hAnsi="宋体" w:hint="eastAsia"/>
          <w:kern w:val="0"/>
          <w:szCs w:val="21"/>
        </w:rPr>
        <w:t xml:space="preserve">评标委员会按照本章第 </w:t>
      </w:r>
      <w:r>
        <w:rPr>
          <w:rFonts w:ascii="宋体" w:hAnsi="宋体" w:hint="eastAsia"/>
          <w:spacing w:val="1"/>
          <w:kern w:val="0"/>
          <w:szCs w:val="21"/>
        </w:rPr>
        <w:t>2</w:t>
      </w:r>
      <w:r>
        <w:rPr>
          <w:rFonts w:ascii="宋体" w:hAnsi="宋体" w:hint="eastAsia"/>
          <w:spacing w:val="-1"/>
          <w:kern w:val="0"/>
          <w:szCs w:val="21"/>
        </w:rPr>
        <w:t>.</w:t>
      </w:r>
      <w:r>
        <w:rPr>
          <w:rFonts w:ascii="宋体" w:hAnsi="宋体" w:hint="eastAsia"/>
          <w:kern w:val="0"/>
          <w:szCs w:val="21"/>
        </w:rPr>
        <w:t>2</w:t>
      </w:r>
      <w:r>
        <w:rPr>
          <w:rFonts w:ascii="宋体" w:hAnsi="宋体" w:hint="eastAsia"/>
          <w:spacing w:val="1"/>
          <w:kern w:val="0"/>
          <w:szCs w:val="21"/>
        </w:rPr>
        <w:t xml:space="preserve"> </w:t>
      </w:r>
      <w:r>
        <w:rPr>
          <w:rFonts w:ascii="宋体" w:hAnsi="宋体" w:hint="eastAsia"/>
          <w:kern w:val="0"/>
          <w:szCs w:val="21"/>
        </w:rPr>
        <w:t>款</w:t>
      </w:r>
      <w:r>
        <w:rPr>
          <w:rFonts w:ascii="宋体" w:hAnsi="宋体" w:hint="eastAsia"/>
          <w:spacing w:val="-1"/>
          <w:kern w:val="0"/>
          <w:szCs w:val="21"/>
        </w:rPr>
        <w:t>规</w:t>
      </w:r>
      <w:r>
        <w:rPr>
          <w:rFonts w:ascii="宋体" w:hAnsi="宋体" w:hint="eastAsia"/>
          <w:kern w:val="0"/>
          <w:szCs w:val="21"/>
        </w:rPr>
        <w:t>定的评分标准进行打分，按得分由高到低顺序推荐中标候选人</w:t>
      </w:r>
      <w:r>
        <w:rPr>
          <w:rFonts w:ascii="宋体" w:hAnsi="宋体" w:hint="eastAsia"/>
          <w:spacing w:val="-20"/>
          <w:kern w:val="0"/>
          <w:szCs w:val="21"/>
        </w:rPr>
        <w:t>，</w:t>
      </w:r>
      <w:r>
        <w:rPr>
          <w:rFonts w:ascii="宋体" w:hAnsi="宋体" w:hint="eastAsia"/>
          <w:kern w:val="0"/>
          <w:szCs w:val="21"/>
        </w:rPr>
        <w:t>但投标报价低于其成本的除外</w:t>
      </w:r>
      <w:r>
        <w:rPr>
          <w:rFonts w:ascii="宋体" w:hAnsi="宋体" w:hint="eastAsia"/>
          <w:spacing w:val="-31"/>
          <w:kern w:val="0"/>
          <w:szCs w:val="21"/>
        </w:rPr>
        <w:t>。</w:t>
      </w:r>
      <w:r>
        <w:rPr>
          <w:rFonts w:ascii="宋体" w:hAnsi="宋体" w:hint="eastAsia"/>
          <w:kern w:val="0"/>
          <w:szCs w:val="21"/>
        </w:rPr>
        <w:t>综合评分相等时</w:t>
      </w:r>
      <w:r>
        <w:rPr>
          <w:rFonts w:ascii="宋体" w:hAnsi="宋体" w:hint="eastAsia"/>
          <w:spacing w:val="-31"/>
          <w:kern w:val="0"/>
          <w:szCs w:val="21"/>
        </w:rPr>
        <w:t>，</w:t>
      </w:r>
      <w:r>
        <w:rPr>
          <w:rFonts w:ascii="宋体" w:hAnsi="宋体" w:hint="eastAsia"/>
          <w:kern w:val="0"/>
          <w:szCs w:val="21"/>
        </w:rPr>
        <w:t>以投标报价低的优先；投标报价也相等的，由比选人自行确定。</w:t>
      </w:r>
    </w:p>
    <w:p w:rsidR="00792916" w:rsidRDefault="006E62B0">
      <w:pPr>
        <w:autoSpaceDE w:val="0"/>
        <w:autoSpaceDN w:val="0"/>
        <w:adjustRightInd w:val="0"/>
        <w:snapToGrid w:val="0"/>
        <w:spacing w:line="400" w:lineRule="exact"/>
        <w:jc w:val="left"/>
        <w:outlineLvl w:val="1"/>
        <w:rPr>
          <w:rFonts w:ascii="宋体" w:hAnsi="宋体"/>
          <w:b/>
          <w:spacing w:val="1"/>
          <w:w w:val="99"/>
          <w:kern w:val="0"/>
          <w:sz w:val="28"/>
          <w:szCs w:val="32"/>
        </w:rPr>
      </w:pPr>
      <w:bookmarkStart w:id="379" w:name="_Toc520464569"/>
      <w:bookmarkStart w:id="380" w:name="_Toc343168343"/>
      <w:bookmarkStart w:id="381" w:name="_Toc429214660"/>
      <w:r>
        <w:rPr>
          <w:rFonts w:ascii="宋体" w:hAnsi="宋体" w:hint="eastAsia"/>
          <w:b/>
          <w:spacing w:val="1"/>
          <w:w w:val="99"/>
          <w:kern w:val="0"/>
          <w:sz w:val="28"/>
          <w:szCs w:val="32"/>
        </w:rPr>
        <w:t>2.  评审标准</w:t>
      </w:r>
      <w:bookmarkEnd w:id="372"/>
      <w:bookmarkEnd w:id="373"/>
      <w:bookmarkEnd w:id="374"/>
      <w:bookmarkEnd w:id="375"/>
      <w:bookmarkEnd w:id="376"/>
      <w:bookmarkEnd w:id="379"/>
      <w:bookmarkEnd w:id="380"/>
      <w:bookmarkEnd w:id="381"/>
    </w:p>
    <w:p w:rsidR="00792916" w:rsidRDefault="006E62B0">
      <w:pPr>
        <w:autoSpaceDE w:val="0"/>
        <w:autoSpaceDN w:val="0"/>
        <w:adjustRightInd w:val="0"/>
        <w:snapToGrid w:val="0"/>
        <w:spacing w:line="400" w:lineRule="exact"/>
        <w:jc w:val="left"/>
        <w:outlineLvl w:val="2"/>
        <w:rPr>
          <w:rFonts w:ascii="宋体" w:hAnsi="宋体"/>
          <w:b/>
          <w:kern w:val="0"/>
          <w:sz w:val="28"/>
          <w:szCs w:val="28"/>
        </w:rPr>
      </w:pPr>
      <w:bookmarkStart w:id="382" w:name="_Toc341021173"/>
      <w:bookmarkStart w:id="383" w:name="_Toc287607814"/>
      <w:bookmarkStart w:id="384" w:name="_Toc224103386"/>
      <w:bookmarkStart w:id="385" w:name="_Toc287620753"/>
      <w:bookmarkStart w:id="386" w:name="_Toc200513200"/>
      <w:bookmarkStart w:id="387" w:name="_Toc328666218"/>
      <w:bookmarkStart w:id="388" w:name="_Toc277082620"/>
      <w:bookmarkStart w:id="389" w:name="_Toc343168344"/>
      <w:r>
        <w:rPr>
          <w:rFonts w:ascii="宋体" w:hAnsi="宋体" w:hint="eastAsia"/>
          <w:b/>
          <w:kern w:val="0"/>
          <w:sz w:val="28"/>
          <w:szCs w:val="28"/>
        </w:rPr>
        <w:t>2.1  初步评审标准</w:t>
      </w:r>
      <w:bookmarkEnd w:id="382"/>
      <w:bookmarkEnd w:id="383"/>
      <w:bookmarkEnd w:id="384"/>
      <w:bookmarkEnd w:id="385"/>
      <w:bookmarkEnd w:id="386"/>
      <w:bookmarkEnd w:id="387"/>
      <w:bookmarkEnd w:id="388"/>
      <w:bookmarkEnd w:id="389"/>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2.1.1  形式评审标准：见评标办法前附表；</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2.1.2  资格评审标准：见评标办法前附表；</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2.1.3  响应性评审标准：见评标办法前附表；</w:t>
      </w:r>
    </w:p>
    <w:p w:rsidR="00792916" w:rsidRDefault="006E62B0">
      <w:pPr>
        <w:autoSpaceDE w:val="0"/>
        <w:autoSpaceDN w:val="0"/>
        <w:adjustRightInd w:val="0"/>
        <w:snapToGrid w:val="0"/>
        <w:spacing w:line="400" w:lineRule="exact"/>
        <w:jc w:val="left"/>
        <w:rPr>
          <w:rFonts w:ascii="宋体" w:hAnsi="宋体"/>
          <w:sz w:val="28"/>
          <w:szCs w:val="24"/>
        </w:rPr>
      </w:pPr>
      <w:r>
        <w:rPr>
          <w:rFonts w:ascii="宋体" w:hAnsi="宋体"/>
          <w:sz w:val="28"/>
          <w:szCs w:val="24"/>
        </w:rPr>
        <w:t xml:space="preserve">   </w:t>
      </w:r>
      <w:bookmarkStart w:id="390" w:name="_Toc224103387"/>
      <w:bookmarkStart w:id="391" w:name="_Toc287620754"/>
      <w:bookmarkStart w:id="392" w:name="_Toc287607815"/>
      <w:bookmarkStart w:id="393" w:name="_Toc200513201"/>
      <w:bookmarkStart w:id="394" w:name="_Toc277082621"/>
      <w:bookmarkStart w:id="395" w:name="_Toc343168345"/>
      <w:bookmarkStart w:id="396" w:name="_Toc341021174"/>
      <w:bookmarkStart w:id="397" w:name="_Toc328666219"/>
      <w:r>
        <w:rPr>
          <w:rFonts w:ascii="宋体" w:hAnsi="宋体" w:hint="eastAsia"/>
          <w:sz w:val="28"/>
          <w:szCs w:val="24"/>
        </w:rPr>
        <w:t>2.2  分值构成与评分标准</w:t>
      </w:r>
      <w:bookmarkEnd w:id="390"/>
      <w:bookmarkEnd w:id="391"/>
      <w:bookmarkEnd w:id="392"/>
      <w:bookmarkEnd w:id="393"/>
      <w:bookmarkEnd w:id="394"/>
      <w:bookmarkEnd w:id="395"/>
      <w:bookmarkEnd w:id="396"/>
      <w:bookmarkEnd w:id="397"/>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2.2.1  分值构成</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（1）投标报价：见评标办法前附表。</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2.2.2  评标基准价计算</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评标基准价计算方法：见评标办法前附表。</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2.2.3  评分标准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（1）投标</w:t>
      </w:r>
      <w:r>
        <w:rPr>
          <w:rFonts w:ascii="宋体" w:hAnsi="宋体" w:hint="eastAsia"/>
          <w:spacing w:val="-1"/>
          <w:kern w:val="0"/>
          <w:szCs w:val="21"/>
        </w:rPr>
        <w:t>报</w:t>
      </w:r>
      <w:r>
        <w:rPr>
          <w:rFonts w:ascii="宋体" w:hAnsi="宋体" w:hint="eastAsia"/>
          <w:kern w:val="0"/>
          <w:szCs w:val="21"/>
        </w:rPr>
        <w:t>价评分标准：见评标办法前附表</w:t>
      </w:r>
    </w:p>
    <w:p w:rsidR="00792916" w:rsidRDefault="006E62B0">
      <w:pPr>
        <w:ind w:firstLineChars="200" w:firstLine="420"/>
        <w:rPr>
          <w:rFonts w:ascii="宋体" w:hAnsi="宋体"/>
          <w:kern w:val="0"/>
          <w:szCs w:val="21"/>
        </w:rPr>
      </w:pPr>
      <w:r>
        <w:rPr>
          <w:rFonts w:ascii="宋体" w:hAnsi="宋体" w:hint="eastAsia"/>
          <w:kern w:val="0"/>
          <w:szCs w:val="21"/>
        </w:rPr>
        <w:t>。</w:t>
      </w:r>
    </w:p>
    <w:p w:rsidR="00792916" w:rsidRDefault="006E62B0">
      <w:pPr>
        <w:autoSpaceDE w:val="0"/>
        <w:autoSpaceDN w:val="0"/>
        <w:adjustRightInd w:val="0"/>
        <w:snapToGrid w:val="0"/>
        <w:spacing w:line="400" w:lineRule="exact"/>
        <w:jc w:val="left"/>
        <w:outlineLvl w:val="1"/>
        <w:rPr>
          <w:rFonts w:ascii="宋体" w:hAnsi="宋体"/>
          <w:b/>
          <w:spacing w:val="1"/>
          <w:w w:val="99"/>
          <w:kern w:val="0"/>
          <w:sz w:val="28"/>
          <w:szCs w:val="32"/>
        </w:rPr>
      </w:pPr>
      <w:bookmarkStart w:id="398" w:name="_Toc287607816"/>
      <w:bookmarkStart w:id="399" w:name="_Toc277082622"/>
      <w:bookmarkStart w:id="400" w:name="_Toc520464570"/>
      <w:bookmarkStart w:id="401" w:name="_Toc328667577"/>
      <w:bookmarkStart w:id="402" w:name="_Toc343168346"/>
      <w:bookmarkStart w:id="403" w:name="_Toc429214661"/>
      <w:bookmarkStart w:id="404" w:name="_Toc200513202"/>
      <w:bookmarkStart w:id="405" w:name="_Toc224103388"/>
      <w:r>
        <w:rPr>
          <w:rFonts w:ascii="宋体" w:hAnsi="宋体" w:hint="eastAsia"/>
          <w:b/>
          <w:spacing w:val="1"/>
          <w:w w:val="99"/>
          <w:kern w:val="0"/>
          <w:sz w:val="28"/>
          <w:szCs w:val="32"/>
        </w:rPr>
        <w:t>3.  评标程序</w:t>
      </w:r>
      <w:bookmarkEnd w:id="398"/>
      <w:bookmarkEnd w:id="399"/>
      <w:bookmarkEnd w:id="400"/>
      <w:bookmarkEnd w:id="401"/>
      <w:bookmarkEnd w:id="402"/>
      <w:bookmarkEnd w:id="403"/>
      <w:bookmarkEnd w:id="404"/>
      <w:bookmarkEnd w:id="405"/>
    </w:p>
    <w:p w:rsidR="00792916" w:rsidRDefault="006E62B0">
      <w:pPr>
        <w:autoSpaceDE w:val="0"/>
        <w:autoSpaceDN w:val="0"/>
        <w:adjustRightInd w:val="0"/>
        <w:snapToGrid w:val="0"/>
        <w:spacing w:line="400" w:lineRule="exact"/>
        <w:jc w:val="left"/>
        <w:outlineLvl w:val="2"/>
        <w:rPr>
          <w:rFonts w:ascii="宋体" w:hAnsi="宋体"/>
          <w:b/>
          <w:kern w:val="0"/>
          <w:sz w:val="28"/>
          <w:szCs w:val="28"/>
        </w:rPr>
      </w:pPr>
      <w:bookmarkStart w:id="406" w:name="_Toc341021176"/>
      <w:bookmarkStart w:id="407" w:name="_Toc287620756"/>
      <w:bookmarkStart w:id="408" w:name="_Toc287607817"/>
      <w:bookmarkStart w:id="409" w:name="_Toc343168347"/>
      <w:bookmarkStart w:id="410" w:name="_Toc277082623"/>
      <w:bookmarkStart w:id="411" w:name="_Toc328666221"/>
      <w:bookmarkStart w:id="412" w:name="_Toc224103389"/>
      <w:bookmarkStart w:id="413" w:name="_Toc200513203"/>
      <w:r>
        <w:rPr>
          <w:rFonts w:ascii="宋体" w:hAnsi="宋体" w:hint="eastAsia"/>
          <w:b/>
          <w:kern w:val="0"/>
          <w:sz w:val="28"/>
          <w:szCs w:val="28"/>
        </w:rPr>
        <w:t>3.1  初步评审</w:t>
      </w:r>
      <w:bookmarkEnd w:id="406"/>
      <w:bookmarkEnd w:id="407"/>
      <w:bookmarkEnd w:id="408"/>
      <w:bookmarkEnd w:id="409"/>
      <w:bookmarkEnd w:id="410"/>
      <w:bookmarkEnd w:id="411"/>
      <w:bookmarkEnd w:id="412"/>
      <w:bookmarkEnd w:id="413"/>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3.1.1  评标委员会要求比选申请人必须提交第二章“比选申请人须知”第1.4.1项和第 3.5.1 项至第 3.5.5 项规定的有关证明和证件的原件，以便核验。评标委员会依据本章第 2.1 款规定的标准对比选申请文件进行初步评审。有一项不符合评审标准的，作废标处理。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3.1.2比选申请人有以下情形之一的，其投标作废标处理：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（1）第二章“比选申请人须知”第 1.4.3 项规定的任何一种情形的；</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（2）串通投标或弄虚作假或有其他违法行为的；</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（3）不按评标委员会要求澄清、说明或补正的；</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（4）本比选文件约定的其它情形。</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3.1.3  投标报价有算术错误的，评标委员会按以下原则对投标报价进行修正，修正的价格经比选申请人书面确认后具有约束力。比选申请人不接受修正价格的，其投标作废标处理。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（1）比选申请文件中的大写金额与小写金额不一致的，以大写金额为准；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（2）总价金额与依据单价计算出的结果不一致的，以单价金额为准修正总价，但单价金额小数点有明显错误的除外。</w:t>
      </w:r>
    </w:p>
    <w:p w:rsidR="00792916" w:rsidRDefault="006E62B0">
      <w:pPr>
        <w:autoSpaceDE w:val="0"/>
        <w:autoSpaceDN w:val="0"/>
        <w:adjustRightInd w:val="0"/>
        <w:snapToGrid w:val="0"/>
        <w:spacing w:line="400" w:lineRule="exact"/>
        <w:jc w:val="left"/>
        <w:outlineLvl w:val="2"/>
        <w:rPr>
          <w:rFonts w:ascii="宋体" w:hAnsi="宋体"/>
          <w:b/>
          <w:kern w:val="0"/>
          <w:sz w:val="28"/>
          <w:szCs w:val="28"/>
        </w:rPr>
      </w:pPr>
      <w:bookmarkStart w:id="414" w:name="_Toc362816230"/>
      <w:bookmarkStart w:id="415" w:name="_Toc328667578"/>
      <w:bookmarkStart w:id="416" w:name="_Toc277082624"/>
      <w:bookmarkStart w:id="417" w:name="_Toc224103390"/>
      <w:bookmarkStart w:id="418" w:name="_Toc429214662"/>
      <w:bookmarkStart w:id="419" w:name="_Toc200513204"/>
      <w:bookmarkStart w:id="420" w:name="_Toc343168348"/>
      <w:bookmarkStart w:id="421" w:name="_Toc341021177"/>
      <w:bookmarkStart w:id="422" w:name="_Toc328666222"/>
      <w:bookmarkStart w:id="423" w:name="_Toc287620757"/>
      <w:bookmarkStart w:id="424" w:name="_Toc287607818"/>
      <w:r>
        <w:rPr>
          <w:rFonts w:ascii="宋体" w:hAnsi="宋体" w:hint="eastAsia"/>
          <w:b/>
          <w:kern w:val="0"/>
          <w:sz w:val="28"/>
          <w:szCs w:val="28"/>
        </w:rPr>
        <w:t>3.2  详细评审</w:t>
      </w:r>
      <w:bookmarkEnd w:id="414"/>
      <w:bookmarkEnd w:id="415"/>
      <w:bookmarkEnd w:id="416"/>
      <w:bookmarkEnd w:id="417"/>
      <w:bookmarkEnd w:id="418"/>
      <w:bookmarkEnd w:id="419"/>
      <w:bookmarkEnd w:id="420"/>
      <w:bookmarkEnd w:id="421"/>
      <w:bookmarkEnd w:id="422"/>
      <w:bookmarkEnd w:id="423"/>
      <w:bookmarkEnd w:id="424"/>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3.2.1  评标委员会按本章第2.2款规定的量化因素和分值进行打分，并计算出综合评估得分。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（1）按本章第3.2.1（1）目规定的评审因素和分值对投标报价计算出得分A；</w:t>
      </w:r>
    </w:p>
    <w:p w:rsidR="00792916" w:rsidRDefault="006E62B0">
      <w:pPr>
        <w:snapToGrid w:val="0"/>
        <w:spacing w:line="400" w:lineRule="exact"/>
        <w:rPr>
          <w:rFonts w:ascii="宋体" w:hAnsi="宋体"/>
          <w:kern w:val="0"/>
          <w:szCs w:val="21"/>
        </w:rPr>
      </w:pPr>
      <w:r>
        <w:rPr>
          <w:rFonts w:ascii="宋体" w:hAnsi="宋体" w:hint="eastAsia"/>
          <w:szCs w:val="21"/>
        </w:rPr>
        <w:lastRenderedPageBreak/>
        <w:t xml:space="preserve">    </w:t>
      </w:r>
      <w:r>
        <w:rPr>
          <w:rFonts w:ascii="宋体" w:hAnsi="宋体" w:hint="eastAsia"/>
          <w:kern w:val="0"/>
          <w:szCs w:val="21"/>
        </w:rPr>
        <w:t>3.2.2  评分分值计算保留小数点后两位，小数点后第三位“四舍五入”。</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3.2.3  比选申请人得分=A。</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3.2.4 评标委员会发现比选申请人的报价明显低于其他投标报价，或者在设有标底时明显低于标底，使得其投标报价可能低于其个别成本的，应当要求该比选申请人做出书面说明并提供相应的证明材料。比选申请人不能合理说明或者不能提供相应证明材料的，由评标委员会认定该比选申请人以低于成本报价竞标，其投标作废标处理。</w:t>
      </w:r>
    </w:p>
    <w:p w:rsidR="00792916" w:rsidRDefault="006E62B0">
      <w:pPr>
        <w:autoSpaceDE w:val="0"/>
        <w:autoSpaceDN w:val="0"/>
        <w:adjustRightInd w:val="0"/>
        <w:snapToGrid w:val="0"/>
        <w:spacing w:line="400" w:lineRule="exact"/>
        <w:jc w:val="left"/>
        <w:outlineLvl w:val="2"/>
        <w:rPr>
          <w:rFonts w:ascii="宋体" w:hAnsi="宋体"/>
          <w:b/>
          <w:kern w:val="0"/>
          <w:sz w:val="28"/>
          <w:szCs w:val="28"/>
        </w:rPr>
      </w:pPr>
      <w:bookmarkStart w:id="425" w:name="_Toc277082625"/>
      <w:bookmarkStart w:id="426" w:name="_Toc200513205"/>
      <w:bookmarkStart w:id="427" w:name="_Toc341021178"/>
      <w:bookmarkStart w:id="428" w:name="_Toc287620758"/>
      <w:bookmarkStart w:id="429" w:name="_Toc328666223"/>
      <w:bookmarkStart w:id="430" w:name="_Toc287607819"/>
      <w:bookmarkStart w:id="431" w:name="_Toc343168349"/>
      <w:bookmarkStart w:id="432" w:name="_Toc224103391"/>
      <w:r>
        <w:rPr>
          <w:rFonts w:ascii="宋体" w:hAnsi="宋体" w:hint="eastAsia"/>
          <w:b/>
          <w:kern w:val="0"/>
          <w:sz w:val="28"/>
          <w:szCs w:val="28"/>
        </w:rPr>
        <w:t>3.3  比选申请文件的澄清和补正</w:t>
      </w:r>
      <w:bookmarkEnd w:id="425"/>
      <w:bookmarkEnd w:id="426"/>
      <w:bookmarkEnd w:id="427"/>
      <w:bookmarkEnd w:id="428"/>
      <w:bookmarkEnd w:id="429"/>
      <w:bookmarkEnd w:id="430"/>
      <w:bookmarkEnd w:id="431"/>
      <w:bookmarkEnd w:id="432"/>
    </w:p>
    <w:p w:rsidR="00792916" w:rsidRDefault="006E62B0">
      <w:pPr>
        <w:autoSpaceDE w:val="0"/>
        <w:autoSpaceDN w:val="0"/>
        <w:adjustRightInd w:val="0"/>
        <w:snapToGrid w:val="0"/>
        <w:spacing w:line="400" w:lineRule="exact"/>
        <w:ind w:firstLineChars="100" w:firstLine="210"/>
        <w:jc w:val="left"/>
        <w:rPr>
          <w:rFonts w:ascii="宋体" w:hAnsi="宋体"/>
          <w:kern w:val="0"/>
          <w:szCs w:val="21"/>
        </w:rPr>
      </w:pPr>
      <w:r>
        <w:rPr>
          <w:rFonts w:ascii="宋体" w:hAnsi="宋体" w:hint="eastAsia"/>
          <w:kern w:val="0"/>
          <w:szCs w:val="21"/>
        </w:rPr>
        <w:t>3.3.1 在评标过程中，评标委员会可以书面形式要求比选申请人对所提交比选申请文件中不明确的内容进行书面澄清或说明，或者对细微偏差进行补正。评标委员会不接受比选申请人主动提出的澄清、说明或补正。</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3.3.2  澄清、说明和补正不得改变比选申请文件的实质性内容（算术性错误修正的除外）。比选申请人的书面澄清、说明和补正属于比选申请文件的组成部分。</w:t>
      </w:r>
    </w:p>
    <w:p w:rsidR="00792916" w:rsidRDefault="006E62B0">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3.3.3  评标委员会对比选申请人提交的澄清、说明或补正有疑问的，可以要求比选申请人进一步澄清、说明或补正，直至满足评标委员会的要求。</w:t>
      </w:r>
    </w:p>
    <w:p w:rsidR="00792916" w:rsidRDefault="006E62B0">
      <w:pPr>
        <w:autoSpaceDE w:val="0"/>
        <w:autoSpaceDN w:val="0"/>
        <w:adjustRightInd w:val="0"/>
        <w:snapToGrid w:val="0"/>
        <w:spacing w:line="400" w:lineRule="exact"/>
        <w:jc w:val="left"/>
        <w:outlineLvl w:val="2"/>
        <w:rPr>
          <w:rFonts w:ascii="宋体" w:hAnsi="宋体"/>
          <w:b/>
          <w:kern w:val="0"/>
          <w:sz w:val="28"/>
          <w:szCs w:val="28"/>
        </w:rPr>
      </w:pPr>
      <w:bookmarkStart w:id="433" w:name="_Toc277082626"/>
      <w:bookmarkStart w:id="434" w:name="_Toc224103392"/>
      <w:bookmarkStart w:id="435" w:name="_Toc343168350"/>
      <w:bookmarkStart w:id="436" w:name="_Toc287607820"/>
      <w:bookmarkStart w:id="437" w:name="_Toc287620759"/>
      <w:bookmarkStart w:id="438" w:name="_Toc328666224"/>
      <w:bookmarkStart w:id="439" w:name="_Toc341021179"/>
      <w:r>
        <w:rPr>
          <w:rFonts w:ascii="宋体" w:hAnsi="宋体" w:hint="eastAsia"/>
          <w:b/>
          <w:kern w:val="0"/>
          <w:sz w:val="28"/>
          <w:szCs w:val="28"/>
        </w:rPr>
        <w:t>3.4  评标结果</w:t>
      </w:r>
      <w:bookmarkEnd w:id="433"/>
      <w:bookmarkEnd w:id="434"/>
      <w:bookmarkEnd w:id="435"/>
      <w:bookmarkEnd w:id="436"/>
      <w:bookmarkEnd w:id="437"/>
      <w:bookmarkEnd w:id="438"/>
      <w:bookmarkEnd w:id="439"/>
    </w:p>
    <w:p w:rsidR="00792916" w:rsidRDefault="006E62B0">
      <w:pPr>
        <w:autoSpaceDE w:val="0"/>
        <w:autoSpaceDN w:val="0"/>
        <w:adjustRightInd w:val="0"/>
        <w:snapToGrid w:val="0"/>
        <w:spacing w:line="400" w:lineRule="exact"/>
        <w:jc w:val="left"/>
        <w:rPr>
          <w:rFonts w:ascii="宋体" w:hAnsi="宋体"/>
          <w:kern w:val="0"/>
          <w:szCs w:val="21"/>
        </w:rPr>
      </w:pPr>
      <w:r>
        <w:rPr>
          <w:rFonts w:ascii="宋体" w:hAnsi="宋体" w:hint="eastAsia"/>
          <w:kern w:val="0"/>
          <w:szCs w:val="21"/>
        </w:rPr>
        <w:t xml:space="preserve">   3.</w:t>
      </w:r>
      <w:r>
        <w:rPr>
          <w:rFonts w:ascii="宋体" w:hAnsi="宋体" w:hint="eastAsia"/>
          <w:spacing w:val="-1"/>
          <w:kern w:val="0"/>
          <w:szCs w:val="21"/>
        </w:rPr>
        <w:t>4</w:t>
      </w:r>
      <w:r>
        <w:rPr>
          <w:rFonts w:ascii="宋体" w:hAnsi="宋体" w:hint="eastAsia"/>
          <w:kern w:val="0"/>
          <w:szCs w:val="21"/>
        </w:rPr>
        <w:t xml:space="preserve">.1 </w:t>
      </w:r>
      <w:r>
        <w:rPr>
          <w:rFonts w:ascii="宋体" w:hAnsi="宋体" w:hint="eastAsia"/>
          <w:spacing w:val="1"/>
          <w:kern w:val="0"/>
          <w:szCs w:val="21"/>
        </w:rPr>
        <w:t xml:space="preserve"> </w:t>
      </w:r>
      <w:r>
        <w:rPr>
          <w:rFonts w:ascii="宋体" w:hAnsi="宋体" w:hint="eastAsia"/>
          <w:kern w:val="0"/>
          <w:szCs w:val="21"/>
        </w:rPr>
        <w:t>除第二章“比选申请人须知”前</w:t>
      </w:r>
      <w:r>
        <w:rPr>
          <w:rFonts w:ascii="宋体" w:hAnsi="宋体" w:hint="eastAsia"/>
          <w:spacing w:val="1"/>
          <w:kern w:val="0"/>
          <w:szCs w:val="21"/>
        </w:rPr>
        <w:t>附</w:t>
      </w:r>
      <w:r>
        <w:rPr>
          <w:rFonts w:ascii="宋体" w:hAnsi="宋体" w:hint="eastAsia"/>
          <w:kern w:val="0"/>
          <w:szCs w:val="21"/>
        </w:rPr>
        <w:t>表授权直</w:t>
      </w:r>
      <w:r>
        <w:rPr>
          <w:rFonts w:ascii="宋体" w:hAnsi="宋体" w:hint="eastAsia"/>
          <w:spacing w:val="1"/>
          <w:kern w:val="0"/>
          <w:szCs w:val="21"/>
        </w:rPr>
        <w:t>接</w:t>
      </w:r>
      <w:r>
        <w:rPr>
          <w:rFonts w:ascii="宋体" w:hAnsi="宋体" w:hint="eastAsia"/>
          <w:kern w:val="0"/>
          <w:szCs w:val="21"/>
        </w:rPr>
        <w:t>确定中标</w:t>
      </w:r>
      <w:r>
        <w:rPr>
          <w:rFonts w:ascii="宋体" w:hAnsi="宋体" w:hint="eastAsia"/>
          <w:spacing w:val="1"/>
          <w:kern w:val="0"/>
          <w:szCs w:val="21"/>
        </w:rPr>
        <w:t>人</w:t>
      </w:r>
      <w:r>
        <w:rPr>
          <w:rFonts w:ascii="宋体" w:hAnsi="宋体" w:hint="eastAsia"/>
          <w:kern w:val="0"/>
          <w:szCs w:val="21"/>
        </w:rPr>
        <w:t>外，评标</w:t>
      </w:r>
      <w:r>
        <w:rPr>
          <w:rFonts w:ascii="宋体" w:hAnsi="宋体" w:hint="eastAsia"/>
          <w:spacing w:val="1"/>
          <w:kern w:val="0"/>
          <w:szCs w:val="21"/>
        </w:rPr>
        <w:t>委</w:t>
      </w:r>
      <w:r>
        <w:rPr>
          <w:rFonts w:ascii="宋体" w:hAnsi="宋体" w:hint="eastAsia"/>
          <w:kern w:val="0"/>
          <w:szCs w:val="21"/>
        </w:rPr>
        <w:t>员会按照</w:t>
      </w:r>
      <w:r>
        <w:rPr>
          <w:rFonts w:ascii="宋体" w:hAnsi="宋体" w:hint="eastAsia"/>
          <w:spacing w:val="1"/>
          <w:kern w:val="0"/>
          <w:szCs w:val="21"/>
        </w:rPr>
        <w:t>得分</w:t>
      </w:r>
      <w:r>
        <w:rPr>
          <w:rFonts w:ascii="宋体" w:hAnsi="宋体" w:hint="eastAsia"/>
          <w:kern w:val="0"/>
          <w:szCs w:val="21"/>
        </w:rPr>
        <w:t>由高到低的顺序推荐中标候选人。</w:t>
      </w:r>
    </w:p>
    <w:bookmarkEnd w:id="377"/>
    <w:bookmarkEnd w:id="378"/>
    <w:p w:rsidR="00792916" w:rsidRDefault="006E62B0">
      <w:pPr>
        <w:autoSpaceDE w:val="0"/>
        <w:autoSpaceDN w:val="0"/>
        <w:adjustRightInd w:val="0"/>
        <w:snapToGrid w:val="0"/>
        <w:spacing w:line="400" w:lineRule="exact"/>
        <w:jc w:val="left"/>
        <w:rPr>
          <w:rFonts w:ascii="宋体" w:hAnsi="宋体"/>
          <w:kern w:val="0"/>
          <w:szCs w:val="21"/>
        </w:rPr>
      </w:pPr>
      <w:r>
        <w:rPr>
          <w:rFonts w:ascii="宋体" w:hAnsi="宋体" w:hint="eastAsia"/>
          <w:spacing w:val="1"/>
          <w:kern w:val="0"/>
          <w:szCs w:val="21"/>
        </w:rPr>
        <w:t xml:space="preserve">   3</w:t>
      </w:r>
      <w:r>
        <w:rPr>
          <w:rFonts w:ascii="宋体" w:hAnsi="宋体" w:hint="eastAsia"/>
          <w:kern w:val="0"/>
          <w:szCs w:val="21"/>
        </w:rPr>
        <w:t>.4.2  评标</w:t>
      </w:r>
      <w:r>
        <w:rPr>
          <w:rFonts w:ascii="宋体" w:hAnsi="宋体" w:hint="eastAsia"/>
          <w:spacing w:val="-1"/>
          <w:kern w:val="0"/>
          <w:szCs w:val="21"/>
        </w:rPr>
        <w:t>委</w:t>
      </w:r>
      <w:r>
        <w:rPr>
          <w:rFonts w:ascii="宋体" w:hAnsi="宋体" w:hint="eastAsia"/>
          <w:kern w:val="0"/>
          <w:szCs w:val="21"/>
        </w:rPr>
        <w:t>员会完成评标后，应当向比选人提交书面评标报告。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792916" w:rsidRDefault="00792916">
      <w:pPr>
        <w:autoSpaceDE w:val="0"/>
        <w:autoSpaceDN w:val="0"/>
        <w:adjustRightInd w:val="0"/>
        <w:snapToGrid w:val="0"/>
        <w:spacing w:line="360" w:lineRule="auto"/>
        <w:jc w:val="left"/>
        <w:rPr>
          <w:rFonts w:ascii="宋体" w:hAnsi="宋体"/>
          <w:kern w:val="0"/>
          <w:szCs w:val="21"/>
        </w:rPr>
      </w:pPr>
    </w:p>
    <w:p w:rsidR="00792916" w:rsidRDefault="006E62B0">
      <w:pPr>
        <w:spacing w:line="360" w:lineRule="auto"/>
        <w:rPr>
          <w:rFonts w:ascii="宋体" w:hAnsi="宋体"/>
          <w:szCs w:val="20"/>
        </w:rPr>
      </w:pPr>
      <w:r>
        <w:rPr>
          <w:rFonts w:ascii="宋体" w:hAnsi="宋体" w:hint="eastAsia"/>
          <w:szCs w:val="20"/>
        </w:rPr>
        <w:br w:type="page"/>
      </w:r>
      <w:r>
        <w:rPr>
          <w:rFonts w:ascii="宋体" w:hAnsi="宋体" w:hint="eastAsia"/>
          <w:szCs w:val="20"/>
        </w:rPr>
        <w:lastRenderedPageBreak/>
        <w:t>附件A：废标条件</w:t>
      </w:r>
    </w:p>
    <w:p w:rsidR="00792916" w:rsidRDefault="006E62B0">
      <w:pPr>
        <w:widowControl/>
        <w:spacing w:line="360" w:lineRule="auto"/>
        <w:jc w:val="center"/>
        <w:rPr>
          <w:rFonts w:ascii="宋体" w:hAnsi="宋体"/>
          <w:kern w:val="0"/>
          <w:sz w:val="28"/>
          <w:szCs w:val="28"/>
          <w:u w:val="single"/>
        </w:rPr>
      </w:pPr>
      <w:bookmarkStart w:id="440" w:name="招标文件04章合同条款及格式"/>
      <w:bookmarkStart w:id="441" w:name="招标文件03章02评标办法综合评估法02附件02"/>
      <w:bookmarkStart w:id="442" w:name="_Toc230410480"/>
      <w:bookmarkStart w:id="443" w:name="_Toc277082627"/>
      <w:bookmarkEnd w:id="440"/>
      <w:bookmarkEnd w:id="441"/>
      <w:r>
        <w:rPr>
          <w:rFonts w:ascii="宋体" w:hAnsi="宋体" w:hint="eastAsia"/>
          <w:kern w:val="0"/>
          <w:sz w:val="28"/>
          <w:szCs w:val="28"/>
          <w:u w:val="single"/>
        </w:rPr>
        <w:t>附件A：综合评估法废标情况一览表</w:t>
      </w:r>
      <w:bookmarkEnd w:id="442"/>
    </w:p>
    <w:p w:rsidR="00792916" w:rsidRDefault="006E62B0">
      <w:pPr>
        <w:widowControl/>
        <w:spacing w:line="360" w:lineRule="auto"/>
        <w:rPr>
          <w:rFonts w:ascii="宋体" w:hAnsi="宋体"/>
          <w:b/>
          <w:kern w:val="0"/>
          <w:sz w:val="24"/>
          <w:szCs w:val="24"/>
        </w:rPr>
      </w:pPr>
      <w:r>
        <w:rPr>
          <w:rFonts w:ascii="宋体" w:hAnsi="宋体" w:hint="eastAsia"/>
          <w:b/>
          <w:kern w:val="0"/>
          <w:sz w:val="24"/>
          <w:szCs w:val="24"/>
        </w:rPr>
        <w:t>一览表废标条件之外的评标委员会不得判为重大偏差。</w:t>
      </w: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6"/>
        <w:gridCol w:w="1108"/>
        <w:gridCol w:w="6582"/>
      </w:tblGrid>
      <w:tr w:rsidR="00792916">
        <w:trPr>
          <w:trHeight w:val="409"/>
        </w:trPr>
        <w:tc>
          <w:tcPr>
            <w:tcW w:w="1766"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rPr>
                <w:rFonts w:ascii="宋体" w:hAnsi="宋体"/>
                <w:b/>
                <w:szCs w:val="21"/>
              </w:rPr>
            </w:pPr>
            <w:r>
              <w:rPr>
                <w:rFonts w:ascii="宋体" w:hAnsi="宋体" w:hint="eastAsia"/>
                <w:b/>
                <w:szCs w:val="21"/>
              </w:rPr>
              <w:t>比选文件章节号</w:t>
            </w:r>
          </w:p>
        </w:tc>
        <w:tc>
          <w:tcPr>
            <w:tcW w:w="1108"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jc w:val="center"/>
              <w:rPr>
                <w:rFonts w:ascii="宋体" w:hAnsi="宋体"/>
                <w:b/>
                <w:szCs w:val="21"/>
              </w:rPr>
            </w:pPr>
            <w:r>
              <w:rPr>
                <w:rFonts w:ascii="宋体" w:hAnsi="宋体" w:hint="eastAsia"/>
                <w:b/>
                <w:szCs w:val="21"/>
              </w:rPr>
              <w:t>条款名称</w:t>
            </w:r>
          </w:p>
        </w:tc>
        <w:tc>
          <w:tcPr>
            <w:tcW w:w="6582"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jc w:val="center"/>
              <w:rPr>
                <w:rFonts w:ascii="宋体" w:hAnsi="宋体"/>
                <w:b/>
                <w:szCs w:val="21"/>
              </w:rPr>
            </w:pPr>
            <w:r>
              <w:rPr>
                <w:rFonts w:ascii="宋体" w:hAnsi="宋体" w:hint="eastAsia"/>
                <w:b/>
                <w:szCs w:val="21"/>
              </w:rPr>
              <w:t>废标条件</w:t>
            </w:r>
          </w:p>
        </w:tc>
      </w:tr>
      <w:tr w:rsidR="00792916">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第二章3.2</w:t>
            </w:r>
          </w:p>
        </w:tc>
        <w:tc>
          <w:tcPr>
            <w:tcW w:w="1108"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投标报价</w:t>
            </w:r>
          </w:p>
        </w:tc>
        <w:tc>
          <w:tcPr>
            <w:tcW w:w="6582"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rPr>
                <w:rFonts w:ascii="宋体" w:hAnsi="宋体"/>
                <w:szCs w:val="21"/>
              </w:rPr>
            </w:pPr>
            <w:r>
              <w:rPr>
                <w:rFonts w:ascii="宋体" w:hAnsi="宋体" w:hint="eastAsia"/>
                <w:szCs w:val="21"/>
              </w:rPr>
              <w:t>比选人在工程量清单或工程施工内容中所列出的价格（包括暂列金额、暂估价等），比选申请人不得修改。</w:t>
            </w:r>
          </w:p>
        </w:tc>
      </w:tr>
      <w:tr w:rsidR="00792916">
        <w:trPr>
          <w:trHeight w:val="293"/>
        </w:trPr>
        <w:tc>
          <w:tcPr>
            <w:tcW w:w="1766"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widowControl/>
              <w:spacing w:line="360" w:lineRule="exact"/>
              <w:jc w:val="left"/>
              <w:rPr>
                <w:rFonts w:ascii="宋体" w:hAnsi="宋体"/>
                <w:szCs w:val="21"/>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widowControl/>
              <w:spacing w:line="360" w:lineRule="exact"/>
              <w:jc w:val="left"/>
              <w:rPr>
                <w:rFonts w:ascii="宋体" w:hAnsi="宋体"/>
                <w:szCs w:val="21"/>
              </w:rPr>
            </w:pPr>
          </w:p>
        </w:tc>
        <w:tc>
          <w:tcPr>
            <w:tcW w:w="6582" w:type="dxa"/>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rPr>
                <w:rFonts w:ascii="宋体" w:hAnsi="宋体"/>
                <w:szCs w:val="21"/>
              </w:rPr>
            </w:pPr>
            <w:r>
              <w:rPr>
                <w:rFonts w:ascii="宋体" w:hAnsi="宋体" w:hint="eastAsia"/>
                <w:szCs w:val="21"/>
              </w:rPr>
              <w:t>如设置了最高限价，比选申请人的投标总报价不得超过或等于最高限价。</w:t>
            </w:r>
          </w:p>
        </w:tc>
      </w:tr>
      <w:tr w:rsidR="00792916">
        <w:trPr>
          <w:trHeight w:val="868"/>
        </w:trPr>
        <w:tc>
          <w:tcPr>
            <w:tcW w:w="1766" w:type="dxa"/>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第二章3.7.5</w:t>
            </w:r>
          </w:p>
        </w:tc>
        <w:tc>
          <w:tcPr>
            <w:tcW w:w="1108" w:type="dxa"/>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格式要求</w:t>
            </w:r>
          </w:p>
        </w:tc>
        <w:tc>
          <w:tcPr>
            <w:tcW w:w="6582" w:type="dxa"/>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rPr>
                <w:rFonts w:ascii="宋体" w:hAnsi="宋体"/>
                <w:szCs w:val="21"/>
              </w:rPr>
            </w:pPr>
            <w:r>
              <w:rPr>
                <w:rFonts w:ascii="宋体" w:hAnsi="宋体" w:hint="eastAsia"/>
                <w:szCs w:val="21"/>
              </w:rPr>
              <w:t>按照比选文件第二章前附表3.7.5装订要求执行。</w:t>
            </w:r>
          </w:p>
        </w:tc>
      </w:tr>
      <w:tr w:rsidR="00792916">
        <w:tc>
          <w:tcPr>
            <w:tcW w:w="1766" w:type="dxa"/>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第二章3.4</w:t>
            </w:r>
          </w:p>
        </w:tc>
        <w:tc>
          <w:tcPr>
            <w:tcW w:w="1108" w:type="dxa"/>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投标保证金</w:t>
            </w:r>
          </w:p>
        </w:tc>
        <w:tc>
          <w:tcPr>
            <w:tcW w:w="6582"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rPr>
                <w:rFonts w:ascii="宋体" w:hAnsi="宋体"/>
                <w:szCs w:val="21"/>
              </w:rPr>
            </w:pPr>
            <w:r>
              <w:rPr>
                <w:rFonts w:ascii="宋体" w:hAnsi="宋体" w:hint="eastAsia"/>
                <w:snapToGrid w:val="0"/>
                <w:kern w:val="0"/>
                <w:szCs w:val="21"/>
              </w:rPr>
              <w:t>比选申请人在递交比选申请文件的同时，应按比选申请人须知前附表规定的金额、担保形式和第八章“比选申请文件格式”规定的投标保证金格式递交投标保证金，并作为其比选申请文件的组成部分。</w:t>
            </w:r>
          </w:p>
        </w:tc>
      </w:tr>
      <w:tr w:rsidR="00792916">
        <w:tc>
          <w:tcPr>
            <w:tcW w:w="1766"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第三章3.1</w:t>
            </w:r>
          </w:p>
        </w:tc>
        <w:tc>
          <w:tcPr>
            <w:tcW w:w="1108"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spacing w:line="360" w:lineRule="exact"/>
              <w:jc w:val="center"/>
              <w:rPr>
                <w:rFonts w:ascii="宋体" w:hAnsi="宋体"/>
                <w:szCs w:val="21"/>
              </w:rPr>
            </w:pPr>
            <w:r>
              <w:rPr>
                <w:rFonts w:ascii="宋体" w:hAnsi="宋体" w:hint="eastAsia"/>
                <w:szCs w:val="21"/>
              </w:rPr>
              <w:t>初步评审</w:t>
            </w:r>
          </w:p>
        </w:tc>
        <w:tc>
          <w:tcPr>
            <w:tcW w:w="6582"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rPr>
                <w:rFonts w:ascii="宋体" w:hAnsi="宋体"/>
                <w:szCs w:val="21"/>
              </w:rPr>
            </w:pPr>
            <w:r>
              <w:rPr>
                <w:rFonts w:ascii="宋体" w:hAnsi="宋体" w:hint="eastAsia"/>
                <w:kern w:val="0"/>
                <w:szCs w:val="21"/>
              </w:rPr>
              <w:t xml:space="preserve">评标委员会依据本章第 </w:t>
            </w:r>
            <w:r>
              <w:rPr>
                <w:rFonts w:ascii="宋体" w:hAnsi="宋体" w:hint="eastAsia"/>
                <w:spacing w:val="1"/>
                <w:kern w:val="0"/>
                <w:szCs w:val="21"/>
              </w:rPr>
              <w:t>2</w:t>
            </w:r>
            <w:r>
              <w:rPr>
                <w:rFonts w:ascii="宋体" w:hAnsi="宋体" w:hint="eastAsia"/>
                <w:spacing w:val="-1"/>
                <w:kern w:val="0"/>
                <w:szCs w:val="21"/>
              </w:rPr>
              <w:t>.</w:t>
            </w:r>
            <w:r>
              <w:rPr>
                <w:rFonts w:ascii="宋体" w:hAnsi="宋体" w:hint="eastAsia"/>
                <w:kern w:val="0"/>
                <w:szCs w:val="21"/>
              </w:rPr>
              <w:t>1</w:t>
            </w:r>
            <w:r>
              <w:rPr>
                <w:rFonts w:ascii="宋体" w:hAnsi="宋体" w:hint="eastAsia"/>
                <w:spacing w:val="1"/>
                <w:kern w:val="0"/>
                <w:szCs w:val="21"/>
              </w:rPr>
              <w:t xml:space="preserve"> </w:t>
            </w:r>
            <w:r>
              <w:rPr>
                <w:rFonts w:ascii="宋体" w:hAnsi="宋体" w:hint="eastAsia"/>
                <w:spacing w:val="-1"/>
                <w:kern w:val="0"/>
                <w:szCs w:val="21"/>
              </w:rPr>
              <w:t>款</w:t>
            </w:r>
            <w:r>
              <w:rPr>
                <w:rFonts w:ascii="宋体" w:hAnsi="宋体" w:hint="eastAsia"/>
                <w:kern w:val="0"/>
                <w:szCs w:val="21"/>
              </w:rPr>
              <w:t>规定的标准对比选申请文件进行初步评审。有一项不符合评审标准的，作废标处理。</w:t>
            </w:r>
          </w:p>
        </w:tc>
      </w:tr>
      <w:tr w:rsidR="00792916">
        <w:tc>
          <w:tcPr>
            <w:tcW w:w="1766"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widowControl/>
              <w:spacing w:line="360" w:lineRule="exact"/>
              <w:jc w:val="left"/>
              <w:rPr>
                <w:rFonts w:ascii="宋体" w:hAnsi="宋体"/>
                <w:szCs w:val="21"/>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widowControl/>
              <w:spacing w:line="360" w:lineRule="exact"/>
              <w:jc w:val="left"/>
              <w:rPr>
                <w:rFonts w:ascii="宋体" w:hAnsi="宋体"/>
                <w:szCs w:val="21"/>
              </w:rPr>
            </w:pPr>
          </w:p>
        </w:tc>
        <w:tc>
          <w:tcPr>
            <w:tcW w:w="6582" w:type="dxa"/>
            <w:tcBorders>
              <w:top w:val="single" w:sz="4" w:space="0" w:color="000000"/>
              <w:left w:val="single" w:sz="4" w:space="0" w:color="000000"/>
              <w:bottom w:val="single" w:sz="4" w:space="0" w:color="000000"/>
              <w:right w:val="single" w:sz="4" w:space="0" w:color="000000"/>
            </w:tcBorders>
          </w:tcPr>
          <w:p w:rsidR="00792916" w:rsidRDefault="006E62B0">
            <w:pPr>
              <w:autoSpaceDE w:val="0"/>
              <w:autoSpaceDN w:val="0"/>
              <w:adjustRightInd w:val="0"/>
              <w:spacing w:line="360" w:lineRule="exact"/>
              <w:jc w:val="left"/>
              <w:rPr>
                <w:rFonts w:ascii="宋体" w:hAnsi="宋体"/>
                <w:kern w:val="0"/>
                <w:szCs w:val="21"/>
              </w:rPr>
            </w:pPr>
            <w:r>
              <w:rPr>
                <w:rFonts w:ascii="宋体" w:hAnsi="宋体" w:hint="eastAsia"/>
                <w:kern w:val="0"/>
                <w:szCs w:val="21"/>
              </w:rPr>
              <w:t>比选申请人有以下情形之一的，其投标作废标处理：</w:t>
            </w:r>
          </w:p>
          <w:p w:rsidR="00792916" w:rsidRDefault="006E62B0">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spacing w:val="1"/>
                <w:kern w:val="0"/>
                <w:szCs w:val="21"/>
              </w:rPr>
              <w:t>1</w:t>
            </w:r>
            <w:r>
              <w:rPr>
                <w:rFonts w:ascii="宋体" w:hAnsi="宋体" w:hint="eastAsia"/>
                <w:kern w:val="0"/>
                <w:szCs w:val="21"/>
              </w:rPr>
              <w:t>）第二</w:t>
            </w:r>
            <w:r>
              <w:rPr>
                <w:rFonts w:ascii="宋体" w:hAnsi="宋体" w:hint="eastAsia"/>
                <w:spacing w:val="-1"/>
                <w:kern w:val="0"/>
                <w:szCs w:val="21"/>
              </w:rPr>
              <w:t>章</w:t>
            </w:r>
            <w:r>
              <w:rPr>
                <w:rFonts w:ascii="宋体" w:hAnsi="宋体" w:hint="eastAsia"/>
                <w:kern w:val="0"/>
                <w:szCs w:val="21"/>
              </w:rPr>
              <w:t xml:space="preserve">“比选申请人须知”第 </w:t>
            </w:r>
            <w:r>
              <w:rPr>
                <w:rFonts w:ascii="宋体" w:hAnsi="宋体" w:hint="eastAsia"/>
                <w:spacing w:val="1"/>
                <w:kern w:val="0"/>
                <w:szCs w:val="21"/>
              </w:rPr>
              <w:t>1</w:t>
            </w:r>
            <w:r>
              <w:rPr>
                <w:rFonts w:ascii="宋体" w:hAnsi="宋体" w:hint="eastAsia"/>
                <w:spacing w:val="-1"/>
                <w:kern w:val="0"/>
                <w:szCs w:val="21"/>
              </w:rPr>
              <w:t>.</w:t>
            </w:r>
            <w:r>
              <w:rPr>
                <w:rFonts w:ascii="宋体" w:hAnsi="宋体" w:hint="eastAsia"/>
                <w:spacing w:val="1"/>
                <w:kern w:val="0"/>
                <w:szCs w:val="21"/>
              </w:rPr>
              <w:t>4</w:t>
            </w:r>
            <w:r>
              <w:rPr>
                <w:rFonts w:ascii="宋体" w:hAnsi="宋体" w:hint="eastAsia"/>
                <w:spacing w:val="-1"/>
                <w:kern w:val="0"/>
                <w:szCs w:val="21"/>
              </w:rPr>
              <w:t>.</w:t>
            </w:r>
            <w:r>
              <w:rPr>
                <w:rFonts w:ascii="宋体" w:hAnsi="宋体" w:hint="eastAsia"/>
                <w:kern w:val="0"/>
                <w:szCs w:val="21"/>
              </w:rPr>
              <w:t>3 项规定的任何一种情形的；</w:t>
            </w:r>
          </w:p>
          <w:p w:rsidR="00792916" w:rsidRDefault="006E62B0">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spacing w:val="1"/>
                <w:kern w:val="0"/>
                <w:szCs w:val="21"/>
              </w:rPr>
              <w:t>2</w:t>
            </w:r>
            <w:r>
              <w:rPr>
                <w:rFonts w:ascii="宋体" w:hAnsi="宋体" w:hint="eastAsia"/>
                <w:kern w:val="0"/>
                <w:szCs w:val="21"/>
              </w:rPr>
              <w:t>）串通</w:t>
            </w:r>
            <w:r>
              <w:rPr>
                <w:rFonts w:ascii="宋体" w:hAnsi="宋体" w:hint="eastAsia"/>
                <w:spacing w:val="-1"/>
                <w:kern w:val="0"/>
                <w:szCs w:val="21"/>
              </w:rPr>
              <w:t>投</w:t>
            </w:r>
            <w:r>
              <w:rPr>
                <w:rFonts w:ascii="宋体" w:hAnsi="宋体" w:hint="eastAsia"/>
                <w:kern w:val="0"/>
                <w:szCs w:val="21"/>
              </w:rPr>
              <w:t>标或弄虚作假或有其他违法行为的；</w:t>
            </w:r>
          </w:p>
          <w:p w:rsidR="00792916" w:rsidRDefault="006E62B0">
            <w:pPr>
              <w:spacing w:line="360" w:lineRule="exact"/>
              <w:rPr>
                <w:rFonts w:ascii="宋体" w:hAnsi="宋体"/>
                <w:szCs w:val="21"/>
              </w:rPr>
            </w:pPr>
            <w:r>
              <w:rPr>
                <w:rFonts w:ascii="宋体" w:hAnsi="宋体" w:hint="eastAsia"/>
                <w:kern w:val="0"/>
                <w:szCs w:val="21"/>
              </w:rPr>
              <w:t>（</w:t>
            </w:r>
            <w:r>
              <w:rPr>
                <w:rFonts w:ascii="宋体" w:hAnsi="宋体" w:hint="eastAsia"/>
                <w:spacing w:val="1"/>
                <w:kern w:val="0"/>
                <w:szCs w:val="21"/>
              </w:rPr>
              <w:t>3</w:t>
            </w:r>
            <w:r>
              <w:rPr>
                <w:rFonts w:ascii="宋体" w:hAnsi="宋体" w:hint="eastAsia"/>
                <w:kern w:val="0"/>
                <w:szCs w:val="21"/>
              </w:rPr>
              <w:t>）不按</w:t>
            </w:r>
            <w:r>
              <w:rPr>
                <w:rFonts w:ascii="宋体" w:hAnsi="宋体" w:hint="eastAsia"/>
                <w:spacing w:val="-1"/>
                <w:kern w:val="0"/>
                <w:szCs w:val="21"/>
              </w:rPr>
              <w:t>评</w:t>
            </w:r>
            <w:r>
              <w:rPr>
                <w:rFonts w:ascii="宋体" w:hAnsi="宋体" w:hint="eastAsia"/>
                <w:kern w:val="0"/>
                <w:szCs w:val="21"/>
              </w:rPr>
              <w:t>标委员会要求澄清、说明或补正的；</w:t>
            </w:r>
          </w:p>
        </w:tc>
      </w:tr>
      <w:tr w:rsidR="00792916">
        <w:tc>
          <w:tcPr>
            <w:tcW w:w="1766"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widowControl/>
              <w:spacing w:line="360" w:lineRule="exact"/>
              <w:jc w:val="left"/>
              <w:rPr>
                <w:rFonts w:ascii="宋体" w:hAnsi="宋体"/>
                <w:szCs w:val="21"/>
              </w:rPr>
            </w:pPr>
          </w:p>
        </w:tc>
        <w:tc>
          <w:tcPr>
            <w:tcW w:w="1108"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widowControl/>
              <w:spacing w:line="360" w:lineRule="exact"/>
              <w:jc w:val="left"/>
              <w:rPr>
                <w:rFonts w:ascii="宋体" w:hAnsi="宋体"/>
                <w:szCs w:val="21"/>
              </w:rPr>
            </w:pPr>
          </w:p>
        </w:tc>
        <w:tc>
          <w:tcPr>
            <w:tcW w:w="6582" w:type="dxa"/>
            <w:tcBorders>
              <w:top w:val="single" w:sz="4" w:space="0" w:color="000000"/>
              <w:left w:val="single" w:sz="4" w:space="0" w:color="000000"/>
              <w:bottom w:val="single" w:sz="4" w:space="0" w:color="000000"/>
              <w:right w:val="single" w:sz="4" w:space="0" w:color="000000"/>
            </w:tcBorders>
          </w:tcPr>
          <w:p w:rsidR="00792916" w:rsidRDefault="006E62B0">
            <w:pPr>
              <w:spacing w:line="360" w:lineRule="exact"/>
              <w:rPr>
                <w:rFonts w:ascii="宋体" w:hAnsi="宋体"/>
                <w:szCs w:val="21"/>
              </w:rPr>
            </w:pPr>
            <w:r>
              <w:rPr>
                <w:rFonts w:ascii="宋体" w:hAnsi="宋体" w:hint="eastAsia"/>
                <w:kern w:val="0"/>
                <w:szCs w:val="21"/>
              </w:rPr>
              <w:t>投标报价有算术</w:t>
            </w:r>
            <w:r>
              <w:rPr>
                <w:rFonts w:ascii="宋体" w:hAnsi="宋体" w:hint="eastAsia"/>
                <w:spacing w:val="1"/>
                <w:kern w:val="0"/>
                <w:szCs w:val="21"/>
              </w:rPr>
              <w:t>错</w:t>
            </w:r>
            <w:r>
              <w:rPr>
                <w:rFonts w:ascii="宋体" w:hAnsi="宋体" w:hint="eastAsia"/>
                <w:kern w:val="0"/>
                <w:szCs w:val="21"/>
              </w:rPr>
              <w:t>误的，评</w:t>
            </w:r>
            <w:r>
              <w:rPr>
                <w:rFonts w:ascii="宋体" w:hAnsi="宋体" w:hint="eastAsia"/>
                <w:spacing w:val="1"/>
                <w:kern w:val="0"/>
                <w:szCs w:val="21"/>
              </w:rPr>
              <w:t>标</w:t>
            </w:r>
            <w:r>
              <w:rPr>
                <w:rFonts w:ascii="宋体" w:hAnsi="宋体" w:hint="eastAsia"/>
                <w:kern w:val="0"/>
                <w:szCs w:val="21"/>
              </w:rPr>
              <w:t>委员会按比选文件规定的原则对</w:t>
            </w:r>
            <w:r>
              <w:rPr>
                <w:rFonts w:ascii="宋体" w:hAnsi="宋体" w:hint="eastAsia"/>
                <w:spacing w:val="1"/>
                <w:kern w:val="0"/>
                <w:szCs w:val="21"/>
              </w:rPr>
              <w:t>投</w:t>
            </w:r>
            <w:r>
              <w:rPr>
                <w:rFonts w:ascii="宋体" w:hAnsi="宋体" w:hint="eastAsia"/>
                <w:kern w:val="0"/>
                <w:szCs w:val="21"/>
              </w:rPr>
              <w:t>标报价进</w:t>
            </w:r>
            <w:r>
              <w:rPr>
                <w:rFonts w:ascii="宋体" w:hAnsi="宋体" w:hint="eastAsia"/>
                <w:spacing w:val="1"/>
                <w:kern w:val="0"/>
                <w:szCs w:val="21"/>
              </w:rPr>
              <w:t>行</w:t>
            </w:r>
            <w:r>
              <w:rPr>
                <w:rFonts w:ascii="宋体" w:hAnsi="宋体" w:hint="eastAsia"/>
                <w:kern w:val="0"/>
                <w:szCs w:val="21"/>
              </w:rPr>
              <w:t>修正，修</w:t>
            </w:r>
            <w:r>
              <w:rPr>
                <w:rFonts w:ascii="宋体" w:hAnsi="宋体" w:hint="eastAsia"/>
                <w:spacing w:val="1"/>
                <w:kern w:val="0"/>
                <w:szCs w:val="21"/>
              </w:rPr>
              <w:t>正的</w:t>
            </w:r>
            <w:r>
              <w:rPr>
                <w:rFonts w:ascii="宋体" w:hAnsi="宋体" w:hint="eastAsia"/>
                <w:kern w:val="0"/>
                <w:szCs w:val="21"/>
              </w:rPr>
              <w:t>价格经比选申请人书面确认后具有约束力。比选申请人不接受修正价格的，其投标作废标处理。</w:t>
            </w:r>
          </w:p>
        </w:tc>
      </w:tr>
      <w:bookmarkEnd w:id="443"/>
    </w:tbl>
    <w:p w:rsidR="00792916" w:rsidRDefault="006E62B0">
      <w:pPr>
        <w:autoSpaceDE w:val="0"/>
        <w:autoSpaceDN w:val="0"/>
        <w:adjustRightInd w:val="0"/>
        <w:snapToGrid w:val="0"/>
        <w:spacing w:line="360" w:lineRule="auto"/>
        <w:jc w:val="left"/>
        <w:rPr>
          <w:rFonts w:ascii="宋体" w:hAnsi="宋体"/>
          <w:kern w:val="0"/>
          <w:sz w:val="20"/>
          <w:szCs w:val="20"/>
        </w:rPr>
      </w:pPr>
      <w:r>
        <w:rPr>
          <w:rFonts w:ascii="宋体" w:hAnsi="宋体" w:hint="eastAsia"/>
          <w:kern w:val="0"/>
          <w:sz w:val="20"/>
          <w:szCs w:val="20"/>
        </w:rPr>
        <w:br w:type="page"/>
      </w: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6E62B0">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444" w:name="_Toc520464571"/>
      <w:r>
        <w:rPr>
          <w:rFonts w:ascii="宋体" w:hAnsi="宋体" w:hint="eastAsia"/>
          <w:b/>
          <w:bCs/>
          <w:kern w:val="0"/>
          <w:sz w:val="44"/>
          <w:szCs w:val="44"/>
        </w:rPr>
        <w:t>第四章  合同条款及格式</w:t>
      </w:r>
      <w:bookmarkEnd w:id="444"/>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autoSpaceDE w:val="0"/>
        <w:autoSpaceDN w:val="0"/>
        <w:adjustRightInd w:val="0"/>
        <w:spacing w:line="200" w:lineRule="exact"/>
        <w:jc w:val="left"/>
        <w:rPr>
          <w:rFonts w:ascii="宋体" w:hAnsi="宋体"/>
          <w:kern w:val="0"/>
          <w:sz w:val="20"/>
          <w:szCs w:val="20"/>
        </w:rPr>
      </w:pPr>
    </w:p>
    <w:p w:rsidR="00792916" w:rsidRDefault="006E62B0">
      <w:pPr>
        <w:pageBreakBefore/>
        <w:autoSpaceDE w:val="0"/>
        <w:autoSpaceDN w:val="0"/>
        <w:adjustRightInd w:val="0"/>
        <w:snapToGrid w:val="0"/>
        <w:spacing w:line="360" w:lineRule="auto"/>
        <w:jc w:val="center"/>
        <w:outlineLvl w:val="1"/>
        <w:rPr>
          <w:rFonts w:ascii="宋体" w:hAnsi="宋体"/>
          <w:b/>
          <w:bCs/>
          <w:w w:val="99"/>
          <w:kern w:val="0"/>
          <w:sz w:val="28"/>
          <w:szCs w:val="20"/>
        </w:rPr>
      </w:pPr>
      <w:bookmarkStart w:id="445" w:name="_Toc287620794"/>
      <w:bookmarkStart w:id="446" w:name="_Toc429214664"/>
      <w:bookmarkStart w:id="447" w:name="_Toc520464572"/>
      <w:bookmarkStart w:id="448" w:name="_Toc326917627"/>
      <w:r>
        <w:rPr>
          <w:rFonts w:ascii="宋体" w:hAnsi="宋体" w:hint="eastAsia"/>
          <w:b/>
          <w:bCs/>
          <w:w w:val="99"/>
          <w:kern w:val="0"/>
          <w:sz w:val="28"/>
          <w:szCs w:val="32"/>
        </w:rPr>
        <w:lastRenderedPageBreak/>
        <w:t>第一节 通用合同条款</w:t>
      </w:r>
      <w:bookmarkEnd w:id="445"/>
      <w:bookmarkEnd w:id="446"/>
      <w:bookmarkEnd w:id="447"/>
      <w:bookmarkEnd w:id="448"/>
    </w:p>
    <w:p w:rsidR="00792916" w:rsidRDefault="006E62B0">
      <w:pPr>
        <w:spacing w:line="360" w:lineRule="auto"/>
        <w:ind w:firstLineChars="200" w:firstLine="482"/>
        <w:rPr>
          <w:rFonts w:ascii="宋体" w:hAnsi="宋体"/>
          <w:szCs w:val="21"/>
        </w:rPr>
      </w:pPr>
      <w:r>
        <w:rPr>
          <w:rFonts w:ascii="宋体" w:hAnsi="宋体" w:hint="eastAsia"/>
          <w:b/>
          <w:sz w:val="24"/>
          <w:szCs w:val="24"/>
        </w:rPr>
        <w:t>采用中华人民共和国《标准施工比选文件（2007年版）》（中国计划出版社）第四章第一节的《通用合同条款》。</w:t>
      </w:r>
    </w:p>
    <w:p w:rsidR="00792916" w:rsidRDefault="00792916">
      <w:pPr>
        <w:rPr>
          <w:rFonts w:ascii="宋体" w:hAnsi="宋体"/>
          <w:szCs w:val="20"/>
        </w:rPr>
      </w:pPr>
    </w:p>
    <w:p w:rsidR="00792916" w:rsidRDefault="00792916">
      <w:pPr>
        <w:jc w:val="center"/>
        <w:rPr>
          <w:rFonts w:ascii="宋体" w:hAnsi="宋体"/>
          <w:b/>
          <w:sz w:val="32"/>
          <w:szCs w:val="32"/>
        </w:rPr>
      </w:pPr>
      <w:bookmarkStart w:id="449" w:name="招标文件04章合同条款及格式02"/>
      <w:bookmarkEnd w:id="449"/>
    </w:p>
    <w:p w:rsidR="00792916" w:rsidRDefault="006E62B0">
      <w:pPr>
        <w:pageBreakBefore/>
        <w:autoSpaceDE w:val="0"/>
        <w:autoSpaceDN w:val="0"/>
        <w:adjustRightInd w:val="0"/>
        <w:snapToGrid w:val="0"/>
        <w:spacing w:line="360" w:lineRule="auto"/>
        <w:jc w:val="center"/>
        <w:outlineLvl w:val="1"/>
        <w:rPr>
          <w:rFonts w:ascii="宋体" w:hAnsi="宋体"/>
          <w:b/>
          <w:bCs/>
          <w:w w:val="99"/>
          <w:kern w:val="0"/>
          <w:sz w:val="28"/>
          <w:szCs w:val="32"/>
        </w:rPr>
      </w:pPr>
      <w:bookmarkStart w:id="450" w:name="_Toc429214665"/>
      <w:bookmarkStart w:id="451" w:name="_Toc287620795"/>
      <w:bookmarkStart w:id="452" w:name="_Toc326917628"/>
      <w:bookmarkStart w:id="453" w:name="_Toc520464573"/>
      <w:r>
        <w:rPr>
          <w:rFonts w:ascii="宋体" w:hAnsi="宋体" w:hint="eastAsia"/>
          <w:b/>
          <w:bCs/>
          <w:w w:val="99"/>
          <w:kern w:val="0"/>
          <w:sz w:val="28"/>
          <w:szCs w:val="32"/>
        </w:rPr>
        <w:lastRenderedPageBreak/>
        <w:t>第二节 专用合同条款</w:t>
      </w:r>
      <w:bookmarkEnd w:id="450"/>
      <w:bookmarkEnd w:id="451"/>
      <w:bookmarkEnd w:id="452"/>
      <w:bookmarkEnd w:id="453"/>
    </w:p>
    <w:p w:rsidR="00792916" w:rsidRDefault="00792916">
      <w:pPr>
        <w:ind w:firstLineChars="200" w:firstLine="420"/>
        <w:rPr>
          <w:rFonts w:ascii="宋体" w:hAnsi="宋体"/>
          <w:szCs w:val="20"/>
        </w:rPr>
      </w:pPr>
    </w:p>
    <w:p w:rsidR="00792916" w:rsidRDefault="006E62B0">
      <w:pPr>
        <w:spacing w:line="400" w:lineRule="exact"/>
        <w:rPr>
          <w:rFonts w:ascii="宋体" w:hAnsi="宋体"/>
          <w:b/>
          <w:szCs w:val="21"/>
        </w:rPr>
      </w:pPr>
      <w:bookmarkStart w:id="454" w:name="招标文件04章合同条款及格式02_01"/>
      <w:bookmarkEnd w:id="454"/>
      <w:r>
        <w:rPr>
          <w:rFonts w:ascii="宋体" w:hAnsi="宋体" w:hint="eastAsia"/>
          <w:b/>
          <w:szCs w:val="21"/>
        </w:rPr>
        <w:t>1.一般约定</w:t>
      </w:r>
    </w:p>
    <w:p w:rsidR="00792916" w:rsidRDefault="006E62B0">
      <w:pPr>
        <w:spacing w:line="400" w:lineRule="exact"/>
        <w:rPr>
          <w:rFonts w:ascii="宋体" w:hAnsi="宋体"/>
          <w:szCs w:val="21"/>
        </w:rPr>
      </w:pPr>
      <w:bookmarkStart w:id="455" w:name="招标文件04章合同条款及格式02_01_01"/>
      <w:bookmarkStart w:id="456" w:name="_Hlt269736474"/>
      <w:bookmarkEnd w:id="455"/>
      <w:r>
        <w:rPr>
          <w:rFonts w:ascii="宋体" w:hAnsi="宋体" w:hint="eastAsia"/>
          <w:szCs w:val="21"/>
        </w:rPr>
        <w:t>1.1词语定义</w:t>
      </w:r>
    </w:p>
    <w:bookmarkEnd w:id="456"/>
    <w:p w:rsidR="00792916" w:rsidRDefault="006E62B0">
      <w:pPr>
        <w:tabs>
          <w:tab w:val="left" w:pos="2771"/>
        </w:tabs>
        <w:spacing w:line="400" w:lineRule="exact"/>
        <w:rPr>
          <w:rFonts w:ascii="宋体" w:hAnsi="宋体"/>
          <w:szCs w:val="21"/>
        </w:rPr>
      </w:pPr>
      <w:r>
        <w:rPr>
          <w:rFonts w:ascii="宋体" w:hAnsi="宋体" w:hint="eastAsia"/>
          <w:szCs w:val="21"/>
        </w:rPr>
        <w:t>1.1.2合同当事人和人员</w:t>
      </w:r>
      <w:r>
        <w:rPr>
          <w:rFonts w:ascii="宋体" w:hAnsi="宋体"/>
          <w:szCs w:val="21"/>
        </w:rPr>
        <w:tab/>
      </w:r>
    </w:p>
    <w:p w:rsidR="00792916" w:rsidRDefault="006E62B0">
      <w:pPr>
        <w:spacing w:line="400" w:lineRule="exact"/>
        <w:rPr>
          <w:rFonts w:ascii="宋体" w:hAnsi="宋体"/>
          <w:szCs w:val="21"/>
        </w:rPr>
      </w:pPr>
      <w:r>
        <w:rPr>
          <w:rFonts w:ascii="宋体" w:hAnsi="宋体" w:hint="eastAsia"/>
          <w:szCs w:val="21"/>
        </w:rPr>
        <w:t>1.1.2.2比选人</w:t>
      </w:r>
      <w:r>
        <w:rPr>
          <w:rFonts w:ascii="宋体" w:hAnsi="宋体" w:hint="eastAsia"/>
          <w:szCs w:val="21"/>
          <w:u w:val="single"/>
        </w:rPr>
        <w:t xml:space="preserve">：　　　　         　　　　　</w:t>
      </w:r>
      <w:r>
        <w:rPr>
          <w:rFonts w:ascii="宋体" w:hAnsi="宋体" w:hint="eastAsia"/>
          <w:szCs w:val="21"/>
        </w:rPr>
        <w:t xml:space="preserve">　　　　　　　</w:t>
      </w:r>
    </w:p>
    <w:p w:rsidR="00792916" w:rsidRDefault="006E62B0">
      <w:pPr>
        <w:spacing w:line="400" w:lineRule="exact"/>
        <w:rPr>
          <w:rFonts w:ascii="宋体" w:hAnsi="宋体"/>
          <w:szCs w:val="21"/>
        </w:rPr>
      </w:pPr>
      <w:r>
        <w:rPr>
          <w:rFonts w:ascii="宋体" w:hAnsi="宋体" w:hint="eastAsia"/>
          <w:szCs w:val="21"/>
        </w:rPr>
        <w:t xml:space="preserve"> 1.1.2.6监理人</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 xml:space="preserve"> 1.1.2.8比选人代表：指比选人指定的派驻施工场地(现场)的全权代表。</w:t>
      </w:r>
    </w:p>
    <w:p w:rsidR="00792916" w:rsidRDefault="006E62B0">
      <w:pPr>
        <w:spacing w:line="400" w:lineRule="exact"/>
        <w:rPr>
          <w:rFonts w:ascii="宋体" w:hAnsi="宋体"/>
          <w:szCs w:val="21"/>
        </w:rPr>
      </w:pPr>
      <w:r>
        <w:rPr>
          <w:rFonts w:ascii="宋体" w:hAnsi="宋体" w:hint="eastAsia"/>
          <w:szCs w:val="21"/>
        </w:rPr>
        <w:t xml:space="preserve">　　姓名：</w:t>
      </w:r>
      <w:r>
        <w:rPr>
          <w:rFonts w:ascii="宋体" w:hAnsi="宋体" w:hint="eastAsia"/>
          <w:szCs w:val="21"/>
          <w:u w:val="single"/>
        </w:rPr>
        <w:t xml:space="preserve">　　　　　　　　　　　　　　　　</w:t>
      </w:r>
    </w:p>
    <w:p w:rsidR="00792916" w:rsidRDefault="006E62B0">
      <w:pPr>
        <w:spacing w:line="400" w:lineRule="exact"/>
        <w:ind w:firstLine="420"/>
        <w:rPr>
          <w:rFonts w:ascii="宋体" w:hAnsi="宋体"/>
          <w:szCs w:val="21"/>
        </w:rPr>
      </w:pPr>
      <w:r>
        <w:rPr>
          <w:rFonts w:ascii="宋体" w:hAnsi="宋体" w:hint="eastAsia"/>
          <w:szCs w:val="21"/>
        </w:rPr>
        <w:t>职称：</w:t>
      </w:r>
      <w:r>
        <w:rPr>
          <w:rFonts w:ascii="宋体" w:hAnsi="宋体" w:hint="eastAsia"/>
          <w:szCs w:val="21"/>
          <w:u w:val="single"/>
        </w:rPr>
        <w:t xml:space="preserve">　　　　　　　　　　　　　　　　</w:t>
      </w:r>
    </w:p>
    <w:p w:rsidR="00792916" w:rsidRDefault="006E62B0">
      <w:pPr>
        <w:spacing w:line="400" w:lineRule="exact"/>
        <w:ind w:firstLineChars="200" w:firstLine="420"/>
        <w:rPr>
          <w:rFonts w:ascii="宋体" w:hAnsi="宋体"/>
          <w:szCs w:val="21"/>
        </w:rPr>
      </w:pPr>
      <w:r>
        <w:rPr>
          <w:rFonts w:ascii="宋体" w:hAnsi="宋体" w:hint="eastAsia"/>
          <w:szCs w:val="21"/>
        </w:rPr>
        <w:t>联系电话：</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 xml:space="preserve">　　电子信箱：</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 xml:space="preserve">　　通信地址：</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1.1.3工程和设备</w:t>
      </w:r>
    </w:p>
    <w:p w:rsidR="00792916" w:rsidRDefault="006E62B0">
      <w:pPr>
        <w:spacing w:line="400" w:lineRule="exact"/>
        <w:rPr>
          <w:rFonts w:ascii="宋体" w:hAnsi="宋体"/>
          <w:szCs w:val="21"/>
        </w:rPr>
      </w:pPr>
      <w:r>
        <w:rPr>
          <w:rFonts w:ascii="宋体" w:hAnsi="宋体" w:hint="eastAsia"/>
          <w:szCs w:val="21"/>
        </w:rPr>
        <w:t>1.1.3.2永久工程：</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1.1.3.3临时工程：</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1.1.3.4单位工程：指具有相对独立的设计文件，能够独立组织施工并能形成独立使用功能的永久工程的组成部分。</w:t>
      </w:r>
    </w:p>
    <w:p w:rsidR="00792916" w:rsidRDefault="006E62B0">
      <w:pPr>
        <w:spacing w:line="400" w:lineRule="exact"/>
        <w:rPr>
          <w:rFonts w:ascii="宋体" w:hAnsi="宋体"/>
          <w:szCs w:val="21"/>
        </w:rPr>
      </w:pPr>
      <w:r>
        <w:rPr>
          <w:rFonts w:ascii="宋体" w:hAnsi="宋体" w:hint="eastAsia"/>
          <w:szCs w:val="21"/>
        </w:rPr>
        <w:t>1.1.3.10永久占地：</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1.1.3.11临时占地：</w:t>
      </w:r>
      <w:r>
        <w:rPr>
          <w:rFonts w:ascii="宋体" w:hAnsi="宋体" w:hint="eastAsia"/>
          <w:szCs w:val="21"/>
          <w:u w:val="single"/>
        </w:rPr>
        <w:t xml:space="preserve">　　　　　　　　　　　　　　　　　　</w:t>
      </w:r>
    </w:p>
    <w:p w:rsidR="00792916" w:rsidRDefault="006E62B0">
      <w:pPr>
        <w:spacing w:line="400" w:lineRule="exact"/>
        <w:rPr>
          <w:rFonts w:ascii="宋体" w:hAnsi="宋体"/>
          <w:szCs w:val="21"/>
        </w:rPr>
      </w:pPr>
      <w:r>
        <w:rPr>
          <w:rFonts w:ascii="宋体" w:hAnsi="宋体" w:hint="eastAsia"/>
          <w:szCs w:val="21"/>
        </w:rPr>
        <w:t>1.1.4日期</w:t>
      </w:r>
    </w:p>
    <w:p w:rsidR="00792916" w:rsidRDefault="006E62B0">
      <w:pPr>
        <w:spacing w:line="400" w:lineRule="exact"/>
        <w:rPr>
          <w:rFonts w:ascii="宋体" w:hAnsi="宋体"/>
          <w:szCs w:val="21"/>
        </w:rPr>
      </w:pPr>
      <w:r>
        <w:rPr>
          <w:rFonts w:ascii="宋体" w:hAnsi="宋体" w:hint="eastAsia"/>
          <w:szCs w:val="21"/>
        </w:rPr>
        <w:t>1.1.4.5缺陷责任期期限：</w:t>
      </w:r>
      <w:r>
        <w:rPr>
          <w:rFonts w:ascii="宋体" w:hAnsi="宋体" w:hint="eastAsia"/>
          <w:szCs w:val="21"/>
          <w:u w:val="single"/>
        </w:rPr>
        <w:t xml:space="preserve">　2年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1.1.4.8保修期：是根据现行有关法律规定，在合同通用条款第19.7款中约定的由比选申请人负责对合同约定的保修范围内发生的质量问题履行保修义务并对造成的损失承担赔偿责任的期限。</w:t>
      </w:r>
    </w:p>
    <w:p w:rsidR="00792916" w:rsidRDefault="006E62B0">
      <w:pPr>
        <w:spacing w:line="400" w:lineRule="exact"/>
        <w:rPr>
          <w:rFonts w:ascii="宋体" w:hAnsi="宋体"/>
          <w:szCs w:val="21"/>
        </w:rPr>
      </w:pPr>
      <w:r>
        <w:rPr>
          <w:rFonts w:ascii="宋体" w:hAnsi="宋体" w:hint="eastAsia"/>
          <w:szCs w:val="21"/>
        </w:rPr>
        <w:t>1.1.6其他</w:t>
      </w:r>
    </w:p>
    <w:p w:rsidR="00792916" w:rsidRDefault="006E62B0">
      <w:pPr>
        <w:spacing w:line="400" w:lineRule="exact"/>
        <w:rPr>
          <w:rFonts w:ascii="宋体" w:hAnsi="宋体"/>
          <w:szCs w:val="21"/>
        </w:rPr>
      </w:pPr>
      <w:r>
        <w:rPr>
          <w:rFonts w:ascii="宋体" w:hAnsi="宋体" w:hint="eastAsia"/>
          <w:szCs w:val="21"/>
        </w:rPr>
        <w:t>1.1.6.2材料：指构成或将构成永久工程组成部分的各类物品(工程设备除外)，包括合同中可能约定的比选申请人仅负责供应的材料。</w:t>
      </w:r>
    </w:p>
    <w:p w:rsidR="00792916" w:rsidRDefault="006E62B0">
      <w:pPr>
        <w:spacing w:line="400" w:lineRule="exact"/>
        <w:rPr>
          <w:rFonts w:ascii="宋体" w:hAnsi="宋体"/>
          <w:szCs w:val="21"/>
        </w:rPr>
      </w:pPr>
      <w:r>
        <w:rPr>
          <w:rFonts w:ascii="宋体" w:hAnsi="宋体" w:hint="eastAsia"/>
          <w:szCs w:val="21"/>
        </w:rPr>
        <w:t>1.1.6.3争议评审组：是由比选人和比选申请人共同聘请的人员组成的独立、公正的第三方临时性组织，一般由一名或者三名合同管理和(或)工程管理专家组成。争议评审组负责对比选人和(或)比选申请人提请进行评审的本合同项下的争议进行评审并在规定的期限内给出评审意见，合同双方在规定的期限内均未对评审意见提出异议时，评审意见对合同双方有最终约束力。比选人和比选申请人应当分别与接受聘请的争议评审专家签订聘用协议，就评审的争议范围、评审意见效力等必要事项做出约定。</w:t>
      </w:r>
    </w:p>
    <w:p w:rsidR="00792916" w:rsidRDefault="006E62B0">
      <w:pPr>
        <w:spacing w:line="400" w:lineRule="exact"/>
        <w:rPr>
          <w:rFonts w:ascii="宋体" w:hAnsi="宋体"/>
          <w:szCs w:val="21"/>
        </w:rPr>
      </w:pPr>
      <w:r>
        <w:rPr>
          <w:rFonts w:ascii="宋体" w:hAnsi="宋体" w:hint="eastAsia"/>
          <w:szCs w:val="21"/>
        </w:rPr>
        <w:t>1.1.6.4除另有特别指明外，专用合同条款中使用的措辞“合同条款”指通用合同条款。</w:t>
      </w:r>
    </w:p>
    <w:p w:rsidR="00792916" w:rsidRDefault="006E62B0">
      <w:pPr>
        <w:spacing w:line="400" w:lineRule="exact"/>
        <w:rPr>
          <w:rFonts w:ascii="宋体" w:hAnsi="宋体"/>
          <w:szCs w:val="21"/>
        </w:rPr>
      </w:pPr>
      <w:bookmarkStart w:id="457" w:name="招标文件04章合同条款及格式02_01_04"/>
      <w:bookmarkStart w:id="458" w:name="_Hlt269736501"/>
      <w:bookmarkEnd w:id="457"/>
      <w:r>
        <w:rPr>
          <w:rFonts w:ascii="宋体" w:hAnsi="宋体" w:hint="eastAsia"/>
          <w:szCs w:val="21"/>
        </w:rPr>
        <w:t>1.4合同文件的优先顺序</w:t>
      </w:r>
    </w:p>
    <w:bookmarkEnd w:id="458"/>
    <w:p w:rsidR="00792916" w:rsidRDefault="006E62B0">
      <w:pPr>
        <w:spacing w:line="400" w:lineRule="exact"/>
        <w:rPr>
          <w:rFonts w:ascii="宋体" w:hAnsi="宋体"/>
          <w:szCs w:val="21"/>
        </w:rPr>
      </w:pPr>
      <w:r>
        <w:rPr>
          <w:rFonts w:ascii="宋体" w:hAnsi="宋体" w:hint="eastAsia"/>
          <w:szCs w:val="21"/>
        </w:rPr>
        <w:lastRenderedPageBreak/>
        <w:t xml:space="preserve">　　合同文件的优先解释顺序如下：</w:t>
      </w:r>
    </w:p>
    <w:p w:rsidR="00792916" w:rsidRDefault="006E62B0">
      <w:pPr>
        <w:spacing w:line="400" w:lineRule="exact"/>
        <w:rPr>
          <w:rFonts w:ascii="宋体" w:hAnsi="宋体"/>
          <w:szCs w:val="21"/>
        </w:rPr>
      </w:pPr>
      <w:r>
        <w:rPr>
          <w:rFonts w:ascii="宋体" w:hAnsi="宋体" w:hint="eastAsia"/>
          <w:szCs w:val="21"/>
        </w:rPr>
        <w:t xml:space="preserve">　　(1)合同协议书；</w:t>
      </w:r>
    </w:p>
    <w:p w:rsidR="00792916" w:rsidRDefault="006E62B0">
      <w:pPr>
        <w:spacing w:line="400" w:lineRule="exact"/>
        <w:rPr>
          <w:rFonts w:ascii="宋体" w:hAnsi="宋体"/>
          <w:szCs w:val="21"/>
        </w:rPr>
      </w:pPr>
      <w:r>
        <w:rPr>
          <w:rFonts w:ascii="宋体" w:hAnsi="宋体" w:hint="eastAsia"/>
          <w:szCs w:val="21"/>
        </w:rPr>
        <w:t xml:space="preserve">　　(2)中标通知书；</w:t>
      </w:r>
    </w:p>
    <w:p w:rsidR="00792916" w:rsidRDefault="006E62B0">
      <w:pPr>
        <w:spacing w:line="400" w:lineRule="exact"/>
        <w:rPr>
          <w:rFonts w:ascii="宋体" w:hAnsi="宋体"/>
          <w:szCs w:val="21"/>
        </w:rPr>
      </w:pPr>
      <w:r>
        <w:rPr>
          <w:rFonts w:ascii="宋体" w:hAnsi="宋体" w:hint="eastAsia"/>
          <w:szCs w:val="21"/>
        </w:rPr>
        <w:t xml:space="preserve">　　(3)比选申请函及比选申请函附录；</w:t>
      </w:r>
    </w:p>
    <w:p w:rsidR="00792916" w:rsidRDefault="006E62B0">
      <w:pPr>
        <w:spacing w:line="400" w:lineRule="exact"/>
        <w:rPr>
          <w:rFonts w:ascii="宋体" w:hAnsi="宋体"/>
          <w:szCs w:val="21"/>
        </w:rPr>
      </w:pPr>
      <w:r>
        <w:rPr>
          <w:rFonts w:ascii="宋体" w:hAnsi="宋体" w:hint="eastAsia"/>
          <w:szCs w:val="21"/>
        </w:rPr>
        <w:t xml:space="preserve">　　(4)专用合同条款；</w:t>
      </w:r>
    </w:p>
    <w:p w:rsidR="00792916" w:rsidRDefault="006E62B0">
      <w:pPr>
        <w:spacing w:line="400" w:lineRule="exact"/>
        <w:rPr>
          <w:rFonts w:ascii="宋体" w:hAnsi="宋体"/>
          <w:szCs w:val="21"/>
        </w:rPr>
      </w:pPr>
      <w:r>
        <w:rPr>
          <w:rFonts w:ascii="宋体" w:hAnsi="宋体" w:hint="eastAsia"/>
          <w:szCs w:val="21"/>
        </w:rPr>
        <w:t xml:space="preserve">　　(5)通用合同条款；</w:t>
      </w:r>
    </w:p>
    <w:p w:rsidR="00792916" w:rsidRDefault="006E62B0">
      <w:pPr>
        <w:spacing w:line="400" w:lineRule="exact"/>
        <w:rPr>
          <w:rFonts w:ascii="宋体" w:hAnsi="宋体"/>
          <w:szCs w:val="21"/>
        </w:rPr>
      </w:pPr>
      <w:r>
        <w:rPr>
          <w:rFonts w:ascii="宋体" w:hAnsi="宋体" w:hint="eastAsia"/>
          <w:szCs w:val="21"/>
        </w:rPr>
        <w:t xml:space="preserve">　　(6)图纸；</w:t>
      </w:r>
    </w:p>
    <w:p w:rsidR="00792916" w:rsidRDefault="006E62B0">
      <w:pPr>
        <w:spacing w:line="400" w:lineRule="exact"/>
        <w:rPr>
          <w:rFonts w:ascii="宋体" w:hAnsi="宋体"/>
          <w:szCs w:val="21"/>
        </w:rPr>
      </w:pPr>
      <w:r>
        <w:rPr>
          <w:rFonts w:ascii="宋体" w:hAnsi="宋体" w:hint="eastAsia"/>
          <w:szCs w:val="21"/>
        </w:rPr>
        <w:t xml:space="preserve">　　(7)已标价工程量清单；</w:t>
      </w:r>
    </w:p>
    <w:p w:rsidR="00792916" w:rsidRDefault="006E62B0">
      <w:pPr>
        <w:spacing w:line="400" w:lineRule="exact"/>
        <w:rPr>
          <w:rFonts w:ascii="宋体" w:hAnsi="宋体"/>
          <w:szCs w:val="21"/>
        </w:rPr>
      </w:pPr>
      <w:r>
        <w:rPr>
          <w:rFonts w:ascii="宋体" w:hAnsi="宋体" w:hint="eastAsia"/>
          <w:szCs w:val="21"/>
        </w:rPr>
        <w:t xml:space="preserve">　　(8)技术标准和要求；</w:t>
      </w:r>
    </w:p>
    <w:p w:rsidR="00792916" w:rsidRDefault="006E62B0">
      <w:pPr>
        <w:spacing w:line="400" w:lineRule="exact"/>
        <w:rPr>
          <w:rFonts w:ascii="宋体" w:hAnsi="宋体"/>
          <w:szCs w:val="21"/>
        </w:rPr>
      </w:pPr>
      <w:r>
        <w:rPr>
          <w:rFonts w:ascii="宋体" w:hAnsi="宋体" w:hint="eastAsia"/>
          <w:szCs w:val="21"/>
        </w:rPr>
        <w:t xml:space="preserve">　　图纸与技术标准和要求之间有矛盾或者不一致的，以其中要求较严格的标准为准。</w:t>
      </w:r>
    </w:p>
    <w:p w:rsidR="00792916" w:rsidRDefault="006E62B0">
      <w:pPr>
        <w:spacing w:line="400" w:lineRule="exact"/>
        <w:rPr>
          <w:rFonts w:ascii="宋体" w:hAnsi="宋体"/>
          <w:szCs w:val="21"/>
        </w:rPr>
      </w:pPr>
      <w:r>
        <w:rPr>
          <w:rFonts w:ascii="宋体" w:hAnsi="宋体" w:hint="eastAsia"/>
          <w:szCs w:val="21"/>
        </w:rPr>
        <w:t xml:space="preserve">　　合同双方在合同履行过程中签订的补充协议亦构成合同文件的组成部分，其解释顺序视其内容与其他合同文件的相互关系而定。</w:t>
      </w:r>
    </w:p>
    <w:p w:rsidR="00792916" w:rsidRDefault="006E62B0">
      <w:pPr>
        <w:spacing w:line="400" w:lineRule="exact"/>
        <w:rPr>
          <w:rFonts w:ascii="宋体" w:hAnsi="宋体"/>
          <w:szCs w:val="21"/>
        </w:rPr>
      </w:pPr>
      <w:bookmarkStart w:id="459" w:name="招标文件04章合同条款及格式02_01_05"/>
      <w:bookmarkEnd w:id="459"/>
      <w:r>
        <w:rPr>
          <w:rFonts w:ascii="宋体" w:hAnsi="宋体" w:hint="eastAsia"/>
          <w:szCs w:val="21"/>
        </w:rPr>
        <w:t>1.5合同协议书</w:t>
      </w:r>
    </w:p>
    <w:p w:rsidR="00792916" w:rsidRDefault="006E62B0">
      <w:pPr>
        <w:spacing w:line="400" w:lineRule="exact"/>
        <w:rPr>
          <w:rFonts w:ascii="宋体" w:hAnsi="宋体"/>
          <w:szCs w:val="21"/>
        </w:rPr>
      </w:pPr>
      <w:r>
        <w:rPr>
          <w:rFonts w:ascii="宋体" w:hAnsi="宋体" w:hint="eastAsia"/>
          <w:szCs w:val="21"/>
        </w:rPr>
        <w:t xml:space="preserve">　　合同生效的条件：</w:t>
      </w:r>
      <w:r>
        <w:rPr>
          <w:rFonts w:ascii="宋体" w:hAnsi="宋体" w:hint="eastAsia"/>
          <w:szCs w:val="21"/>
          <w:u w:val="single"/>
        </w:rPr>
        <w:t xml:space="preserve">　双方签字盖章　</w:t>
      </w:r>
      <w:r>
        <w:rPr>
          <w:rFonts w:ascii="宋体" w:hAnsi="宋体" w:hint="eastAsia"/>
          <w:szCs w:val="21"/>
        </w:rPr>
        <w:t>。</w:t>
      </w:r>
    </w:p>
    <w:p w:rsidR="00792916" w:rsidRDefault="006E62B0">
      <w:pPr>
        <w:spacing w:line="400" w:lineRule="exact"/>
        <w:rPr>
          <w:rFonts w:ascii="宋体" w:hAnsi="宋体"/>
          <w:szCs w:val="21"/>
        </w:rPr>
      </w:pPr>
      <w:bookmarkStart w:id="460" w:name="招标文件04章合同条款及格式02_01_06"/>
      <w:bookmarkStart w:id="461" w:name="_Hlt269736545"/>
      <w:bookmarkEnd w:id="460"/>
      <w:r>
        <w:rPr>
          <w:rFonts w:ascii="宋体" w:hAnsi="宋体" w:hint="eastAsia"/>
          <w:szCs w:val="21"/>
        </w:rPr>
        <w:t>1.6图纸和比选申请人文件</w:t>
      </w:r>
    </w:p>
    <w:bookmarkEnd w:id="461"/>
    <w:p w:rsidR="00792916" w:rsidRDefault="006E62B0">
      <w:pPr>
        <w:spacing w:line="400" w:lineRule="exact"/>
        <w:rPr>
          <w:rFonts w:ascii="宋体" w:hAnsi="宋体"/>
          <w:szCs w:val="21"/>
        </w:rPr>
      </w:pPr>
      <w:r>
        <w:rPr>
          <w:rFonts w:ascii="宋体" w:hAnsi="宋体" w:hint="eastAsia"/>
          <w:szCs w:val="21"/>
        </w:rPr>
        <w:t>1.6.1图纸的提供</w:t>
      </w:r>
    </w:p>
    <w:p w:rsidR="00792916" w:rsidRDefault="006E62B0">
      <w:pPr>
        <w:spacing w:line="400" w:lineRule="exact"/>
        <w:rPr>
          <w:rFonts w:ascii="宋体" w:hAnsi="宋体"/>
          <w:szCs w:val="21"/>
        </w:rPr>
      </w:pPr>
      <w:r>
        <w:rPr>
          <w:rFonts w:ascii="宋体" w:hAnsi="宋体" w:hint="eastAsia"/>
          <w:szCs w:val="21"/>
        </w:rPr>
        <w:t xml:space="preserve">　　(1)比选人按照合同条款本项的约定向比选申请人提供图纸。比选申请人需要增加图纸套数的，比选人应代为复制，复制费用由比选申请人承担。</w:t>
      </w:r>
    </w:p>
    <w:p w:rsidR="00792916" w:rsidRDefault="006E62B0">
      <w:pPr>
        <w:spacing w:line="400" w:lineRule="exact"/>
        <w:rPr>
          <w:rFonts w:ascii="宋体" w:hAnsi="宋体"/>
          <w:szCs w:val="21"/>
        </w:rPr>
      </w:pPr>
      <w:r>
        <w:rPr>
          <w:rFonts w:ascii="宋体" w:hAnsi="宋体" w:hint="eastAsia"/>
          <w:szCs w:val="21"/>
        </w:rPr>
        <w:t xml:space="preserve">　　(2)在监理人批准合同条款第10.1款约定的合同进度计划或者合同条款10.2款约定的合同进度计划修改后7天内，比选申请人应当根据合同进度计划和本项约定的图纸提供期限和数量，编制或者修改图纸供应计划并报送监理人，其中应当载明比选申请人对各区段最新版本图纸(包括合同专用条款第1.6.3项约定的图纸修改图)的最迟需求时间，监理人应当在收到图纸供应计划后7天内批复或提出修改意见，否则该图纸供应计划视为得到批准。经监理人批准的最新的图纸供应计划对合同双方有合同约束力，作为比选人或者监理人向比选申请人提供图纸的主要依据。比选人或者监理人不按照图纸供应计划提供图纸而导致比选申请人费用增加和(或)工期延误的，由比选人承担赔偿责任。比选申请人未按照本目约定的时间向监理人提交图纸供应计划，致使比选人或者监理人未能在合理的时间内提供相应图纸或者比选申请人未按照图纸供应计划组织施工所造成的费用增加和(或)工期延误由比选申请人承担。</w:t>
      </w:r>
    </w:p>
    <w:p w:rsidR="00792916" w:rsidRDefault="006E62B0">
      <w:pPr>
        <w:spacing w:line="400" w:lineRule="exact"/>
        <w:rPr>
          <w:rFonts w:ascii="宋体" w:hAnsi="宋体"/>
          <w:szCs w:val="21"/>
        </w:rPr>
      </w:pPr>
      <w:r>
        <w:rPr>
          <w:rFonts w:ascii="宋体" w:hAnsi="宋体" w:hint="eastAsia"/>
          <w:szCs w:val="21"/>
        </w:rPr>
        <w:t xml:space="preserve">　　(3)比选人提供图纸的期限：</w:t>
      </w:r>
      <w:r>
        <w:rPr>
          <w:rFonts w:ascii="宋体" w:hAnsi="宋体" w:hint="eastAsia"/>
          <w:szCs w:val="21"/>
          <w:u w:val="single"/>
        </w:rPr>
        <w:t xml:space="preserve">　</w:t>
      </w:r>
      <w:r>
        <w:rPr>
          <w:rFonts w:ascii="宋体" w:hAnsi="宋体" w:hint="eastAsia"/>
          <w:kern w:val="0"/>
          <w:szCs w:val="21"/>
          <w:u w:val="single"/>
        </w:rPr>
        <w:t>开工7天前</w:t>
      </w:r>
      <w:r>
        <w:rPr>
          <w:rFonts w:ascii="宋体" w:hAnsi="宋体" w:hint="eastAsia"/>
          <w:szCs w:val="21"/>
          <w:u w:val="single"/>
        </w:rPr>
        <w:t xml:space="preserve">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(4)比选人提供图纸的数量：</w:t>
      </w:r>
      <w:r>
        <w:rPr>
          <w:rFonts w:ascii="宋体" w:hAnsi="宋体" w:hint="eastAsia"/>
          <w:szCs w:val="21"/>
          <w:u w:val="single"/>
        </w:rPr>
        <w:t xml:space="preserve">　　2套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1.6.2比选申请人提供的文件</w:t>
      </w:r>
    </w:p>
    <w:p w:rsidR="00792916" w:rsidRDefault="006E62B0">
      <w:pPr>
        <w:spacing w:line="400" w:lineRule="exact"/>
        <w:rPr>
          <w:rFonts w:ascii="宋体" w:hAnsi="宋体"/>
          <w:szCs w:val="21"/>
        </w:rPr>
      </w:pPr>
      <w:r>
        <w:rPr>
          <w:rFonts w:ascii="宋体" w:hAnsi="宋体" w:hint="eastAsia"/>
          <w:szCs w:val="21"/>
        </w:rPr>
        <w:t xml:space="preserve">　　(1)除专用合同条款第4.1.10(1)目约定的由比选申请人提供的设计文件外，本项约定的其他应由比选申请人提供的文件，包括必要的加工图和大样图，均不是合同计量与支付的依据文件。由比选申请人提供的文件范围：</w:t>
      </w:r>
      <w:r>
        <w:rPr>
          <w:rFonts w:ascii="宋体" w:hAnsi="宋体" w:hint="eastAsia"/>
          <w:szCs w:val="21"/>
          <w:u w:val="single"/>
        </w:rPr>
        <w:t>施工方案、进度计划、质量保证措施等。</w:t>
      </w:r>
    </w:p>
    <w:p w:rsidR="00792916" w:rsidRDefault="006E62B0">
      <w:pPr>
        <w:spacing w:line="400" w:lineRule="exact"/>
        <w:rPr>
          <w:rFonts w:ascii="宋体" w:hAnsi="宋体"/>
          <w:szCs w:val="21"/>
          <w:u w:val="single"/>
        </w:rPr>
      </w:pPr>
      <w:r>
        <w:rPr>
          <w:rFonts w:ascii="宋体" w:hAnsi="宋体" w:hint="eastAsia"/>
          <w:szCs w:val="21"/>
        </w:rPr>
        <w:lastRenderedPageBreak/>
        <w:t xml:space="preserve">　　(2)比选申请人提供文件的期限：</w:t>
      </w:r>
      <w:r>
        <w:rPr>
          <w:rFonts w:ascii="宋体" w:hAnsi="宋体" w:hint="eastAsia"/>
          <w:szCs w:val="21"/>
          <w:u w:val="single"/>
        </w:rPr>
        <w:t>合同签订后3 天内。</w:t>
      </w:r>
    </w:p>
    <w:p w:rsidR="00792916" w:rsidRDefault="006E62B0">
      <w:pPr>
        <w:spacing w:line="400" w:lineRule="exact"/>
        <w:rPr>
          <w:rFonts w:ascii="宋体" w:hAnsi="宋体"/>
          <w:szCs w:val="21"/>
        </w:rPr>
      </w:pPr>
      <w:r>
        <w:rPr>
          <w:rFonts w:ascii="宋体" w:hAnsi="宋体" w:hint="eastAsia"/>
          <w:szCs w:val="21"/>
        </w:rPr>
        <w:t xml:space="preserve">　　(3)比选申请人提供文件的数量：</w:t>
      </w:r>
      <w:r>
        <w:rPr>
          <w:rFonts w:ascii="宋体" w:hAnsi="宋体" w:hint="eastAsia"/>
          <w:szCs w:val="21"/>
          <w:u w:val="single"/>
        </w:rPr>
        <w:t>向比选人提供一式两份</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(4)监理人批复比选申请人提供文件的期限：</w:t>
      </w:r>
      <w:r>
        <w:rPr>
          <w:rFonts w:ascii="宋体" w:hAnsi="宋体" w:hint="eastAsia"/>
          <w:szCs w:val="21"/>
          <w:u w:val="single"/>
        </w:rPr>
        <w:t>收到比选申请人提供的文件后3 天内。</w:t>
      </w:r>
    </w:p>
    <w:p w:rsidR="00792916" w:rsidRDefault="006E62B0">
      <w:pPr>
        <w:spacing w:line="400" w:lineRule="exact"/>
        <w:rPr>
          <w:rFonts w:ascii="宋体" w:hAnsi="宋体"/>
          <w:szCs w:val="21"/>
        </w:rPr>
      </w:pPr>
      <w:r>
        <w:rPr>
          <w:rFonts w:ascii="宋体" w:hAnsi="宋体" w:hint="eastAsia"/>
          <w:szCs w:val="21"/>
        </w:rPr>
        <w:t xml:space="preserve">　　(5)其他约定：</w:t>
      </w:r>
      <w:r>
        <w:rPr>
          <w:rFonts w:ascii="宋体" w:hAnsi="宋体" w:hint="eastAsia"/>
          <w:szCs w:val="21"/>
          <w:u w:val="single"/>
        </w:rPr>
        <w:t>另行约定</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1.6.3图纸的修改</w:t>
      </w:r>
    </w:p>
    <w:p w:rsidR="00792916" w:rsidRDefault="006E62B0">
      <w:pPr>
        <w:spacing w:line="400" w:lineRule="exact"/>
        <w:rPr>
          <w:rFonts w:ascii="宋体" w:hAnsi="宋体"/>
          <w:szCs w:val="21"/>
        </w:rPr>
      </w:pPr>
      <w:r>
        <w:rPr>
          <w:rFonts w:ascii="宋体" w:hAnsi="宋体" w:hint="eastAsia"/>
          <w:szCs w:val="21"/>
        </w:rPr>
        <w:t xml:space="preserve">　　监理人应当按照合同专用条款第1.6.1(2)目约定的有合同约束力的图纸供应计划，签发图纸修改图给比选申请人。</w:t>
      </w:r>
    </w:p>
    <w:p w:rsidR="00792916" w:rsidRDefault="006E62B0">
      <w:pPr>
        <w:spacing w:line="400" w:lineRule="exact"/>
        <w:rPr>
          <w:rFonts w:ascii="宋体" w:hAnsi="宋体"/>
          <w:szCs w:val="21"/>
        </w:rPr>
      </w:pPr>
      <w:r>
        <w:rPr>
          <w:rFonts w:ascii="宋体" w:hAnsi="宋体" w:hint="eastAsia"/>
          <w:szCs w:val="21"/>
        </w:rPr>
        <w:t>1.7联络</w:t>
      </w:r>
    </w:p>
    <w:p w:rsidR="00792916" w:rsidRDefault="006E62B0">
      <w:pPr>
        <w:spacing w:line="400" w:lineRule="exact"/>
        <w:rPr>
          <w:rFonts w:ascii="宋体" w:hAnsi="宋体"/>
          <w:szCs w:val="21"/>
        </w:rPr>
      </w:pPr>
      <w:r>
        <w:rPr>
          <w:rFonts w:ascii="宋体" w:hAnsi="宋体" w:hint="eastAsia"/>
          <w:szCs w:val="21"/>
        </w:rPr>
        <w:t>1.7.2联络来往函件的送达和接收</w:t>
      </w:r>
    </w:p>
    <w:p w:rsidR="00792916" w:rsidRDefault="006E62B0">
      <w:pPr>
        <w:spacing w:line="400" w:lineRule="exact"/>
        <w:rPr>
          <w:rFonts w:ascii="宋体" w:hAnsi="宋体"/>
          <w:szCs w:val="21"/>
        </w:rPr>
      </w:pPr>
      <w:r>
        <w:rPr>
          <w:rFonts w:ascii="宋体" w:hAnsi="宋体" w:hint="eastAsia"/>
          <w:szCs w:val="21"/>
        </w:rPr>
        <w:t xml:space="preserve">　　(1)联络来往信函的送达期限：合同约定了发出期限的，送达期限为合同约定的发出期限后的24小时内；合同约定了通知、提供或者报送期限的，通知、提供或者报送期限即为送达期限。</w:t>
      </w:r>
    </w:p>
    <w:p w:rsidR="00792916" w:rsidRDefault="006E62B0">
      <w:pPr>
        <w:spacing w:line="400" w:lineRule="exact"/>
        <w:rPr>
          <w:rFonts w:ascii="宋体" w:hAnsi="宋体"/>
          <w:szCs w:val="21"/>
        </w:rPr>
      </w:pPr>
      <w:r>
        <w:rPr>
          <w:rFonts w:ascii="宋体" w:hAnsi="宋体" w:hint="eastAsia"/>
          <w:szCs w:val="21"/>
        </w:rPr>
        <w:t xml:space="preserve">　　(2)比选人指定的接收地点：</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(3)比选人指定的接收人为：</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(4)监理人指定的接收地点：</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(5)监理人指定的接收人为：</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(6)比选申请人指定的接收人为合同协议书中载明的比选申请人项目经理本人或者项目经理的授权代表。比选申请人应在收到开工通知后7天内，按照合同条款第4.5.4项的约定，将授权代表其接收来往信函的项目经理的授权代表姓名和授权范围通知监理人。除合同另有约定外，比选申请人施工场地管理机构的办公地点即为比选申请人指定的接收地点。</w:t>
      </w:r>
    </w:p>
    <w:p w:rsidR="00792916" w:rsidRDefault="006E62B0">
      <w:pPr>
        <w:spacing w:line="400" w:lineRule="exact"/>
        <w:rPr>
          <w:rFonts w:ascii="宋体" w:hAnsi="宋体"/>
          <w:szCs w:val="21"/>
        </w:rPr>
      </w:pPr>
      <w:r>
        <w:rPr>
          <w:rFonts w:ascii="宋体" w:hAnsi="宋体" w:hint="eastAsia"/>
          <w:szCs w:val="21"/>
        </w:rPr>
        <w:t xml:space="preserve">　　(7)比选人(包括监理人)和比选申请人中任何一方指定的接收人或者接收地点发生变动，应当在实际变动前提前至少一个工作日以书面方式通知另一方。比选人(包括监理人)和比选申请人应当确保其各自指定的接收人在法定的和(或)符合合同约定的工作时间内始终工作在指定的接收地点，指定接收人离开工作岗位而无法及时签收来往信函构成拒不签收。</w:t>
      </w:r>
    </w:p>
    <w:p w:rsidR="00792916" w:rsidRDefault="006E62B0">
      <w:pPr>
        <w:spacing w:line="400" w:lineRule="exact"/>
        <w:rPr>
          <w:rFonts w:ascii="宋体" w:hAnsi="宋体"/>
          <w:szCs w:val="21"/>
        </w:rPr>
      </w:pPr>
      <w:r>
        <w:rPr>
          <w:rFonts w:ascii="宋体" w:hAnsi="宋体" w:hint="eastAsia"/>
          <w:szCs w:val="21"/>
        </w:rPr>
        <w:t xml:space="preserve">　　(8)比选人(包括监理人)和比选申请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rsidR="00792916" w:rsidRDefault="006E62B0">
      <w:pPr>
        <w:spacing w:line="400" w:lineRule="exact"/>
        <w:rPr>
          <w:rFonts w:ascii="宋体" w:hAnsi="宋体"/>
          <w:b/>
          <w:szCs w:val="21"/>
        </w:rPr>
      </w:pPr>
      <w:bookmarkStart w:id="462" w:name="招标文件04章合同条款及格式02_02"/>
      <w:bookmarkEnd w:id="462"/>
      <w:r>
        <w:rPr>
          <w:rFonts w:ascii="宋体" w:hAnsi="宋体" w:hint="eastAsia"/>
          <w:b/>
          <w:szCs w:val="21"/>
        </w:rPr>
        <w:t>2.比选人义务</w:t>
      </w:r>
    </w:p>
    <w:p w:rsidR="00792916" w:rsidRDefault="006E62B0">
      <w:pPr>
        <w:spacing w:line="400" w:lineRule="exact"/>
        <w:rPr>
          <w:rFonts w:ascii="宋体" w:hAnsi="宋体"/>
          <w:szCs w:val="21"/>
        </w:rPr>
      </w:pPr>
      <w:bookmarkStart w:id="463" w:name="招标文件04章合同条款及格式02_02_03"/>
      <w:bookmarkEnd w:id="463"/>
      <w:r>
        <w:rPr>
          <w:rFonts w:ascii="宋体" w:hAnsi="宋体" w:hint="eastAsia"/>
          <w:szCs w:val="21"/>
        </w:rPr>
        <w:t>2.3提供施工场地</w:t>
      </w:r>
    </w:p>
    <w:p w:rsidR="00792916" w:rsidRDefault="006E62B0">
      <w:pPr>
        <w:spacing w:line="400" w:lineRule="exact"/>
        <w:rPr>
          <w:rFonts w:ascii="宋体" w:hAnsi="宋体"/>
          <w:szCs w:val="21"/>
        </w:rPr>
      </w:pPr>
      <w:r>
        <w:rPr>
          <w:rFonts w:ascii="宋体" w:hAnsi="宋体" w:hint="eastAsia"/>
          <w:szCs w:val="21"/>
        </w:rPr>
        <w:t xml:space="preserve">　　施工场地应当在监理人发出的开工通知中载明的开工日期前</w:t>
      </w:r>
      <w:r>
        <w:rPr>
          <w:rFonts w:ascii="宋体" w:hAnsi="宋体" w:hint="eastAsia"/>
          <w:szCs w:val="21"/>
          <w:u w:val="single"/>
        </w:rPr>
        <w:t>5</w:t>
      </w:r>
      <w:r>
        <w:rPr>
          <w:rFonts w:ascii="宋体" w:hAnsi="宋体" w:hint="eastAsia"/>
          <w:szCs w:val="21"/>
        </w:rPr>
        <w:t>天具备施工条件并移交给比选申请人。比选人最迟应当在移交施工场地的同时向比选申请人提供施工场地内地下管线和地下设施等有关资料，并保证资料的真实、准确和完整。</w:t>
      </w:r>
    </w:p>
    <w:p w:rsidR="00792916" w:rsidRDefault="006E62B0">
      <w:pPr>
        <w:spacing w:line="400" w:lineRule="exact"/>
        <w:rPr>
          <w:rFonts w:ascii="宋体" w:hAnsi="宋体"/>
          <w:szCs w:val="21"/>
        </w:rPr>
      </w:pPr>
      <w:bookmarkStart w:id="464" w:name="招标文件04章合同条款及格式02_02_05"/>
      <w:bookmarkEnd w:id="464"/>
      <w:r>
        <w:rPr>
          <w:rFonts w:ascii="宋体" w:hAnsi="宋体" w:hint="eastAsia"/>
          <w:szCs w:val="21"/>
        </w:rPr>
        <w:t>2.5组织设计交底</w:t>
      </w:r>
    </w:p>
    <w:p w:rsidR="00792916" w:rsidRDefault="006E62B0">
      <w:pPr>
        <w:spacing w:line="400" w:lineRule="exact"/>
        <w:rPr>
          <w:rFonts w:ascii="宋体" w:hAnsi="宋体"/>
          <w:szCs w:val="21"/>
        </w:rPr>
      </w:pPr>
      <w:r>
        <w:rPr>
          <w:rFonts w:ascii="宋体" w:hAnsi="宋体" w:hint="eastAsia"/>
          <w:szCs w:val="21"/>
        </w:rPr>
        <w:t xml:space="preserve">　　比选人应当在合同条款11.1.1项约定的开工日期前组织设计人向比选申请人进行合同工程总体设计交底(包括图纸会审)。比选人还应按照合同进度计划中载明的阶段性设计交底时间组织和安排阶</w:t>
      </w:r>
      <w:r>
        <w:rPr>
          <w:rFonts w:ascii="宋体" w:hAnsi="宋体" w:hint="eastAsia"/>
          <w:szCs w:val="21"/>
        </w:rPr>
        <w:lastRenderedPageBreak/>
        <w:t>段工程设计交底(包括图纸会审)。比选申请人可以书面方式通过监理人向比选人申请增加紧急的设计交底，比选人在认为确有必要且条件许可时，应当尽快组织这类设计交底。</w:t>
      </w:r>
    </w:p>
    <w:p w:rsidR="00792916" w:rsidRDefault="006E62B0">
      <w:pPr>
        <w:spacing w:line="400" w:lineRule="exact"/>
        <w:rPr>
          <w:rFonts w:ascii="宋体" w:hAnsi="宋体"/>
          <w:szCs w:val="21"/>
        </w:rPr>
      </w:pPr>
      <w:bookmarkStart w:id="465" w:name="招标文件04章合同条款及格式02_02_08"/>
      <w:bookmarkEnd w:id="465"/>
      <w:r>
        <w:rPr>
          <w:rFonts w:ascii="宋体" w:hAnsi="宋体" w:hint="eastAsia"/>
          <w:szCs w:val="21"/>
        </w:rPr>
        <w:t>2.8其他义务</w:t>
      </w:r>
    </w:p>
    <w:p w:rsidR="00792916" w:rsidRDefault="006E62B0">
      <w:pPr>
        <w:spacing w:line="400" w:lineRule="exact"/>
        <w:ind w:firstLineChars="200" w:firstLine="420"/>
        <w:rPr>
          <w:rFonts w:ascii="宋体" w:hAnsi="宋体"/>
          <w:szCs w:val="21"/>
        </w:rPr>
      </w:pPr>
      <w:r>
        <w:rPr>
          <w:rFonts w:ascii="宋体" w:hAnsi="宋体" w:hint="eastAsia"/>
          <w:szCs w:val="21"/>
        </w:rPr>
        <w:t>(1) 比选人向比选申请人提供支付担保的金额、方式和提交时间：</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(2)按有关规定及时办理工程质量监督手续。</w:t>
      </w:r>
    </w:p>
    <w:p w:rsidR="00792916" w:rsidRDefault="006E62B0">
      <w:pPr>
        <w:spacing w:line="400" w:lineRule="exact"/>
        <w:rPr>
          <w:rFonts w:ascii="宋体" w:hAnsi="宋体"/>
          <w:szCs w:val="21"/>
        </w:rPr>
      </w:pPr>
      <w:r>
        <w:rPr>
          <w:rFonts w:ascii="宋体" w:hAnsi="宋体" w:hint="eastAsia"/>
          <w:szCs w:val="21"/>
        </w:rPr>
        <w:t xml:space="preserve">　　(3)根据建设行政主管部门和(或)城市建设档案管理机构的规定，收集、整理、立卷、归档工程资料，并按规定时间向建设行政主管部门或者城市建设档案管理机构移交规定的工程档案。</w:t>
      </w:r>
    </w:p>
    <w:p w:rsidR="00792916" w:rsidRDefault="006E62B0">
      <w:pPr>
        <w:spacing w:line="400" w:lineRule="exact"/>
        <w:rPr>
          <w:rFonts w:ascii="宋体" w:hAnsi="宋体"/>
          <w:szCs w:val="21"/>
        </w:rPr>
      </w:pPr>
      <w:r>
        <w:rPr>
          <w:rFonts w:ascii="宋体" w:hAnsi="宋体" w:hint="eastAsia"/>
          <w:szCs w:val="21"/>
        </w:rPr>
        <w:t xml:space="preserve">　　(4)批准和确认：按合同约定应当由监理人或者比选人回复、批复、批准、确认或提出修改意见的比选申请人的要求、请求、申请和报批等，自监理人或者比选人指定的接收人收到比选申请人发出的相应要求、请求、申请和报批之日起，如果监理人或者比选人在合同约定的期限内未予回复、批复、批准、确认或提出修改意见的，视为监理人和比选人已经同意、确认或者批准。</w:t>
      </w:r>
    </w:p>
    <w:p w:rsidR="00792916" w:rsidRDefault="006E62B0">
      <w:pPr>
        <w:spacing w:line="400" w:lineRule="exact"/>
        <w:ind w:firstLine="420"/>
        <w:rPr>
          <w:rFonts w:ascii="宋体" w:hAnsi="宋体"/>
          <w:szCs w:val="21"/>
        </w:rPr>
      </w:pPr>
      <w:r>
        <w:rPr>
          <w:rFonts w:ascii="宋体" w:hAnsi="宋体" w:hint="eastAsia"/>
          <w:szCs w:val="21"/>
        </w:rPr>
        <w:t>(5)比选人应当履行合同约定的其他义务以及下述义务：</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ind w:firstLine="420"/>
        <w:rPr>
          <w:rFonts w:ascii="宋体" w:hAnsi="宋体"/>
          <w:szCs w:val="21"/>
          <w:u w:val="single"/>
        </w:rPr>
      </w:pPr>
      <w:r>
        <w:rPr>
          <w:rFonts w:ascii="宋体" w:hAnsi="宋体" w:hint="eastAsia"/>
          <w:szCs w:val="21"/>
        </w:rPr>
        <w:t>(6)处理施工用水、电现场接口:由比选人协调，相关费用由比选申请人自行承担。</w:t>
      </w:r>
    </w:p>
    <w:p w:rsidR="00792916" w:rsidRDefault="006E62B0">
      <w:pPr>
        <w:spacing w:line="400" w:lineRule="exact"/>
        <w:rPr>
          <w:rFonts w:ascii="宋体" w:hAnsi="宋体"/>
          <w:b/>
          <w:szCs w:val="21"/>
        </w:rPr>
      </w:pPr>
      <w:bookmarkStart w:id="466" w:name="招标文件04章合同条款及格式02_03"/>
      <w:bookmarkEnd w:id="466"/>
      <w:r>
        <w:rPr>
          <w:rFonts w:ascii="宋体" w:hAnsi="宋体" w:hint="eastAsia"/>
          <w:b/>
          <w:szCs w:val="21"/>
        </w:rPr>
        <w:t>3.监理人</w:t>
      </w:r>
    </w:p>
    <w:p w:rsidR="00792916" w:rsidRDefault="006E62B0">
      <w:pPr>
        <w:spacing w:line="400" w:lineRule="exact"/>
        <w:rPr>
          <w:rFonts w:ascii="宋体" w:hAnsi="宋体"/>
          <w:szCs w:val="21"/>
        </w:rPr>
      </w:pPr>
      <w:bookmarkStart w:id="467" w:name="招标文件04章合同条款及格式02_03_01"/>
      <w:bookmarkEnd w:id="467"/>
      <w:r>
        <w:rPr>
          <w:rFonts w:ascii="宋体" w:hAnsi="宋体" w:hint="eastAsia"/>
          <w:szCs w:val="21"/>
        </w:rPr>
        <w:t>3.1监理人的职责和权力</w:t>
      </w:r>
    </w:p>
    <w:p w:rsidR="00792916" w:rsidRDefault="006E62B0">
      <w:pPr>
        <w:spacing w:line="400" w:lineRule="exact"/>
        <w:rPr>
          <w:rFonts w:ascii="宋体" w:hAnsi="宋体"/>
          <w:szCs w:val="21"/>
        </w:rPr>
      </w:pPr>
      <w:r>
        <w:rPr>
          <w:rFonts w:ascii="宋体" w:hAnsi="宋体" w:hint="eastAsia"/>
          <w:szCs w:val="21"/>
        </w:rPr>
        <w:t>3.1.1须经比选人批准行使的权力：</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不管通用合同条款第3.1.1项如何约定，监理人履行须经比选人批准行使的权力时，应当向比选申请人出示其行使该权力已经取得比选人批准的文件或者其他合法有效的证明。</w:t>
      </w:r>
    </w:p>
    <w:p w:rsidR="00792916" w:rsidRDefault="006E62B0">
      <w:pPr>
        <w:spacing w:line="400" w:lineRule="exact"/>
        <w:rPr>
          <w:rFonts w:ascii="宋体" w:hAnsi="宋体"/>
          <w:szCs w:val="21"/>
        </w:rPr>
      </w:pPr>
      <w:bookmarkStart w:id="468" w:name="招标文件04章合同条款及格式02_03_03"/>
      <w:bookmarkEnd w:id="468"/>
      <w:r>
        <w:rPr>
          <w:rFonts w:ascii="宋体" w:hAnsi="宋体" w:hint="eastAsia"/>
          <w:szCs w:val="21"/>
        </w:rPr>
        <w:t>3.3监理人员</w:t>
      </w:r>
    </w:p>
    <w:p w:rsidR="00792916" w:rsidRDefault="006E62B0">
      <w:pPr>
        <w:spacing w:line="400" w:lineRule="exact"/>
        <w:rPr>
          <w:rFonts w:ascii="宋体" w:hAnsi="宋体"/>
          <w:szCs w:val="21"/>
        </w:rPr>
      </w:pPr>
      <w:r>
        <w:rPr>
          <w:rFonts w:ascii="宋体" w:hAnsi="宋体" w:hint="eastAsia"/>
          <w:szCs w:val="21"/>
        </w:rPr>
        <w:t>3.3.4总监理工程师不应将合同条款第3.5款约定应由总监理工程师作出确定的权力授权或者委托给其他监理人员。</w:t>
      </w:r>
    </w:p>
    <w:p w:rsidR="00792916" w:rsidRDefault="006E62B0">
      <w:pPr>
        <w:spacing w:line="400" w:lineRule="exact"/>
        <w:rPr>
          <w:rFonts w:ascii="宋体" w:hAnsi="宋体"/>
          <w:szCs w:val="21"/>
        </w:rPr>
      </w:pPr>
      <w:bookmarkStart w:id="469" w:name="招标文件04章合同条款及格式02_03_04"/>
      <w:bookmarkEnd w:id="469"/>
      <w:r>
        <w:rPr>
          <w:rFonts w:ascii="宋体" w:hAnsi="宋体" w:hint="eastAsia"/>
          <w:szCs w:val="21"/>
        </w:rPr>
        <w:t>3.4监理人的指示</w:t>
      </w:r>
    </w:p>
    <w:p w:rsidR="00792916" w:rsidRDefault="006E62B0">
      <w:pPr>
        <w:spacing w:line="400" w:lineRule="exact"/>
        <w:rPr>
          <w:rFonts w:ascii="宋体" w:hAnsi="宋体"/>
          <w:szCs w:val="21"/>
        </w:rPr>
      </w:pPr>
      <w:r>
        <w:rPr>
          <w:rFonts w:ascii="宋体" w:hAnsi="宋体" w:hint="eastAsia"/>
          <w:szCs w:val="21"/>
        </w:rPr>
        <w:t>3.4.4除通用合同条款已有的专门约定外，比选申请人只能从总监理工程师或按合同条款第3.3.1项授权的监理人员处取得指示，比选人应当通过监理人向比选申请人发出指示。</w:t>
      </w:r>
    </w:p>
    <w:p w:rsidR="00792916" w:rsidRDefault="006E62B0">
      <w:pPr>
        <w:spacing w:line="400" w:lineRule="exact"/>
        <w:rPr>
          <w:rFonts w:ascii="宋体" w:hAnsi="宋体"/>
          <w:szCs w:val="21"/>
        </w:rPr>
      </w:pPr>
      <w:bookmarkStart w:id="470" w:name="招标文件04章合同条款及格式02_03_06"/>
      <w:bookmarkEnd w:id="470"/>
      <w:r>
        <w:rPr>
          <w:rFonts w:ascii="宋体" w:hAnsi="宋体" w:hint="eastAsia"/>
          <w:szCs w:val="21"/>
        </w:rPr>
        <w:t>3.6监理人的宽恕</w:t>
      </w:r>
    </w:p>
    <w:p w:rsidR="00792916" w:rsidRDefault="006E62B0">
      <w:pPr>
        <w:spacing w:line="400" w:lineRule="exact"/>
        <w:rPr>
          <w:rFonts w:ascii="宋体" w:hAnsi="宋体"/>
          <w:szCs w:val="21"/>
        </w:rPr>
      </w:pPr>
      <w:r>
        <w:rPr>
          <w:rFonts w:ascii="宋体" w:hAnsi="宋体" w:hint="eastAsia"/>
          <w:szCs w:val="21"/>
        </w:rPr>
        <w:t xml:space="preserve">　　监理人或者比选人就比选申请人对合同约定的任何责任和义务的某种违约行为的宽恕，不影响监理人和比选人在此后的任何时间严格按合同约定处理比选申请人的其它违约行为，也不意味比选人放弃合同约定的比选人与上述违约有关的任何权利和赔偿要求。</w:t>
      </w:r>
    </w:p>
    <w:p w:rsidR="00792916" w:rsidRDefault="006E62B0">
      <w:pPr>
        <w:spacing w:line="400" w:lineRule="exact"/>
        <w:rPr>
          <w:rFonts w:ascii="宋体" w:hAnsi="宋体"/>
          <w:b/>
          <w:szCs w:val="21"/>
        </w:rPr>
      </w:pPr>
      <w:bookmarkStart w:id="471" w:name="招标文件04章合同条款及格式02_04"/>
      <w:bookmarkEnd w:id="471"/>
      <w:r>
        <w:rPr>
          <w:rFonts w:ascii="宋体" w:hAnsi="宋体" w:hint="eastAsia"/>
          <w:b/>
          <w:szCs w:val="21"/>
        </w:rPr>
        <w:t>4.比选申请人</w:t>
      </w:r>
    </w:p>
    <w:p w:rsidR="00792916" w:rsidRDefault="006E62B0">
      <w:pPr>
        <w:spacing w:line="400" w:lineRule="exact"/>
        <w:rPr>
          <w:rFonts w:ascii="宋体" w:hAnsi="宋体"/>
          <w:szCs w:val="21"/>
        </w:rPr>
      </w:pPr>
      <w:bookmarkStart w:id="472" w:name="招标文件04章合同条款及格式02_04_01"/>
      <w:bookmarkEnd w:id="472"/>
      <w:r>
        <w:rPr>
          <w:rFonts w:ascii="宋体" w:hAnsi="宋体" w:hint="eastAsia"/>
          <w:szCs w:val="21"/>
        </w:rPr>
        <w:t>4.1比选申请人的一般义务</w:t>
      </w:r>
    </w:p>
    <w:p w:rsidR="00792916" w:rsidRDefault="006E62B0">
      <w:pPr>
        <w:spacing w:line="400" w:lineRule="exact"/>
        <w:rPr>
          <w:rFonts w:ascii="宋体" w:hAnsi="宋体"/>
          <w:szCs w:val="21"/>
        </w:rPr>
      </w:pPr>
      <w:r>
        <w:rPr>
          <w:rFonts w:ascii="宋体" w:hAnsi="宋体" w:hint="eastAsia"/>
          <w:szCs w:val="21"/>
        </w:rPr>
        <w:t>4.1.3除专用合同条款第5.2款约定由比选人提供的材料和工程设备和专用合同条款第6.2款约定由比选人提供的施工设备和临时设施外，比选申请人应负责提供为完成合同工作所需的劳务、材料、施工设备、工程设备和其他物品，并按合同约定负责临时设施的设计、建造、运行、维护、管理和拆除。</w:t>
      </w:r>
    </w:p>
    <w:p w:rsidR="00792916" w:rsidRDefault="006E62B0">
      <w:pPr>
        <w:spacing w:line="400" w:lineRule="exact"/>
        <w:rPr>
          <w:rFonts w:ascii="宋体" w:hAnsi="宋体"/>
          <w:szCs w:val="21"/>
        </w:rPr>
      </w:pPr>
      <w:r>
        <w:rPr>
          <w:rFonts w:ascii="宋体" w:hAnsi="宋体" w:hint="eastAsia"/>
          <w:szCs w:val="21"/>
        </w:rPr>
        <w:t>4.1.10其他义务</w:t>
      </w:r>
    </w:p>
    <w:p w:rsidR="00792916" w:rsidRDefault="006E62B0">
      <w:pPr>
        <w:spacing w:line="400" w:lineRule="exact"/>
        <w:rPr>
          <w:rFonts w:ascii="宋体" w:hAnsi="宋体"/>
          <w:szCs w:val="21"/>
        </w:rPr>
      </w:pPr>
      <w:r>
        <w:rPr>
          <w:rFonts w:ascii="宋体" w:hAnsi="宋体" w:hint="eastAsia"/>
          <w:szCs w:val="21"/>
        </w:rPr>
        <w:lastRenderedPageBreak/>
        <w:t xml:space="preserve">    (1)根据比选人委托，在其设计资质等级和业务允许的范围内，完成施工图设计或与工程配套的设计，经监理人确认后使用，比选人承担由此发生的费用和合理利润。由比选申请人负责完成的设计文件属于合同条款第1.6.2项约定的比选申请人提供的文件，比选申请人应按照专用合同条款第1.6.2项约定的期限和数量提交，由此发生的费用被认为已经包括在比选申请人的签约合同价(投标总报价)中。由比选申请人承担的施工图设计或与工程配套的设计工作内容：</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(2)比选申请人应履行合同约定的其他义务以及下述义务：</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bookmarkStart w:id="473" w:name="招标文件04章合同条款及格式02_04_02"/>
      <w:bookmarkEnd w:id="473"/>
      <w:r>
        <w:rPr>
          <w:rFonts w:ascii="宋体" w:hAnsi="宋体" w:hint="eastAsia"/>
          <w:szCs w:val="21"/>
        </w:rPr>
        <w:t>4.2履约保证金</w:t>
      </w:r>
    </w:p>
    <w:p w:rsidR="00792916" w:rsidRDefault="006E62B0">
      <w:pPr>
        <w:spacing w:line="400" w:lineRule="exact"/>
        <w:ind w:firstLineChars="200" w:firstLine="420"/>
        <w:rPr>
          <w:rFonts w:ascii="宋体" w:hAnsi="宋体"/>
          <w:szCs w:val="21"/>
        </w:rPr>
      </w:pPr>
      <w:r>
        <w:rPr>
          <w:rFonts w:ascii="宋体" w:hAnsi="宋体" w:hint="eastAsia"/>
          <w:szCs w:val="21"/>
        </w:rPr>
        <w:t>（1）担保形式：通过比选申请人账户转账</w:t>
      </w:r>
    </w:p>
    <w:p w:rsidR="00792916" w:rsidRDefault="006E62B0">
      <w:pPr>
        <w:spacing w:line="400" w:lineRule="exact"/>
        <w:ind w:firstLineChars="200" w:firstLine="420"/>
        <w:rPr>
          <w:rFonts w:ascii="宋体" w:hAnsi="宋体"/>
          <w:szCs w:val="21"/>
        </w:rPr>
      </w:pPr>
      <w:r>
        <w:rPr>
          <w:rFonts w:ascii="宋体" w:hAnsi="宋体" w:hint="eastAsia"/>
          <w:szCs w:val="21"/>
        </w:rPr>
        <w:t xml:space="preserve">（2）担保金额：中标金额的10% </w:t>
      </w:r>
    </w:p>
    <w:p w:rsidR="00792916" w:rsidRDefault="006E62B0">
      <w:pPr>
        <w:spacing w:line="400" w:lineRule="exact"/>
        <w:ind w:firstLineChars="200" w:firstLine="420"/>
        <w:rPr>
          <w:rFonts w:ascii="宋体" w:hAnsi="宋体"/>
          <w:szCs w:val="21"/>
        </w:rPr>
      </w:pPr>
      <w:r>
        <w:rPr>
          <w:rFonts w:ascii="宋体" w:hAnsi="宋体" w:hint="eastAsia"/>
          <w:szCs w:val="21"/>
        </w:rPr>
        <w:t>（3）提交时间：接到中标通知书发出后10日内，签订合同之前，由中标人通过银行转账方式向比选人提交。</w:t>
      </w:r>
    </w:p>
    <w:p w:rsidR="00792916" w:rsidRDefault="006E62B0">
      <w:pPr>
        <w:spacing w:line="400" w:lineRule="exact"/>
        <w:ind w:firstLineChars="200" w:firstLine="420"/>
        <w:rPr>
          <w:rFonts w:ascii="宋体" w:hAnsi="宋体"/>
          <w:szCs w:val="21"/>
        </w:rPr>
      </w:pPr>
      <w:r>
        <w:rPr>
          <w:rFonts w:ascii="宋体" w:hAnsi="宋体" w:hint="eastAsia"/>
          <w:szCs w:val="21"/>
        </w:rPr>
        <w:t>（4）退还时间：完成所有项目并经使用单位确认后15日内一次性无息退还。</w:t>
      </w:r>
    </w:p>
    <w:p w:rsidR="00792916" w:rsidRDefault="006E62B0">
      <w:pPr>
        <w:spacing w:line="400" w:lineRule="exact"/>
        <w:rPr>
          <w:rFonts w:ascii="宋体" w:hAnsi="宋体"/>
          <w:szCs w:val="21"/>
        </w:rPr>
      </w:pPr>
      <w:r>
        <w:rPr>
          <w:rFonts w:ascii="宋体" w:hAnsi="宋体" w:hint="eastAsia"/>
          <w:szCs w:val="21"/>
        </w:rPr>
        <w:t>4.3分包</w:t>
      </w:r>
    </w:p>
    <w:p w:rsidR="00792916" w:rsidRDefault="006E62B0">
      <w:pPr>
        <w:spacing w:line="400" w:lineRule="exact"/>
        <w:rPr>
          <w:rFonts w:ascii="宋体" w:hAnsi="宋体"/>
          <w:szCs w:val="21"/>
        </w:rPr>
      </w:pPr>
      <w:r>
        <w:rPr>
          <w:rFonts w:ascii="宋体" w:hAnsi="宋体" w:hint="eastAsia"/>
          <w:szCs w:val="21"/>
        </w:rPr>
        <w:t xml:space="preserve">   按国家相关规定执行。</w:t>
      </w:r>
    </w:p>
    <w:p w:rsidR="00792916" w:rsidRDefault="006E62B0">
      <w:pPr>
        <w:spacing w:line="400" w:lineRule="exact"/>
        <w:rPr>
          <w:rFonts w:ascii="宋体" w:hAnsi="宋体"/>
          <w:szCs w:val="21"/>
        </w:rPr>
      </w:pPr>
      <w:bookmarkStart w:id="474" w:name="招标文件04章合同条款及格式02_04_05"/>
      <w:bookmarkEnd w:id="474"/>
      <w:r>
        <w:rPr>
          <w:rFonts w:ascii="宋体" w:hAnsi="宋体" w:hint="eastAsia"/>
          <w:szCs w:val="21"/>
        </w:rPr>
        <w:t>4.5比选申请人项目经理</w:t>
      </w:r>
    </w:p>
    <w:p w:rsidR="00792916" w:rsidRDefault="006E62B0">
      <w:pPr>
        <w:spacing w:line="400" w:lineRule="exact"/>
        <w:rPr>
          <w:rFonts w:ascii="宋体" w:hAnsi="宋体"/>
          <w:szCs w:val="21"/>
        </w:rPr>
      </w:pPr>
      <w:r>
        <w:rPr>
          <w:rFonts w:ascii="宋体" w:hAnsi="宋体" w:hint="eastAsia"/>
          <w:szCs w:val="21"/>
        </w:rPr>
        <w:t>4.5.1比选申请人项目经理必须与比选申请人投标时所承诺的人员一致，并在根据通用合同条款第11.1.1项确定的开工日期前到任。在监理人向比选申请人颁发(出具)工程接收证书前，项目经理不得同时兼任其他任何项目的项目经理。未经比选人书面许可，比选申请人不得更换项目经理。比选申请人项目经理的姓名、职称、身份证号、执业资格证书号、注册证书号、执业印章号、安全生产考核合格证书号等细节资料应当在合同协议书中载明。</w:t>
      </w:r>
    </w:p>
    <w:p w:rsidR="00792916" w:rsidRDefault="006E62B0">
      <w:pPr>
        <w:spacing w:line="400" w:lineRule="exact"/>
        <w:rPr>
          <w:rFonts w:ascii="宋体" w:hAnsi="宋体"/>
          <w:szCs w:val="21"/>
        </w:rPr>
      </w:pPr>
      <w:bookmarkStart w:id="475" w:name="招标文件04章合同条款及格式02_04_11"/>
      <w:bookmarkEnd w:id="475"/>
      <w:r>
        <w:rPr>
          <w:rFonts w:ascii="宋体" w:hAnsi="宋体" w:hint="eastAsia"/>
          <w:szCs w:val="21"/>
        </w:rPr>
        <w:t>4.11不利物质条件</w:t>
      </w:r>
    </w:p>
    <w:p w:rsidR="00792916" w:rsidRDefault="006E62B0">
      <w:pPr>
        <w:spacing w:line="400" w:lineRule="exact"/>
        <w:rPr>
          <w:rFonts w:ascii="宋体" w:hAnsi="宋体"/>
          <w:szCs w:val="21"/>
        </w:rPr>
      </w:pPr>
      <w:r>
        <w:rPr>
          <w:rFonts w:ascii="宋体" w:hAnsi="宋体" w:hint="eastAsia"/>
          <w:szCs w:val="21"/>
        </w:rPr>
        <w:t>4.11.1不利物质条件的范围：</w:t>
      </w:r>
      <w:r>
        <w:rPr>
          <w:rFonts w:ascii="宋体" w:hAnsi="宋体" w:hint="eastAsia"/>
          <w:szCs w:val="21"/>
          <w:u w:val="single"/>
        </w:rPr>
        <w:t>按《通用合同条款》执行</w:t>
      </w:r>
      <w:r>
        <w:rPr>
          <w:rFonts w:ascii="宋体" w:hAnsi="宋体" w:hint="eastAsia"/>
          <w:szCs w:val="21"/>
        </w:rPr>
        <w:t>。</w:t>
      </w:r>
    </w:p>
    <w:p w:rsidR="00792916" w:rsidRDefault="006E62B0">
      <w:pPr>
        <w:spacing w:line="400" w:lineRule="exact"/>
        <w:rPr>
          <w:rFonts w:ascii="宋体" w:hAnsi="宋体"/>
          <w:b/>
          <w:szCs w:val="21"/>
        </w:rPr>
      </w:pPr>
      <w:bookmarkStart w:id="476" w:name="招标文件04章合同条款及格式02_05"/>
      <w:bookmarkEnd w:id="476"/>
      <w:r>
        <w:rPr>
          <w:rFonts w:ascii="宋体" w:hAnsi="宋体" w:hint="eastAsia"/>
          <w:b/>
          <w:szCs w:val="21"/>
        </w:rPr>
        <w:t>5.材料和工程设备</w:t>
      </w:r>
    </w:p>
    <w:p w:rsidR="00792916" w:rsidRDefault="006E62B0">
      <w:pPr>
        <w:spacing w:line="400" w:lineRule="exact"/>
        <w:rPr>
          <w:rFonts w:ascii="宋体" w:hAnsi="宋体"/>
          <w:szCs w:val="21"/>
        </w:rPr>
      </w:pPr>
      <w:bookmarkStart w:id="477" w:name="招标文件04章合同条款及格式02_05_01"/>
      <w:bookmarkEnd w:id="477"/>
      <w:r>
        <w:rPr>
          <w:rFonts w:ascii="宋体" w:hAnsi="宋体" w:hint="eastAsia"/>
          <w:szCs w:val="21"/>
        </w:rPr>
        <w:t>5.1比选申请人提供的材料和工程设备</w:t>
      </w:r>
    </w:p>
    <w:p w:rsidR="00792916" w:rsidRDefault="006E62B0">
      <w:pPr>
        <w:spacing w:line="400" w:lineRule="exact"/>
        <w:rPr>
          <w:rFonts w:ascii="宋体" w:hAnsi="宋体"/>
          <w:szCs w:val="21"/>
        </w:rPr>
      </w:pPr>
      <w:r>
        <w:rPr>
          <w:rFonts w:ascii="宋体" w:hAnsi="宋体" w:hint="eastAsia"/>
          <w:szCs w:val="21"/>
        </w:rPr>
        <w:t>5.1.1除专用合同条款第5.2款约定由比选人提供的材料和工程设备外，由比选申请人提供的材料和工程设备均由比选申请人负责采购、运输和保管。</w:t>
      </w:r>
    </w:p>
    <w:p w:rsidR="00792916" w:rsidRDefault="006E62B0">
      <w:pPr>
        <w:spacing w:line="400" w:lineRule="exact"/>
        <w:rPr>
          <w:rFonts w:ascii="宋体" w:hAnsi="宋体"/>
          <w:szCs w:val="21"/>
        </w:rPr>
      </w:pPr>
      <w:r>
        <w:rPr>
          <w:rFonts w:ascii="宋体" w:hAnsi="宋体" w:hint="eastAsia"/>
          <w:szCs w:val="21"/>
        </w:rPr>
        <w:t>5.1.2比选申请人将由其提供的材料和工程设备的供货人及品种、规格、数量和供货时间等报送监理人、比选人审批的期限：</w:t>
      </w:r>
      <w:r>
        <w:rPr>
          <w:rFonts w:ascii="宋体" w:hAnsi="宋体" w:hint="eastAsia"/>
          <w:szCs w:val="21"/>
          <w:u w:val="single"/>
        </w:rPr>
        <w:t>材料进场前3天内。</w:t>
      </w:r>
    </w:p>
    <w:p w:rsidR="00792916" w:rsidRDefault="006E62B0">
      <w:pPr>
        <w:spacing w:line="400" w:lineRule="exact"/>
        <w:rPr>
          <w:rFonts w:ascii="宋体" w:hAnsi="宋体"/>
          <w:szCs w:val="21"/>
        </w:rPr>
      </w:pPr>
      <w:bookmarkStart w:id="478" w:name="招标文件04章合同条款及格式02_05_02"/>
      <w:bookmarkEnd w:id="478"/>
      <w:r>
        <w:rPr>
          <w:rFonts w:ascii="宋体" w:hAnsi="宋体" w:hint="eastAsia"/>
          <w:szCs w:val="21"/>
        </w:rPr>
        <w:t>5.2比选人提供的材料和工程设备：不采用。</w:t>
      </w:r>
    </w:p>
    <w:p w:rsidR="00792916" w:rsidRDefault="006E62B0">
      <w:pPr>
        <w:spacing w:line="400" w:lineRule="exact"/>
        <w:rPr>
          <w:rFonts w:ascii="宋体" w:hAnsi="宋体"/>
          <w:b/>
          <w:szCs w:val="21"/>
        </w:rPr>
      </w:pPr>
      <w:bookmarkStart w:id="479" w:name="招标文件04章合同条款及格式02_06"/>
      <w:bookmarkEnd w:id="479"/>
      <w:r>
        <w:rPr>
          <w:rFonts w:ascii="宋体" w:hAnsi="宋体" w:hint="eastAsia"/>
          <w:b/>
          <w:szCs w:val="21"/>
        </w:rPr>
        <w:t>6.施工设备和临时设施</w:t>
      </w:r>
    </w:p>
    <w:p w:rsidR="00792916" w:rsidRDefault="006E62B0">
      <w:pPr>
        <w:spacing w:line="400" w:lineRule="exact"/>
        <w:rPr>
          <w:rFonts w:ascii="宋体" w:hAnsi="宋体"/>
          <w:szCs w:val="21"/>
        </w:rPr>
      </w:pPr>
      <w:bookmarkStart w:id="480" w:name="招标文件04章合同条款及格式02_06_01"/>
      <w:bookmarkEnd w:id="480"/>
      <w:r>
        <w:rPr>
          <w:rFonts w:ascii="宋体" w:hAnsi="宋体" w:hint="eastAsia"/>
          <w:szCs w:val="21"/>
        </w:rPr>
        <w:t>6.1比选申请人提供的施工设备和临时设施</w:t>
      </w:r>
    </w:p>
    <w:p w:rsidR="00792916" w:rsidRDefault="006E62B0">
      <w:pPr>
        <w:spacing w:line="400" w:lineRule="exact"/>
        <w:rPr>
          <w:rFonts w:ascii="宋体" w:hAnsi="宋体"/>
          <w:szCs w:val="21"/>
        </w:rPr>
      </w:pPr>
      <w:r>
        <w:rPr>
          <w:rFonts w:ascii="宋体" w:hAnsi="宋体" w:hint="eastAsia"/>
          <w:szCs w:val="21"/>
        </w:rPr>
        <w:t>6.1.2比选人承担修建临时设施的费用的范围：</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需要比选人办理申请手续和承担相关费用的临时占地：</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bookmarkStart w:id="481" w:name="招标文件04章合同条款及格式02_06_02"/>
      <w:bookmarkEnd w:id="481"/>
      <w:r>
        <w:rPr>
          <w:rFonts w:ascii="宋体" w:hAnsi="宋体" w:hint="eastAsia"/>
          <w:szCs w:val="21"/>
        </w:rPr>
        <w:t>6.2比选人提供的施工设备和临时设施</w:t>
      </w:r>
    </w:p>
    <w:p w:rsidR="00792916" w:rsidRDefault="006E62B0">
      <w:pPr>
        <w:spacing w:line="400" w:lineRule="exact"/>
        <w:rPr>
          <w:rFonts w:ascii="宋体" w:hAnsi="宋体"/>
          <w:szCs w:val="21"/>
        </w:rPr>
      </w:pPr>
      <w:r>
        <w:rPr>
          <w:rFonts w:ascii="宋体" w:hAnsi="宋体" w:hint="eastAsia"/>
          <w:szCs w:val="21"/>
        </w:rPr>
        <w:lastRenderedPageBreak/>
        <w:t xml:space="preserve">　　比选人提供的施工设备和临时设施：</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比选人提供的施工设备和临时设施的运行、维护、拆除、清运费用的承担人：</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bookmarkStart w:id="482" w:name="招标文件04章合同条款及格式02_06_04"/>
      <w:bookmarkEnd w:id="482"/>
      <w:r>
        <w:rPr>
          <w:rFonts w:ascii="宋体" w:hAnsi="宋体" w:hint="eastAsia"/>
          <w:szCs w:val="21"/>
        </w:rPr>
        <w:t>6.4施工设备和临时设施专用于合同工程</w:t>
      </w:r>
    </w:p>
    <w:p w:rsidR="00792916" w:rsidRDefault="006E62B0">
      <w:pPr>
        <w:spacing w:line="400" w:lineRule="exact"/>
        <w:rPr>
          <w:rFonts w:ascii="宋体" w:hAnsi="宋体"/>
          <w:szCs w:val="21"/>
        </w:rPr>
      </w:pPr>
      <w:r>
        <w:rPr>
          <w:rFonts w:ascii="宋体" w:hAnsi="宋体" w:hint="eastAsia"/>
          <w:szCs w:val="21"/>
        </w:rPr>
        <w:t>6.4.1比选申请人运入施工场地的所有施工设备以及在施工场地建设的临时设施仅限于用于合同工程。</w:t>
      </w:r>
    </w:p>
    <w:p w:rsidR="00792916" w:rsidRDefault="006E62B0">
      <w:pPr>
        <w:spacing w:line="400" w:lineRule="exact"/>
        <w:rPr>
          <w:rFonts w:ascii="宋体" w:hAnsi="宋体"/>
          <w:b/>
          <w:szCs w:val="21"/>
        </w:rPr>
      </w:pPr>
      <w:bookmarkStart w:id="483" w:name="招标文件04章合同条款及格式02_07"/>
      <w:bookmarkEnd w:id="483"/>
      <w:r>
        <w:rPr>
          <w:rFonts w:ascii="宋体" w:hAnsi="宋体" w:hint="eastAsia"/>
          <w:b/>
          <w:szCs w:val="21"/>
        </w:rPr>
        <w:t>7.交通运输</w:t>
      </w:r>
    </w:p>
    <w:p w:rsidR="00792916" w:rsidRDefault="006E62B0">
      <w:pPr>
        <w:spacing w:line="400" w:lineRule="exact"/>
        <w:rPr>
          <w:rFonts w:ascii="宋体" w:hAnsi="宋体"/>
          <w:szCs w:val="21"/>
        </w:rPr>
      </w:pPr>
      <w:bookmarkStart w:id="484" w:name="招标文件04章合同条款及格式02_07_01"/>
      <w:bookmarkEnd w:id="484"/>
      <w:r>
        <w:rPr>
          <w:rFonts w:ascii="宋体" w:hAnsi="宋体" w:hint="eastAsia"/>
          <w:szCs w:val="21"/>
        </w:rPr>
        <w:t>7.1道路通行权和场外设施</w:t>
      </w:r>
    </w:p>
    <w:p w:rsidR="00792916" w:rsidRDefault="006E62B0">
      <w:pPr>
        <w:spacing w:line="400" w:lineRule="exact"/>
        <w:rPr>
          <w:rFonts w:ascii="宋体" w:hAnsi="宋体"/>
          <w:szCs w:val="21"/>
        </w:rPr>
      </w:pPr>
      <w:r>
        <w:rPr>
          <w:rFonts w:ascii="宋体" w:hAnsi="宋体" w:hint="eastAsia"/>
          <w:szCs w:val="21"/>
        </w:rPr>
        <w:t xml:space="preserve">　　取得道路通行权、场外设施修建权的办理人：</w:t>
      </w:r>
      <w:r>
        <w:rPr>
          <w:rFonts w:ascii="宋体" w:hAnsi="宋体" w:hint="eastAsia"/>
          <w:szCs w:val="21"/>
          <w:u w:val="single"/>
        </w:rPr>
        <w:t>比选申请人</w:t>
      </w:r>
      <w:r>
        <w:rPr>
          <w:rFonts w:ascii="宋体" w:hAnsi="宋体" w:hint="eastAsia"/>
          <w:szCs w:val="21"/>
        </w:rPr>
        <w:t>，其相关费用由比选申请人承担。</w:t>
      </w:r>
    </w:p>
    <w:p w:rsidR="00792916" w:rsidRDefault="006E62B0">
      <w:pPr>
        <w:spacing w:line="400" w:lineRule="exact"/>
        <w:rPr>
          <w:rFonts w:ascii="宋体" w:hAnsi="宋体"/>
          <w:szCs w:val="21"/>
        </w:rPr>
      </w:pPr>
      <w:bookmarkStart w:id="485" w:name="招标文件04章合同条款及格式02_07_02"/>
      <w:bookmarkEnd w:id="485"/>
      <w:r>
        <w:rPr>
          <w:rFonts w:ascii="宋体" w:hAnsi="宋体" w:hint="eastAsia"/>
          <w:szCs w:val="21"/>
        </w:rPr>
        <w:t>7.2场内施工道路</w:t>
      </w:r>
    </w:p>
    <w:p w:rsidR="00792916" w:rsidRDefault="006E62B0">
      <w:pPr>
        <w:spacing w:line="400" w:lineRule="exact"/>
        <w:rPr>
          <w:rFonts w:ascii="宋体" w:hAnsi="宋体"/>
          <w:szCs w:val="21"/>
        </w:rPr>
      </w:pPr>
      <w:r>
        <w:rPr>
          <w:rFonts w:ascii="宋体" w:hAnsi="宋体" w:hint="eastAsia"/>
          <w:szCs w:val="21"/>
        </w:rPr>
        <w:t>7.2.1施工所需的场内临时道路和交通设施的修建、维护、养护和管理人：</w:t>
      </w:r>
      <w:r>
        <w:rPr>
          <w:rFonts w:ascii="宋体" w:hAnsi="宋体" w:hint="eastAsia"/>
          <w:szCs w:val="21"/>
          <w:u w:val="single"/>
        </w:rPr>
        <w:t>比选申请人</w:t>
      </w:r>
      <w:r>
        <w:rPr>
          <w:rFonts w:ascii="宋体" w:hAnsi="宋体" w:hint="eastAsia"/>
          <w:szCs w:val="21"/>
        </w:rPr>
        <w:t>，相关费用由</w:t>
      </w:r>
      <w:r>
        <w:rPr>
          <w:rFonts w:ascii="宋体" w:hAnsi="宋体" w:hint="eastAsia"/>
          <w:szCs w:val="21"/>
          <w:u w:val="single"/>
        </w:rPr>
        <w:t>比选申请人</w:t>
      </w:r>
      <w:r>
        <w:rPr>
          <w:rFonts w:ascii="宋体" w:hAnsi="宋体" w:hint="eastAsia"/>
          <w:szCs w:val="21"/>
        </w:rPr>
        <w:t>承担。</w:t>
      </w:r>
    </w:p>
    <w:p w:rsidR="00792916" w:rsidRDefault="006E62B0">
      <w:pPr>
        <w:spacing w:line="400" w:lineRule="exact"/>
        <w:rPr>
          <w:rFonts w:ascii="宋体" w:hAnsi="宋体"/>
          <w:szCs w:val="21"/>
        </w:rPr>
      </w:pPr>
      <w:r>
        <w:rPr>
          <w:rFonts w:ascii="宋体" w:hAnsi="宋体" w:hint="eastAsia"/>
          <w:szCs w:val="21"/>
        </w:rPr>
        <w:t>7.2.2比选人和监理人有权无偿使用比选申请人修建的临时道路和交通设施，不需要交纳任何费用。</w:t>
      </w:r>
    </w:p>
    <w:p w:rsidR="00792916" w:rsidRDefault="006E62B0">
      <w:pPr>
        <w:spacing w:line="400" w:lineRule="exact"/>
        <w:rPr>
          <w:rFonts w:ascii="宋体" w:hAnsi="宋体"/>
          <w:szCs w:val="21"/>
        </w:rPr>
      </w:pPr>
      <w:bookmarkStart w:id="486" w:name="招标文件04章合同条款及格式02_07_04"/>
      <w:bookmarkEnd w:id="486"/>
      <w:r>
        <w:rPr>
          <w:rFonts w:ascii="宋体" w:hAnsi="宋体" w:hint="eastAsia"/>
          <w:szCs w:val="21"/>
        </w:rPr>
        <w:t>7.4超大件和超重件的运输</w:t>
      </w:r>
    </w:p>
    <w:p w:rsidR="00792916" w:rsidRDefault="006E62B0">
      <w:pPr>
        <w:spacing w:line="400" w:lineRule="exact"/>
        <w:rPr>
          <w:rFonts w:ascii="宋体" w:hAnsi="宋体"/>
          <w:szCs w:val="21"/>
        </w:rPr>
      </w:pPr>
      <w:r>
        <w:rPr>
          <w:rFonts w:ascii="宋体" w:hAnsi="宋体" w:hint="eastAsia"/>
          <w:szCs w:val="21"/>
        </w:rPr>
        <w:t xml:space="preserve">　　运输超大件或超重件所需的道路和桥梁临时加固改造等费用的承担人：</w:t>
      </w:r>
      <w:r>
        <w:rPr>
          <w:rFonts w:ascii="宋体" w:hAnsi="宋体" w:hint="eastAsia"/>
          <w:szCs w:val="21"/>
          <w:u w:val="single"/>
        </w:rPr>
        <w:t>比选申请人</w:t>
      </w:r>
      <w:r>
        <w:rPr>
          <w:rFonts w:ascii="宋体" w:hAnsi="宋体" w:hint="eastAsia"/>
          <w:szCs w:val="21"/>
        </w:rPr>
        <w:t>。</w:t>
      </w:r>
    </w:p>
    <w:p w:rsidR="00792916" w:rsidRDefault="006E62B0">
      <w:pPr>
        <w:spacing w:line="400" w:lineRule="exact"/>
        <w:rPr>
          <w:rFonts w:ascii="宋体" w:hAnsi="宋体"/>
          <w:b/>
          <w:szCs w:val="21"/>
        </w:rPr>
      </w:pPr>
      <w:bookmarkStart w:id="487" w:name="招标文件04章合同条款及格式02_08"/>
      <w:bookmarkEnd w:id="487"/>
      <w:r>
        <w:rPr>
          <w:rFonts w:ascii="宋体" w:hAnsi="宋体" w:hint="eastAsia"/>
          <w:b/>
          <w:szCs w:val="21"/>
        </w:rPr>
        <w:t>8.测量放线</w:t>
      </w:r>
    </w:p>
    <w:p w:rsidR="00792916" w:rsidRDefault="006E62B0">
      <w:pPr>
        <w:spacing w:line="400" w:lineRule="exact"/>
        <w:rPr>
          <w:rFonts w:ascii="宋体" w:hAnsi="宋体"/>
          <w:szCs w:val="21"/>
        </w:rPr>
      </w:pPr>
      <w:bookmarkStart w:id="488" w:name="招标文件04章合同条款及格式02_08_01"/>
      <w:bookmarkEnd w:id="488"/>
      <w:r>
        <w:rPr>
          <w:rFonts w:ascii="宋体" w:hAnsi="宋体" w:hint="eastAsia"/>
          <w:szCs w:val="21"/>
        </w:rPr>
        <w:t>8.1施工控制网</w:t>
      </w:r>
    </w:p>
    <w:p w:rsidR="00792916" w:rsidRDefault="006E62B0">
      <w:pPr>
        <w:spacing w:line="400" w:lineRule="exact"/>
        <w:rPr>
          <w:rFonts w:ascii="宋体" w:hAnsi="宋体"/>
          <w:szCs w:val="21"/>
        </w:rPr>
      </w:pPr>
      <w:r>
        <w:rPr>
          <w:rFonts w:ascii="宋体" w:hAnsi="宋体" w:hint="eastAsia"/>
          <w:szCs w:val="21"/>
        </w:rPr>
        <w:t>8.1.1比选人通过监理人提供测量基准点、基准线和水准点及其书面资料的期限：</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比选申请人测设施工控制网的要求：</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比选申请人将施工控制网资料报送监理人审批的期限：</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b/>
          <w:szCs w:val="21"/>
        </w:rPr>
      </w:pPr>
      <w:bookmarkStart w:id="489" w:name="招标文件04章合同条款及格式02_09"/>
      <w:bookmarkEnd w:id="489"/>
      <w:r>
        <w:rPr>
          <w:rFonts w:ascii="宋体" w:hAnsi="宋体" w:hint="eastAsia"/>
          <w:b/>
          <w:szCs w:val="21"/>
        </w:rPr>
        <w:t>9.施工安全、治安保卫和环境保护</w:t>
      </w:r>
    </w:p>
    <w:p w:rsidR="00792916" w:rsidRDefault="006E62B0">
      <w:pPr>
        <w:autoSpaceDE w:val="0"/>
        <w:autoSpaceDN w:val="0"/>
        <w:adjustRightInd w:val="0"/>
        <w:spacing w:line="400" w:lineRule="exact"/>
        <w:jc w:val="left"/>
        <w:outlineLvl w:val="2"/>
        <w:rPr>
          <w:rFonts w:ascii="宋体" w:hAnsi="宋体"/>
          <w:kern w:val="0"/>
          <w:szCs w:val="21"/>
        </w:rPr>
      </w:pPr>
      <w:bookmarkStart w:id="490" w:name="_Toc326917629"/>
      <w:bookmarkStart w:id="491" w:name="_Toc224103425"/>
      <w:r>
        <w:rPr>
          <w:rFonts w:ascii="宋体" w:hAnsi="宋体" w:hint="eastAsia"/>
          <w:kern w:val="0"/>
          <w:szCs w:val="21"/>
        </w:rPr>
        <w:t>9.1  比选人的施工安全责任</w:t>
      </w:r>
      <w:bookmarkEnd w:id="490"/>
      <w:bookmarkEnd w:id="491"/>
    </w:p>
    <w:p w:rsidR="00792916" w:rsidRDefault="006E62B0">
      <w:pPr>
        <w:spacing w:line="400" w:lineRule="exact"/>
        <w:rPr>
          <w:rFonts w:ascii="宋体" w:hAnsi="宋体"/>
          <w:szCs w:val="21"/>
        </w:rPr>
      </w:pPr>
      <w:r>
        <w:rPr>
          <w:rFonts w:ascii="宋体" w:hAnsi="宋体" w:hint="eastAsia"/>
          <w:szCs w:val="21"/>
        </w:rPr>
        <w:t>增加下列项：</w:t>
      </w:r>
    </w:p>
    <w:p w:rsidR="00792916" w:rsidRDefault="006E62B0">
      <w:pPr>
        <w:spacing w:line="400" w:lineRule="exact"/>
        <w:rPr>
          <w:rFonts w:ascii="宋体" w:hAnsi="宋体"/>
          <w:szCs w:val="21"/>
        </w:rPr>
      </w:pPr>
      <w:r>
        <w:rPr>
          <w:rFonts w:ascii="宋体" w:hAnsi="宋体" w:hint="eastAsia"/>
          <w:szCs w:val="21"/>
        </w:rPr>
        <w:t xml:space="preserve"> 9.1.4  比选人应按照《重庆市建设工程安全生产监督管理办法》（渝建发〔2008〕177号）、《重庆市房屋建筑和市政基础设施工程现场文明施工标准》（渝建发〔2008〕169号）等相关规定履行好比选人的施工安全责任。</w:t>
      </w:r>
    </w:p>
    <w:p w:rsidR="00792916" w:rsidRDefault="006E62B0">
      <w:pPr>
        <w:spacing w:line="400" w:lineRule="exact"/>
        <w:rPr>
          <w:rFonts w:ascii="宋体" w:hAnsi="宋体"/>
          <w:szCs w:val="21"/>
        </w:rPr>
      </w:pPr>
      <w:r>
        <w:rPr>
          <w:rFonts w:ascii="宋体" w:hAnsi="宋体" w:hint="eastAsia"/>
          <w:szCs w:val="21"/>
        </w:rPr>
        <w:t xml:space="preserve">　　9.1.5施工现场发生任何与比选申请人有关的一切事故，均由比选申请人负责并承担一切费用。</w:t>
      </w:r>
    </w:p>
    <w:p w:rsidR="00792916" w:rsidRDefault="006E62B0">
      <w:pPr>
        <w:spacing w:line="400" w:lineRule="exact"/>
        <w:rPr>
          <w:rFonts w:ascii="宋体" w:hAnsi="宋体"/>
          <w:szCs w:val="21"/>
        </w:rPr>
      </w:pPr>
      <w:bookmarkStart w:id="492" w:name="招标文件04章合同条款及格式02_09_02"/>
      <w:bookmarkEnd w:id="492"/>
      <w:r>
        <w:rPr>
          <w:rFonts w:ascii="宋体" w:hAnsi="宋体" w:hint="eastAsia"/>
          <w:szCs w:val="21"/>
        </w:rPr>
        <w:t>9.2比选申请人的施工安全责任</w:t>
      </w:r>
    </w:p>
    <w:p w:rsidR="00792916" w:rsidRDefault="006E62B0">
      <w:pPr>
        <w:spacing w:line="400" w:lineRule="exact"/>
        <w:rPr>
          <w:rFonts w:ascii="宋体" w:hAnsi="宋体"/>
          <w:szCs w:val="21"/>
        </w:rPr>
      </w:pPr>
      <w:bookmarkStart w:id="493" w:name="招标文件04章合同条款及格式02_09_03"/>
      <w:bookmarkEnd w:id="493"/>
      <w:r>
        <w:rPr>
          <w:rFonts w:ascii="宋体" w:hAnsi="宋体" w:hint="eastAsia"/>
          <w:szCs w:val="21"/>
        </w:rPr>
        <w:t xml:space="preserve">    增加下列项：</w:t>
      </w:r>
    </w:p>
    <w:p w:rsidR="00792916" w:rsidRDefault="006E62B0">
      <w:pPr>
        <w:spacing w:line="400" w:lineRule="exact"/>
        <w:ind w:firstLineChars="200" w:firstLine="420"/>
        <w:rPr>
          <w:rFonts w:ascii="宋体" w:hAnsi="宋体"/>
          <w:szCs w:val="21"/>
        </w:rPr>
      </w:pPr>
      <w:r>
        <w:rPr>
          <w:rFonts w:ascii="宋体" w:hAnsi="宋体" w:hint="eastAsia"/>
          <w:szCs w:val="21"/>
        </w:rPr>
        <w:t>9.2.8  比选申请人应按照《重庆市建设工程安全生产监督管理办法》（渝建发〔2008〕177号）等相关规定履行好比选申请人的施工安全责任。如比选申请人未按规定做好安全文明施工措施，比选人有权要求其在1日内进行整改。否则，除市政监察部门给予行政处罚外，比选人可以直接委托单位或个人代为实施，相关费用据实在比选申请人交缴的工程保证金中直接扣除，保证金不足以扣除的，在工程款中扣除。</w:t>
      </w:r>
    </w:p>
    <w:p w:rsidR="00792916" w:rsidRDefault="006E62B0">
      <w:pPr>
        <w:spacing w:line="400" w:lineRule="exact"/>
        <w:rPr>
          <w:rFonts w:ascii="宋体" w:hAnsi="宋体"/>
          <w:szCs w:val="21"/>
        </w:rPr>
      </w:pPr>
      <w:r>
        <w:rPr>
          <w:rFonts w:ascii="宋体" w:hAnsi="宋体" w:hint="eastAsia"/>
          <w:szCs w:val="21"/>
        </w:rPr>
        <w:t>9.3治安保卫</w:t>
      </w:r>
    </w:p>
    <w:p w:rsidR="00792916" w:rsidRDefault="006E62B0">
      <w:pPr>
        <w:spacing w:line="400" w:lineRule="exact"/>
        <w:rPr>
          <w:rFonts w:ascii="宋体" w:hAnsi="宋体"/>
          <w:szCs w:val="21"/>
        </w:rPr>
      </w:pPr>
      <w:bookmarkStart w:id="494" w:name="招标文件04章合同条款及格式02_09_04"/>
      <w:bookmarkEnd w:id="494"/>
      <w:r>
        <w:rPr>
          <w:rFonts w:ascii="宋体" w:hAnsi="宋体" w:hint="eastAsia"/>
          <w:szCs w:val="21"/>
        </w:rPr>
        <w:t>9.3.1  现场治安管理机构或联防组织的组建：</w:t>
      </w:r>
      <w:r>
        <w:rPr>
          <w:rFonts w:ascii="宋体" w:hAnsi="宋体" w:hint="eastAsia"/>
          <w:szCs w:val="21"/>
          <w:u w:val="single"/>
        </w:rPr>
        <w:t>由比选申请人负责</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lastRenderedPageBreak/>
        <w:t>9.3.3  施工场地治安管理计划和突发治安事件紧急预案的编制：</w:t>
      </w:r>
      <w:r>
        <w:rPr>
          <w:rFonts w:ascii="宋体" w:hAnsi="宋体" w:hint="eastAsia"/>
          <w:szCs w:val="21"/>
          <w:u w:val="single"/>
        </w:rPr>
        <w:t>由比选申请人负责</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9.4环境保护</w:t>
      </w:r>
    </w:p>
    <w:p w:rsidR="00792916" w:rsidRDefault="006E62B0">
      <w:pPr>
        <w:spacing w:line="400" w:lineRule="exact"/>
        <w:rPr>
          <w:rFonts w:ascii="宋体" w:hAnsi="宋体"/>
          <w:szCs w:val="21"/>
        </w:rPr>
      </w:pPr>
      <w:r>
        <w:rPr>
          <w:rFonts w:ascii="宋体" w:hAnsi="宋体" w:hint="eastAsia"/>
          <w:szCs w:val="21"/>
        </w:rPr>
        <w:t>9.4.2施工环保措施计划报送监理人审批的时间：</w:t>
      </w:r>
      <w:r>
        <w:rPr>
          <w:rFonts w:ascii="宋体" w:hAnsi="宋体" w:hint="eastAsia"/>
          <w:szCs w:val="21"/>
          <w:u w:val="single"/>
        </w:rPr>
        <w:t xml:space="preserve">　开工前7天　</w:t>
      </w:r>
      <w:r>
        <w:rPr>
          <w:rFonts w:ascii="宋体" w:hAnsi="宋体" w:hint="eastAsia"/>
          <w:szCs w:val="21"/>
        </w:rPr>
        <w:t>。</w:t>
      </w:r>
    </w:p>
    <w:p w:rsidR="00792916" w:rsidRDefault="006E62B0">
      <w:pPr>
        <w:spacing w:line="400" w:lineRule="exact"/>
        <w:ind w:firstLine="420"/>
        <w:rPr>
          <w:rFonts w:ascii="宋体" w:hAnsi="宋体"/>
          <w:szCs w:val="21"/>
        </w:rPr>
      </w:pPr>
      <w:r>
        <w:rPr>
          <w:rFonts w:ascii="宋体" w:hAnsi="宋体" w:hint="eastAsia"/>
          <w:szCs w:val="21"/>
        </w:rPr>
        <w:t>监理人收到比选申请人报送的施工环保措施计划后应当在</w:t>
      </w:r>
      <w:r>
        <w:rPr>
          <w:rFonts w:ascii="宋体" w:hAnsi="宋体" w:hint="eastAsia"/>
          <w:szCs w:val="21"/>
          <w:u w:val="single"/>
        </w:rPr>
        <w:t xml:space="preserve">　3　</w:t>
      </w:r>
      <w:r>
        <w:rPr>
          <w:rFonts w:ascii="宋体" w:hAnsi="宋体" w:hint="eastAsia"/>
          <w:szCs w:val="21"/>
        </w:rPr>
        <w:t>天内给予批复。</w:t>
      </w:r>
    </w:p>
    <w:p w:rsidR="00792916" w:rsidRDefault="006E62B0">
      <w:pPr>
        <w:shd w:val="clear" w:color="auto" w:fill="FFFFFF"/>
        <w:spacing w:line="400" w:lineRule="exact"/>
        <w:ind w:firstLineChars="200" w:firstLine="420"/>
        <w:rPr>
          <w:rFonts w:ascii="宋体" w:hAnsi="宋体"/>
          <w:szCs w:val="21"/>
        </w:rPr>
      </w:pPr>
      <w:r>
        <w:rPr>
          <w:rFonts w:ascii="宋体" w:hAnsi="宋体" w:hint="eastAsia"/>
          <w:szCs w:val="21"/>
        </w:rPr>
        <w:t>增加下列项：</w:t>
      </w:r>
    </w:p>
    <w:p w:rsidR="00792916" w:rsidRDefault="006E62B0">
      <w:pPr>
        <w:shd w:val="clear" w:color="auto" w:fill="FFFFFF"/>
        <w:spacing w:line="400" w:lineRule="exact"/>
        <w:ind w:firstLineChars="200" w:firstLine="420"/>
        <w:rPr>
          <w:rFonts w:ascii="宋体" w:hAnsi="宋体"/>
          <w:szCs w:val="21"/>
        </w:rPr>
      </w:pPr>
      <w:r>
        <w:rPr>
          <w:rFonts w:ascii="宋体" w:hAnsi="宋体" w:hint="eastAsia"/>
          <w:szCs w:val="21"/>
        </w:rPr>
        <w:t>9.4.7  比选申请人应按照《房屋建筑和市政基础设施工程施工扬尘控制工作方案》（渝建发〔2009〕13号）、《重庆市房屋建筑和市政基础设施工程现场文明施工标准》（渝建发〔2008〕169号）等相关规定履行好施工扬尘控制、文明施工等责任。</w:t>
      </w:r>
    </w:p>
    <w:p w:rsidR="00792916" w:rsidRDefault="006E62B0">
      <w:pPr>
        <w:shd w:val="clear" w:color="auto" w:fill="FFFFFF"/>
        <w:spacing w:line="400" w:lineRule="exact"/>
        <w:ind w:firstLineChars="200" w:firstLine="420"/>
        <w:rPr>
          <w:rFonts w:ascii="宋体" w:hAnsi="宋体"/>
          <w:szCs w:val="21"/>
        </w:rPr>
      </w:pPr>
      <w:r>
        <w:rPr>
          <w:rFonts w:ascii="宋体" w:hAnsi="宋体" w:hint="eastAsia"/>
          <w:szCs w:val="21"/>
        </w:rPr>
        <w:t>9.4.8  比选申请人若达不到9.4.7条标准，业主有权按该标准现场直接处理，所发生费用在比选申请人安全文明施工专项费用中扣除。</w:t>
      </w:r>
    </w:p>
    <w:p w:rsidR="00792916" w:rsidRDefault="006E62B0">
      <w:pPr>
        <w:spacing w:line="400" w:lineRule="exact"/>
        <w:rPr>
          <w:rFonts w:ascii="宋体" w:hAnsi="宋体"/>
          <w:b/>
          <w:szCs w:val="21"/>
        </w:rPr>
      </w:pPr>
      <w:bookmarkStart w:id="495" w:name="招标文件04章合同条款及格式02_10"/>
      <w:bookmarkEnd w:id="495"/>
      <w:r>
        <w:rPr>
          <w:rFonts w:ascii="宋体" w:hAnsi="宋体" w:hint="eastAsia"/>
          <w:b/>
          <w:szCs w:val="21"/>
        </w:rPr>
        <w:t>10.进度计划</w:t>
      </w:r>
    </w:p>
    <w:p w:rsidR="00792916" w:rsidRDefault="006E62B0">
      <w:pPr>
        <w:spacing w:line="400" w:lineRule="exact"/>
        <w:rPr>
          <w:rFonts w:ascii="宋体" w:hAnsi="宋体"/>
          <w:szCs w:val="21"/>
        </w:rPr>
      </w:pPr>
      <w:bookmarkStart w:id="496" w:name="招标文件04章合同条款及格式02_10_01"/>
      <w:bookmarkEnd w:id="496"/>
      <w:r>
        <w:rPr>
          <w:rFonts w:ascii="宋体" w:hAnsi="宋体" w:hint="eastAsia"/>
          <w:szCs w:val="21"/>
        </w:rPr>
        <w:t>10.1合同进度计划</w:t>
      </w:r>
    </w:p>
    <w:p w:rsidR="00792916" w:rsidRDefault="006E62B0">
      <w:pPr>
        <w:adjustRightInd w:val="0"/>
        <w:spacing w:line="400" w:lineRule="exact"/>
        <w:rPr>
          <w:rFonts w:ascii="宋体" w:hAnsi="宋体"/>
          <w:szCs w:val="21"/>
          <w:u w:val="single"/>
        </w:rPr>
      </w:pPr>
      <w:r>
        <w:rPr>
          <w:rFonts w:ascii="宋体" w:hAnsi="宋体" w:hint="eastAsia"/>
          <w:szCs w:val="21"/>
        </w:rPr>
        <w:t xml:space="preserve">　  比选申请人编制施工组织设计的内容：</w:t>
      </w:r>
      <w:r>
        <w:rPr>
          <w:rFonts w:ascii="宋体" w:hAnsi="宋体" w:hint="eastAsia"/>
          <w:szCs w:val="21"/>
          <w:u w:val="single"/>
        </w:rPr>
        <w:t xml:space="preserve"> 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比选人要求提供。</w:t>
      </w:r>
    </w:p>
    <w:p w:rsidR="00792916" w:rsidRDefault="006E62B0">
      <w:pPr>
        <w:adjustRightInd w:val="0"/>
        <w:spacing w:line="400" w:lineRule="exact"/>
        <w:ind w:firstLine="435"/>
        <w:rPr>
          <w:rFonts w:ascii="宋体" w:hAnsi="宋体"/>
          <w:szCs w:val="21"/>
        </w:rPr>
      </w:pPr>
      <w:r>
        <w:rPr>
          <w:rFonts w:ascii="宋体" w:hAnsi="宋体" w:hint="eastAsia"/>
          <w:szCs w:val="21"/>
        </w:rPr>
        <w:t>比选申请人报送施工进度计划和施工组织设计的期限：</w:t>
      </w:r>
      <w:r>
        <w:rPr>
          <w:rFonts w:ascii="宋体" w:hAnsi="宋体" w:hint="eastAsia"/>
          <w:szCs w:val="21"/>
          <w:u w:val="single"/>
        </w:rPr>
        <w:t xml:space="preserve"> 开工前7天。</w:t>
      </w:r>
    </w:p>
    <w:p w:rsidR="00792916" w:rsidRDefault="006E62B0">
      <w:pPr>
        <w:spacing w:line="400" w:lineRule="exact"/>
        <w:rPr>
          <w:rFonts w:ascii="宋体" w:hAnsi="宋体"/>
          <w:szCs w:val="21"/>
        </w:rPr>
      </w:pPr>
      <w:r>
        <w:rPr>
          <w:rFonts w:ascii="宋体" w:hAnsi="宋体" w:hint="eastAsia"/>
          <w:szCs w:val="21"/>
        </w:rPr>
        <w:t>监理人和比选人批复施工进度计划和施工组织设计的期限：</w:t>
      </w:r>
      <w:r>
        <w:rPr>
          <w:rFonts w:ascii="宋体" w:hAnsi="宋体" w:hint="eastAsia"/>
          <w:szCs w:val="21"/>
          <w:u w:val="single"/>
        </w:rPr>
        <w:t xml:space="preserve"> 收到施工组织设计等文件后，5天内审查确认。</w:t>
      </w:r>
    </w:p>
    <w:p w:rsidR="00792916" w:rsidRDefault="006E62B0">
      <w:pPr>
        <w:spacing w:line="400" w:lineRule="exact"/>
        <w:rPr>
          <w:rFonts w:ascii="宋体" w:hAnsi="宋体"/>
          <w:szCs w:val="21"/>
        </w:rPr>
      </w:pPr>
      <w:bookmarkStart w:id="497" w:name="招标文件04章合同条款及格式02_10_02"/>
      <w:bookmarkEnd w:id="497"/>
      <w:r>
        <w:rPr>
          <w:rFonts w:ascii="宋体" w:hAnsi="宋体" w:hint="eastAsia"/>
          <w:szCs w:val="21"/>
        </w:rPr>
        <w:t>10.2合同进度计划的修订</w:t>
      </w:r>
    </w:p>
    <w:p w:rsidR="00792916" w:rsidRDefault="006E62B0">
      <w:pPr>
        <w:spacing w:line="400" w:lineRule="exact"/>
        <w:rPr>
          <w:rFonts w:ascii="宋体" w:hAnsi="宋体"/>
          <w:szCs w:val="21"/>
        </w:rPr>
      </w:pPr>
      <w:r>
        <w:rPr>
          <w:rFonts w:ascii="宋体" w:hAnsi="宋体" w:hint="eastAsia"/>
          <w:szCs w:val="21"/>
        </w:rPr>
        <w:t xml:space="preserve">　　(1)比选申请人报送修订合同进度计划申请报告和相关资料的期限：</w:t>
      </w:r>
      <w:r>
        <w:rPr>
          <w:rFonts w:ascii="宋体" w:hAnsi="宋体" w:hint="eastAsia"/>
          <w:szCs w:val="21"/>
          <w:u w:val="single"/>
        </w:rPr>
        <w:t xml:space="preserve">　另行约定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(2)监理人批复修订合同进度计划申请报告的期限：</w:t>
      </w:r>
      <w:r>
        <w:rPr>
          <w:rFonts w:ascii="宋体" w:hAnsi="宋体" w:hint="eastAsia"/>
          <w:szCs w:val="21"/>
          <w:u w:val="single"/>
        </w:rPr>
        <w:t xml:space="preserve">　收到之日起7日内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(3)监理人批复修订合同进度计划的期限：</w:t>
      </w:r>
      <w:bookmarkStart w:id="498" w:name="招标文件04章合同条款及格式02_11"/>
      <w:bookmarkEnd w:id="498"/>
      <w:r>
        <w:rPr>
          <w:rFonts w:ascii="宋体" w:hAnsi="宋体" w:hint="eastAsia"/>
          <w:szCs w:val="21"/>
          <w:u w:val="single"/>
        </w:rPr>
        <w:t xml:space="preserve">　　收到之日起7日内　</w:t>
      </w:r>
      <w:r>
        <w:rPr>
          <w:rFonts w:ascii="宋体" w:hAnsi="宋体" w:hint="eastAsia"/>
          <w:szCs w:val="21"/>
        </w:rPr>
        <w:t>。</w:t>
      </w:r>
    </w:p>
    <w:p w:rsidR="00792916" w:rsidRDefault="006E62B0">
      <w:pPr>
        <w:spacing w:line="400" w:lineRule="exact"/>
        <w:rPr>
          <w:rFonts w:ascii="宋体" w:hAnsi="宋体"/>
          <w:b/>
          <w:szCs w:val="21"/>
        </w:rPr>
      </w:pPr>
      <w:r>
        <w:rPr>
          <w:rFonts w:ascii="宋体" w:hAnsi="宋体" w:hint="eastAsia"/>
          <w:b/>
          <w:szCs w:val="21"/>
        </w:rPr>
        <w:t>11.开工和竣工</w:t>
      </w:r>
    </w:p>
    <w:p w:rsidR="00792916" w:rsidRDefault="006E62B0">
      <w:pPr>
        <w:spacing w:line="400" w:lineRule="exact"/>
        <w:rPr>
          <w:rFonts w:ascii="宋体" w:hAnsi="宋体"/>
          <w:szCs w:val="21"/>
        </w:rPr>
      </w:pPr>
      <w:bookmarkStart w:id="499" w:name="招标文件04章合同条款及格式02_11_03"/>
      <w:bookmarkEnd w:id="499"/>
      <w:r>
        <w:rPr>
          <w:rFonts w:ascii="宋体" w:hAnsi="宋体" w:hint="eastAsia"/>
          <w:szCs w:val="21"/>
        </w:rPr>
        <w:t>11.3比选人的工期延误</w:t>
      </w:r>
    </w:p>
    <w:p w:rsidR="00792916" w:rsidRDefault="006E62B0">
      <w:pPr>
        <w:spacing w:line="400" w:lineRule="exact"/>
        <w:ind w:firstLine="420"/>
        <w:rPr>
          <w:rFonts w:ascii="宋体" w:hAnsi="宋体"/>
          <w:szCs w:val="21"/>
        </w:rPr>
      </w:pPr>
      <w:r>
        <w:rPr>
          <w:rFonts w:ascii="宋体" w:hAnsi="宋体" w:hint="eastAsia"/>
          <w:szCs w:val="21"/>
        </w:rPr>
        <w:t>(7)因比选人原因不能按照监理人发出的开工通知中载明的开工日期开工。</w:t>
      </w:r>
      <w:bookmarkStart w:id="500" w:name="招标文件04章合同条款及格式02_11_04"/>
      <w:bookmarkEnd w:id="500"/>
    </w:p>
    <w:p w:rsidR="00792916" w:rsidRDefault="006E62B0">
      <w:pPr>
        <w:spacing w:line="400" w:lineRule="exact"/>
        <w:ind w:firstLine="420"/>
        <w:rPr>
          <w:rFonts w:ascii="宋体" w:hAnsi="宋体"/>
          <w:szCs w:val="21"/>
        </w:rPr>
      </w:pPr>
      <w:r>
        <w:rPr>
          <w:rFonts w:ascii="宋体" w:hAnsi="宋体" w:hint="eastAsia"/>
          <w:szCs w:val="21"/>
        </w:rPr>
        <w:t>(8)延期支付工程款不作为工期延误原因。</w:t>
      </w:r>
    </w:p>
    <w:p w:rsidR="00792916" w:rsidRDefault="006E62B0">
      <w:pPr>
        <w:spacing w:line="400" w:lineRule="exact"/>
        <w:rPr>
          <w:rFonts w:ascii="宋体" w:hAnsi="宋体"/>
          <w:szCs w:val="21"/>
        </w:rPr>
      </w:pPr>
      <w:r>
        <w:rPr>
          <w:rFonts w:ascii="宋体" w:hAnsi="宋体" w:hint="eastAsia"/>
          <w:szCs w:val="21"/>
        </w:rPr>
        <w:t>11.4异常恶劣的气候条件</w:t>
      </w:r>
    </w:p>
    <w:p w:rsidR="00792916" w:rsidRDefault="006E62B0">
      <w:pPr>
        <w:spacing w:line="400" w:lineRule="exact"/>
        <w:rPr>
          <w:rFonts w:ascii="宋体" w:hAnsi="宋体"/>
          <w:szCs w:val="21"/>
        </w:rPr>
      </w:pPr>
      <w:r>
        <w:rPr>
          <w:rFonts w:ascii="宋体" w:hAnsi="宋体" w:hint="eastAsia"/>
          <w:szCs w:val="21"/>
        </w:rPr>
        <w:t xml:space="preserve">　　</w:t>
      </w:r>
      <w:bookmarkStart w:id="501" w:name="_Toc243189078"/>
      <w:bookmarkStart w:id="502" w:name="_Toc240884373"/>
      <w:r>
        <w:rPr>
          <w:rFonts w:ascii="宋体" w:hAnsi="宋体" w:hint="eastAsia"/>
          <w:szCs w:val="21"/>
        </w:rPr>
        <w:t xml:space="preserve">异常恶劣的气候条件的范围： </w:t>
      </w:r>
      <w:r>
        <w:rPr>
          <w:rFonts w:ascii="宋体" w:hAnsi="宋体" w:hint="eastAsia"/>
          <w:szCs w:val="21"/>
          <w:u w:val="single"/>
        </w:rPr>
        <w:t>50年一遇的自然灾害（如台风、雪灾、洪水、高温）</w:t>
      </w:r>
      <w:bookmarkEnd w:id="501"/>
      <w:bookmarkEnd w:id="502"/>
      <w:r>
        <w:rPr>
          <w:rFonts w:ascii="宋体" w:hAnsi="宋体" w:hint="eastAsia"/>
          <w:szCs w:val="21"/>
        </w:rPr>
        <w:t>。</w:t>
      </w:r>
    </w:p>
    <w:p w:rsidR="00792916" w:rsidRDefault="006E62B0">
      <w:pPr>
        <w:spacing w:line="400" w:lineRule="exact"/>
        <w:rPr>
          <w:rFonts w:ascii="宋体" w:hAnsi="宋体"/>
          <w:szCs w:val="21"/>
        </w:rPr>
      </w:pPr>
      <w:bookmarkStart w:id="503" w:name="招标文件04章合同条款及格式02_11_05"/>
      <w:bookmarkEnd w:id="503"/>
      <w:r>
        <w:rPr>
          <w:rFonts w:ascii="宋体" w:hAnsi="宋体" w:hint="eastAsia"/>
          <w:szCs w:val="21"/>
        </w:rPr>
        <w:t>11.5比选申请人的工期延误</w:t>
      </w:r>
    </w:p>
    <w:p w:rsidR="00792916" w:rsidRDefault="006E62B0">
      <w:pPr>
        <w:spacing w:line="400" w:lineRule="exact"/>
        <w:rPr>
          <w:rFonts w:ascii="宋体" w:hAnsi="宋体"/>
          <w:szCs w:val="21"/>
          <w:u w:val="single"/>
        </w:rPr>
      </w:pPr>
      <w:r>
        <w:rPr>
          <w:rFonts w:ascii="宋体" w:hAnsi="宋体" w:hint="eastAsia"/>
          <w:szCs w:val="21"/>
        </w:rPr>
        <w:t>11.5.1由比选申请人原因造成的逾期竣工违约金的计算方法：</w:t>
      </w:r>
      <w:r>
        <w:rPr>
          <w:rFonts w:ascii="宋体" w:hAnsi="宋体" w:hint="eastAsia"/>
          <w:szCs w:val="21"/>
          <w:u w:val="single"/>
        </w:rPr>
        <w:t>按2000元/天计算违约金。</w:t>
      </w:r>
    </w:p>
    <w:p w:rsidR="00792916" w:rsidRDefault="006E62B0">
      <w:pPr>
        <w:spacing w:line="400" w:lineRule="exact"/>
        <w:rPr>
          <w:rFonts w:ascii="宋体" w:hAnsi="宋体"/>
          <w:szCs w:val="21"/>
        </w:rPr>
      </w:pPr>
      <w:r>
        <w:rPr>
          <w:rFonts w:ascii="宋体" w:hAnsi="宋体" w:hint="eastAsia"/>
          <w:szCs w:val="21"/>
        </w:rPr>
        <w:t>11.5.2 逾期竣工违约金的限额：</w:t>
      </w:r>
      <w:r>
        <w:rPr>
          <w:rFonts w:ascii="宋体" w:hAnsi="宋体" w:hint="eastAsia"/>
          <w:szCs w:val="21"/>
          <w:u w:val="single"/>
        </w:rPr>
        <w:t xml:space="preserve"> 最高不超过合同价款的5%，比选申请人逾期误工违约金已达到合同价款的5%而未竣工时，比选人有权解除合同，一切损失及后果由比选申请人承担。</w:t>
      </w:r>
    </w:p>
    <w:p w:rsidR="00792916" w:rsidRDefault="006E62B0">
      <w:pPr>
        <w:spacing w:line="400" w:lineRule="exact"/>
        <w:rPr>
          <w:rFonts w:ascii="宋体" w:hAnsi="宋体"/>
          <w:szCs w:val="21"/>
        </w:rPr>
      </w:pPr>
      <w:bookmarkStart w:id="504" w:name="招标文件04章合同条款及格式02_11_06"/>
      <w:bookmarkEnd w:id="504"/>
      <w:r>
        <w:rPr>
          <w:rFonts w:ascii="宋体" w:hAnsi="宋体" w:hint="eastAsia"/>
          <w:szCs w:val="21"/>
        </w:rPr>
        <w:lastRenderedPageBreak/>
        <w:t>11.6工期提前</w:t>
      </w:r>
    </w:p>
    <w:p w:rsidR="00792916" w:rsidRDefault="006E62B0">
      <w:pPr>
        <w:spacing w:line="400" w:lineRule="exact"/>
        <w:rPr>
          <w:rFonts w:ascii="宋体" w:hAnsi="宋体"/>
          <w:szCs w:val="21"/>
        </w:rPr>
      </w:pPr>
      <w:r>
        <w:rPr>
          <w:rFonts w:ascii="宋体" w:hAnsi="宋体" w:hint="eastAsia"/>
          <w:szCs w:val="21"/>
        </w:rPr>
        <w:t xml:space="preserve">　　提前竣工的奖励办法：</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b/>
          <w:szCs w:val="21"/>
        </w:rPr>
      </w:pPr>
      <w:bookmarkStart w:id="505" w:name="招标文件04章合同条款及格式02_12"/>
      <w:bookmarkEnd w:id="505"/>
      <w:r>
        <w:rPr>
          <w:rFonts w:ascii="宋体" w:hAnsi="宋体" w:hint="eastAsia"/>
          <w:b/>
          <w:szCs w:val="21"/>
        </w:rPr>
        <w:t>12.暂停施工</w:t>
      </w:r>
    </w:p>
    <w:p w:rsidR="00792916" w:rsidRDefault="006E62B0">
      <w:pPr>
        <w:spacing w:line="400" w:lineRule="exact"/>
        <w:rPr>
          <w:rFonts w:ascii="宋体" w:hAnsi="宋体"/>
          <w:szCs w:val="21"/>
        </w:rPr>
      </w:pPr>
      <w:bookmarkStart w:id="506" w:name="招标文件04章合同条款及格式02_12_01"/>
      <w:bookmarkStart w:id="507" w:name="_Toc319404475"/>
      <w:bookmarkStart w:id="508" w:name="_Toc350266996"/>
      <w:bookmarkStart w:id="509" w:name="_Toc350267089"/>
      <w:bookmarkStart w:id="510" w:name="_Toc350267154"/>
      <w:bookmarkStart w:id="511" w:name="_Toc27684"/>
      <w:bookmarkStart w:id="512" w:name="_Toc22430"/>
      <w:bookmarkStart w:id="513" w:name="_Toc350860030"/>
      <w:bookmarkStart w:id="514" w:name="_Toc404522429"/>
      <w:bookmarkStart w:id="515" w:name="_Toc406665550"/>
      <w:bookmarkStart w:id="516" w:name="_Toc406665713"/>
      <w:bookmarkStart w:id="517" w:name="_Toc407354526"/>
      <w:bookmarkStart w:id="518" w:name="_Toc408932470"/>
      <w:bookmarkStart w:id="519" w:name="_Toc414373728"/>
      <w:bookmarkStart w:id="520" w:name="_Toc13238"/>
      <w:bookmarkStart w:id="521" w:name="_Toc30811"/>
      <w:bookmarkStart w:id="522" w:name="_Toc418015928"/>
      <w:bookmarkEnd w:id="506"/>
      <w:r>
        <w:rPr>
          <w:rFonts w:ascii="宋体" w:hAnsi="宋体" w:hint="eastAsia"/>
          <w:snapToGrid w:val="0"/>
          <w:szCs w:val="21"/>
        </w:rPr>
        <w:t>12.1 比选申请人暂停施工的责任：</w:t>
      </w:r>
      <w:r>
        <w:rPr>
          <w:rFonts w:ascii="宋体" w:hAnsi="宋体" w:hint="eastAsia"/>
          <w:snapToGrid w:val="0"/>
          <w:szCs w:val="21"/>
          <w:u w:val="single"/>
        </w:rPr>
        <w:t xml:space="preserve"> 非比选人的原因由比选申请人负责。</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792916" w:rsidRDefault="006E62B0">
      <w:pPr>
        <w:spacing w:line="400" w:lineRule="exact"/>
        <w:rPr>
          <w:rFonts w:ascii="宋体" w:hAnsi="宋体"/>
          <w:b/>
          <w:szCs w:val="21"/>
        </w:rPr>
      </w:pPr>
      <w:bookmarkStart w:id="523" w:name="招标文件04章合同条款及格式02_13"/>
      <w:bookmarkEnd w:id="523"/>
      <w:r>
        <w:rPr>
          <w:rFonts w:ascii="宋体" w:hAnsi="宋体" w:hint="eastAsia"/>
          <w:b/>
          <w:szCs w:val="21"/>
        </w:rPr>
        <w:t>13.工程质量</w:t>
      </w:r>
    </w:p>
    <w:p w:rsidR="00792916" w:rsidRDefault="006E62B0">
      <w:pPr>
        <w:spacing w:line="400" w:lineRule="exact"/>
        <w:rPr>
          <w:rFonts w:ascii="宋体" w:hAnsi="宋体"/>
          <w:szCs w:val="21"/>
        </w:rPr>
      </w:pPr>
      <w:bookmarkStart w:id="524" w:name="招标文件04章合同条款及格式02_13_02"/>
      <w:bookmarkEnd w:id="524"/>
      <w:r>
        <w:rPr>
          <w:rFonts w:ascii="宋体" w:hAnsi="宋体" w:hint="eastAsia"/>
          <w:szCs w:val="21"/>
        </w:rPr>
        <w:t>13.2比选申请人的质量管理</w:t>
      </w:r>
    </w:p>
    <w:p w:rsidR="00792916" w:rsidRDefault="006E62B0">
      <w:pPr>
        <w:spacing w:line="400" w:lineRule="exact"/>
        <w:rPr>
          <w:rFonts w:ascii="宋体" w:hAnsi="宋体"/>
          <w:szCs w:val="21"/>
        </w:rPr>
      </w:pPr>
      <w:r>
        <w:rPr>
          <w:rFonts w:ascii="宋体" w:hAnsi="宋体" w:hint="eastAsia"/>
          <w:szCs w:val="21"/>
        </w:rPr>
        <w:t>13.2.1比选申请人向监理人提交工程质量保证措施文件的期限：</w:t>
      </w:r>
      <w:r>
        <w:rPr>
          <w:rFonts w:ascii="宋体" w:hAnsi="宋体" w:hint="eastAsia"/>
          <w:szCs w:val="21"/>
          <w:u w:val="single"/>
        </w:rPr>
        <w:t>合同签订后5 天内。</w:t>
      </w:r>
    </w:p>
    <w:p w:rsidR="00792916" w:rsidRDefault="006E62B0">
      <w:pPr>
        <w:spacing w:line="400" w:lineRule="exact"/>
        <w:rPr>
          <w:rFonts w:ascii="宋体" w:hAnsi="宋体"/>
          <w:szCs w:val="21"/>
        </w:rPr>
      </w:pPr>
      <w:r>
        <w:rPr>
          <w:rFonts w:ascii="宋体" w:hAnsi="宋体" w:hint="eastAsia"/>
          <w:szCs w:val="21"/>
        </w:rPr>
        <w:t xml:space="preserve">　　监理人审批工程质量保证措施文件的期限：</w:t>
      </w:r>
      <w:r>
        <w:rPr>
          <w:rFonts w:ascii="宋体" w:hAnsi="宋体" w:hint="eastAsia"/>
          <w:szCs w:val="21"/>
          <w:u w:val="single"/>
        </w:rPr>
        <w:t xml:space="preserve">　收到文件后3天内　</w:t>
      </w:r>
      <w:r>
        <w:rPr>
          <w:rFonts w:ascii="宋体" w:hAnsi="宋体" w:hint="eastAsia"/>
          <w:szCs w:val="21"/>
        </w:rPr>
        <w:t>。</w:t>
      </w:r>
    </w:p>
    <w:p w:rsidR="00792916" w:rsidRDefault="006E62B0">
      <w:pPr>
        <w:spacing w:line="400" w:lineRule="exact"/>
        <w:rPr>
          <w:rFonts w:ascii="宋体" w:hAnsi="宋体"/>
          <w:szCs w:val="21"/>
        </w:rPr>
      </w:pPr>
      <w:bookmarkStart w:id="525" w:name="招标文件04章合同条款及格式02_13_03"/>
      <w:bookmarkEnd w:id="525"/>
      <w:r>
        <w:rPr>
          <w:rFonts w:ascii="宋体" w:hAnsi="宋体" w:hint="eastAsia"/>
          <w:szCs w:val="21"/>
        </w:rPr>
        <w:t>13.3比选申请人的质量检查</w:t>
      </w:r>
    </w:p>
    <w:p w:rsidR="00792916" w:rsidRDefault="006E62B0">
      <w:pPr>
        <w:spacing w:line="400" w:lineRule="exact"/>
        <w:rPr>
          <w:rFonts w:ascii="宋体" w:hAnsi="宋体"/>
          <w:szCs w:val="21"/>
        </w:rPr>
      </w:pPr>
      <w:r>
        <w:rPr>
          <w:rFonts w:ascii="宋体" w:hAnsi="宋体" w:hint="eastAsia"/>
          <w:szCs w:val="21"/>
        </w:rPr>
        <w:t xml:space="preserve">　　比选申请人向监理人报送工程质量报表的期限：</w:t>
      </w:r>
      <w:r>
        <w:rPr>
          <w:rFonts w:ascii="宋体" w:hAnsi="宋体" w:hint="eastAsia"/>
          <w:szCs w:val="21"/>
          <w:u w:val="single"/>
        </w:rPr>
        <w:t>相应材料、工程设备使用，或相应工程部位和施工工艺实施3天前</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比选申请人向监理人报送工程质量报表的要求：</w:t>
      </w:r>
      <w:r>
        <w:rPr>
          <w:rFonts w:ascii="宋体" w:hAnsi="宋体" w:hint="eastAsia"/>
          <w:szCs w:val="21"/>
          <w:u w:val="single"/>
        </w:rPr>
        <w:t>按现行相关规范编制</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监理人审查工程质量报表的期限：</w:t>
      </w:r>
      <w:r>
        <w:rPr>
          <w:rFonts w:ascii="宋体" w:hAnsi="宋体" w:hint="eastAsia"/>
          <w:szCs w:val="21"/>
          <w:u w:val="single"/>
        </w:rPr>
        <w:t>比选申请人提交文件后 7天内</w:t>
      </w:r>
      <w:r>
        <w:rPr>
          <w:rFonts w:ascii="宋体" w:hAnsi="宋体" w:hint="eastAsia"/>
          <w:szCs w:val="21"/>
        </w:rPr>
        <w:t>。</w:t>
      </w:r>
    </w:p>
    <w:p w:rsidR="00792916" w:rsidRDefault="006E62B0">
      <w:pPr>
        <w:spacing w:line="400" w:lineRule="exact"/>
        <w:rPr>
          <w:rFonts w:ascii="宋体" w:hAnsi="宋体"/>
          <w:szCs w:val="21"/>
        </w:rPr>
      </w:pPr>
      <w:bookmarkStart w:id="526" w:name="招标文件04章合同条款及格式02_13_04"/>
      <w:bookmarkEnd w:id="526"/>
      <w:r>
        <w:rPr>
          <w:rFonts w:ascii="宋体" w:hAnsi="宋体" w:hint="eastAsia"/>
          <w:szCs w:val="21"/>
        </w:rPr>
        <w:t>13.4监理人的质量检查</w:t>
      </w:r>
    </w:p>
    <w:p w:rsidR="00792916" w:rsidRDefault="006E62B0">
      <w:pPr>
        <w:spacing w:line="400" w:lineRule="exact"/>
        <w:rPr>
          <w:rFonts w:ascii="宋体" w:hAnsi="宋体"/>
          <w:szCs w:val="21"/>
        </w:rPr>
      </w:pPr>
      <w:r>
        <w:rPr>
          <w:rFonts w:ascii="宋体" w:hAnsi="宋体" w:hint="eastAsia"/>
          <w:szCs w:val="21"/>
        </w:rPr>
        <w:t xml:space="preserve">　　比选申请人应当为监理人的检查和检验提供方便，监理人可以进行察看和查阅施工原始记录的其他地方包括：</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bookmarkStart w:id="527" w:name="招标文件04章合同条款及格式02_13_05"/>
      <w:bookmarkEnd w:id="527"/>
      <w:r>
        <w:rPr>
          <w:rFonts w:ascii="宋体" w:hAnsi="宋体" w:hint="eastAsia"/>
          <w:szCs w:val="21"/>
        </w:rPr>
        <w:t>13.5工程隐蔽部位覆盖前的检查</w:t>
      </w:r>
    </w:p>
    <w:p w:rsidR="00792916" w:rsidRDefault="006E62B0">
      <w:pPr>
        <w:spacing w:line="400" w:lineRule="exact"/>
        <w:rPr>
          <w:rFonts w:ascii="宋体" w:hAnsi="宋体"/>
          <w:szCs w:val="21"/>
        </w:rPr>
      </w:pPr>
      <w:r>
        <w:rPr>
          <w:rFonts w:ascii="宋体" w:hAnsi="宋体" w:hint="eastAsia"/>
          <w:szCs w:val="21"/>
        </w:rPr>
        <w:t>13.5.1监理人对工程隐蔽部位进行检查的期限：</w:t>
      </w:r>
      <w:r>
        <w:rPr>
          <w:rFonts w:ascii="宋体" w:hAnsi="宋体" w:hint="eastAsia"/>
          <w:szCs w:val="21"/>
          <w:u w:val="single"/>
        </w:rPr>
        <w:t>比选申请人自检合格，并提出检查申请后48小时内</w:t>
      </w:r>
      <w:r>
        <w:rPr>
          <w:rFonts w:ascii="宋体" w:hAnsi="宋体" w:hint="eastAsia"/>
          <w:szCs w:val="21"/>
        </w:rPr>
        <w:t>。</w:t>
      </w:r>
    </w:p>
    <w:p w:rsidR="00792916" w:rsidRDefault="006E62B0">
      <w:pPr>
        <w:spacing w:line="400" w:lineRule="exact"/>
        <w:rPr>
          <w:rFonts w:ascii="宋体" w:hAnsi="宋体"/>
          <w:szCs w:val="21"/>
        </w:rPr>
      </w:pPr>
      <w:bookmarkStart w:id="528" w:name="招标文件04章合同条款及格式02_13_07"/>
      <w:bookmarkEnd w:id="528"/>
      <w:r>
        <w:rPr>
          <w:rFonts w:ascii="宋体" w:hAnsi="宋体" w:hint="eastAsia"/>
          <w:szCs w:val="21"/>
        </w:rPr>
        <w:t>13.7质量争议</w:t>
      </w:r>
    </w:p>
    <w:p w:rsidR="00792916" w:rsidRDefault="006E62B0">
      <w:pPr>
        <w:spacing w:line="400" w:lineRule="exact"/>
        <w:rPr>
          <w:rFonts w:ascii="宋体" w:hAnsi="宋体"/>
          <w:szCs w:val="21"/>
        </w:rPr>
      </w:pPr>
      <w:r>
        <w:rPr>
          <w:rFonts w:ascii="宋体" w:hAnsi="宋体" w:hint="eastAsia"/>
          <w:szCs w:val="21"/>
        </w:rPr>
        <w:t xml:space="preserve">　　比选人和比选申请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rsidR="00792916" w:rsidRDefault="006E62B0">
      <w:pPr>
        <w:spacing w:line="400" w:lineRule="exact"/>
        <w:rPr>
          <w:rFonts w:ascii="宋体" w:hAnsi="宋体"/>
          <w:b/>
          <w:szCs w:val="21"/>
        </w:rPr>
      </w:pPr>
      <w:bookmarkStart w:id="529" w:name="招标文件04章合同条款及格式02_15"/>
      <w:bookmarkEnd w:id="529"/>
      <w:r>
        <w:rPr>
          <w:rFonts w:ascii="宋体" w:hAnsi="宋体" w:hint="eastAsia"/>
          <w:b/>
          <w:szCs w:val="21"/>
        </w:rPr>
        <w:t>15.变更</w:t>
      </w:r>
    </w:p>
    <w:p w:rsidR="00792916" w:rsidRDefault="006E62B0">
      <w:pPr>
        <w:spacing w:line="400" w:lineRule="exact"/>
        <w:rPr>
          <w:rFonts w:ascii="宋体" w:hAnsi="宋体"/>
          <w:szCs w:val="21"/>
        </w:rPr>
      </w:pPr>
      <w:bookmarkStart w:id="530" w:name="招标文件04章合同条款及格式02_15_01"/>
      <w:bookmarkEnd w:id="530"/>
      <w:r>
        <w:rPr>
          <w:rFonts w:ascii="宋体" w:hAnsi="宋体" w:hint="eastAsia"/>
          <w:szCs w:val="21"/>
        </w:rPr>
        <w:t>15.1变更的范围和内容</w:t>
      </w:r>
    </w:p>
    <w:p w:rsidR="00792916" w:rsidRDefault="006E62B0">
      <w:pPr>
        <w:spacing w:line="400" w:lineRule="exact"/>
        <w:rPr>
          <w:rFonts w:ascii="宋体" w:hAnsi="宋体"/>
          <w:szCs w:val="21"/>
        </w:rPr>
      </w:pPr>
      <w:r>
        <w:rPr>
          <w:rFonts w:ascii="宋体" w:hAnsi="宋体" w:hint="eastAsia"/>
          <w:szCs w:val="21"/>
        </w:rPr>
        <w:t xml:space="preserve">　　应当进行变更的其他情形：</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比选人违背通用合同条款15.1(1)目的约定，将被取消的合同中的工作转由比选人或其他人实施的，比选申请人可向监理人发出通知，要求比选人采取有效措施纠正违约行为，比选人在监理人收到比选申请人通知后28天内仍不纠正违约行为的，应当赔偿比选申请人损失(包括合理的利润)并承担由此引起的其他责任。比选申请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比选人支付给比选申请人的损失赔偿金额应当包括被取消工作的合同价值中所包含的比选申请人管理费、利润以及相应</w:t>
      </w:r>
      <w:r>
        <w:rPr>
          <w:rFonts w:ascii="宋体" w:hAnsi="宋体" w:hint="eastAsia"/>
          <w:szCs w:val="21"/>
        </w:rPr>
        <w:lastRenderedPageBreak/>
        <w:t>的增值税和规费。</w:t>
      </w:r>
    </w:p>
    <w:p w:rsidR="00792916" w:rsidRDefault="006E62B0">
      <w:pPr>
        <w:spacing w:line="400" w:lineRule="exact"/>
        <w:rPr>
          <w:rFonts w:ascii="宋体" w:hAnsi="宋体"/>
          <w:szCs w:val="21"/>
        </w:rPr>
      </w:pPr>
      <w:bookmarkStart w:id="531" w:name="招标文件04章合同条款及格式02_15_03"/>
      <w:bookmarkEnd w:id="531"/>
      <w:r>
        <w:rPr>
          <w:rFonts w:ascii="宋体" w:hAnsi="宋体" w:hint="eastAsia"/>
          <w:szCs w:val="21"/>
        </w:rPr>
        <w:t>15.3变更程序</w:t>
      </w:r>
    </w:p>
    <w:p w:rsidR="00792916" w:rsidRDefault="006E62B0">
      <w:pPr>
        <w:spacing w:line="400" w:lineRule="exact"/>
        <w:ind w:firstLineChars="200" w:firstLine="420"/>
        <w:rPr>
          <w:rFonts w:ascii="宋体" w:hAnsi="宋体"/>
          <w:szCs w:val="21"/>
        </w:rPr>
      </w:pPr>
      <w:r>
        <w:rPr>
          <w:rFonts w:ascii="宋体" w:hAnsi="宋体" w:hint="eastAsia"/>
          <w:szCs w:val="21"/>
        </w:rPr>
        <w:t>变更程序按比选人相关程序执行。未经业主、设计人、监理单位共同确认及未按业主相关程序报批的设计变更所带来的一切经济及法律责任，均由比选申请人承担。</w:t>
      </w:r>
    </w:p>
    <w:p w:rsidR="00792916" w:rsidRDefault="006E62B0">
      <w:pPr>
        <w:spacing w:line="400" w:lineRule="exact"/>
        <w:rPr>
          <w:rFonts w:ascii="宋体" w:hAnsi="宋体"/>
          <w:szCs w:val="21"/>
        </w:rPr>
      </w:pPr>
      <w:r>
        <w:rPr>
          <w:rFonts w:ascii="宋体" w:hAnsi="宋体" w:hint="eastAsia"/>
          <w:szCs w:val="21"/>
        </w:rPr>
        <w:t>15.3.2变更估价</w:t>
      </w:r>
    </w:p>
    <w:p w:rsidR="00792916" w:rsidRDefault="006E62B0">
      <w:pPr>
        <w:spacing w:line="400" w:lineRule="exact"/>
        <w:rPr>
          <w:rFonts w:ascii="宋体" w:hAnsi="宋体"/>
          <w:szCs w:val="21"/>
        </w:rPr>
      </w:pPr>
      <w:r>
        <w:rPr>
          <w:rFonts w:ascii="宋体" w:hAnsi="宋体" w:hint="eastAsia"/>
          <w:szCs w:val="21"/>
        </w:rPr>
        <w:t xml:space="preserve">　　(1)比选申请人提交变更报价书的期限：</w:t>
      </w:r>
      <w:r>
        <w:rPr>
          <w:rFonts w:ascii="宋体" w:hAnsi="宋体" w:hint="eastAsia"/>
          <w:szCs w:val="21"/>
          <w:u w:val="single"/>
        </w:rPr>
        <w:t xml:space="preserve">　按通用条款执行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(3)监理人商定或确定变更价格的期限：</w:t>
      </w:r>
      <w:r>
        <w:rPr>
          <w:rFonts w:ascii="宋体" w:hAnsi="宋体" w:hint="eastAsia"/>
          <w:szCs w:val="21"/>
          <w:u w:val="single"/>
        </w:rPr>
        <w:t xml:space="preserve">　按通用条款执行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(4)收到变更指示后，如比选申请人未在规定的期限内提交变更报价书的，监理人可自行决定是否调整合同价款以及如果监理人决定调整合同价款时，相应调整的具体金额。</w:t>
      </w:r>
    </w:p>
    <w:p w:rsidR="00792916" w:rsidRDefault="006E62B0">
      <w:pPr>
        <w:spacing w:line="400" w:lineRule="exact"/>
        <w:rPr>
          <w:rFonts w:ascii="宋体" w:hAnsi="宋体"/>
          <w:szCs w:val="21"/>
        </w:rPr>
      </w:pPr>
      <w:bookmarkStart w:id="532" w:name="招标文件04章合同条款及格式02_15_04"/>
      <w:bookmarkEnd w:id="532"/>
      <w:r>
        <w:rPr>
          <w:rFonts w:ascii="宋体" w:hAnsi="宋体" w:hint="eastAsia"/>
          <w:szCs w:val="21"/>
        </w:rPr>
        <w:t>15.4变更的估价原则</w:t>
      </w:r>
    </w:p>
    <w:p w:rsidR="00792916" w:rsidRDefault="006E62B0">
      <w:pPr>
        <w:spacing w:line="400" w:lineRule="exact"/>
        <w:ind w:left="28"/>
        <w:rPr>
          <w:rFonts w:ascii="宋体" w:hAnsi="宋体"/>
          <w:szCs w:val="21"/>
        </w:rPr>
      </w:pPr>
      <w:r>
        <w:rPr>
          <w:rFonts w:ascii="宋体" w:hAnsi="宋体" w:hint="eastAsia"/>
          <w:szCs w:val="21"/>
        </w:rPr>
        <w:t>15.4.6</w:t>
      </w:r>
      <w:bookmarkStart w:id="533" w:name="招标文件04章合同条款及格式02_15_05"/>
      <w:bookmarkEnd w:id="533"/>
      <w:r>
        <w:rPr>
          <w:rFonts w:ascii="宋体" w:hAnsi="宋体" w:hint="eastAsia"/>
          <w:szCs w:val="21"/>
        </w:rPr>
        <w:t>设计变更、工程量清单新增（漏项）项目结算价款计算办法：在项目实施过程中因设计变更涉及工程量调整的或出现新增（漏项）工程量清单项的项目，由承包方在发生后向发包方提出，经甲方及相关部门审核同意后，可进行设计变更价款调整，上述情况均以发包方提供的施工设计图基准进行比较，变更涉及调整价格的调整方法如下：</w:t>
      </w:r>
    </w:p>
    <w:p w:rsidR="00792916" w:rsidRDefault="006E62B0">
      <w:pPr>
        <w:tabs>
          <w:tab w:val="left" w:pos="2032"/>
        </w:tabs>
        <w:autoSpaceDE w:val="0"/>
        <w:autoSpaceDN w:val="0"/>
        <w:adjustRightInd w:val="0"/>
        <w:spacing w:line="400" w:lineRule="exact"/>
        <w:ind w:right="58" w:firstLineChars="200" w:firstLine="420"/>
        <w:rPr>
          <w:rFonts w:ascii="宋体" w:hAnsi="宋体"/>
          <w:kern w:val="0"/>
          <w:szCs w:val="21"/>
        </w:rPr>
      </w:pPr>
      <w:r>
        <w:rPr>
          <w:rFonts w:ascii="宋体" w:hAnsi="宋体" w:hint="eastAsia"/>
          <w:kern w:val="0"/>
          <w:szCs w:val="21"/>
        </w:rPr>
        <w:t>因设计变更引起的工程量增加或比选范围外新增加工程项目按比选人相关审批程序报批，经批准后实施。</w:t>
      </w:r>
    </w:p>
    <w:p w:rsidR="00792916" w:rsidRDefault="006E62B0">
      <w:pPr>
        <w:tabs>
          <w:tab w:val="left" w:pos="2032"/>
        </w:tabs>
        <w:autoSpaceDE w:val="0"/>
        <w:autoSpaceDN w:val="0"/>
        <w:adjustRightInd w:val="0"/>
        <w:spacing w:line="400" w:lineRule="exact"/>
        <w:ind w:right="58" w:firstLineChars="200" w:firstLine="420"/>
        <w:rPr>
          <w:rFonts w:ascii="宋体" w:hAnsi="宋体"/>
          <w:kern w:val="0"/>
          <w:szCs w:val="21"/>
        </w:rPr>
      </w:pPr>
      <w:r>
        <w:rPr>
          <w:rFonts w:ascii="宋体" w:hAnsi="宋体" w:hint="eastAsia"/>
          <w:kern w:val="0"/>
          <w:szCs w:val="21"/>
        </w:rPr>
        <w:t>设计变更和比选范围以外增加工程量引起的变更项目结算原则：</w:t>
      </w:r>
    </w:p>
    <w:p w:rsidR="00792916" w:rsidRDefault="006E62B0">
      <w:pPr>
        <w:tabs>
          <w:tab w:val="left" w:pos="2032"/>
        </w:tabs>
        <w:autoSpaceDE w:val="0"/>
        <w:autoSpaceDN w:val="0"/>
        <w:adjustRightInd w:val="0"/>
        <w:spacing w:line="400" w:lineRule="exact"/>
        <w:ind w:right="58" w:firstLineChars="200" w:firstLine="420"/>
        <w:rPr>
          <w:rFonts w:ascii="宋体" w:hAnsi="宋体"/>
          <w:kern w:val="0"/>
          <w:szCs w:val="21"/>
        </w:rPr>
      </w:pPr>
      <w:r>
        <w:rPr>
          <w:rFonts w:ascii="宋体" w:hAnsi="宋体" w:hint="eastAsia"/>
          <w:kern w:val="0"/>
          <w:szCs w:val="21"/>
          <w:u w:val="single"/>
        </w:rPr>
        <w:t>按比选文件中相应结算条款执行</w:t>
      </w:r>
      <w:r>
        <w:rPr>
          <w:rFonts w:ascii="宋体" w:hAnsi="宋体" w:hint="eastAsia"/>
          <w:kern w:val="0"/>
          <w:szCs w:val="21"/>
        </w:rPr>
        <w:t>。</w:t>
      </w:r>
    </w:p>
    <w:p w:rsidR="00792916" w:rsidRDefault="006E62B0">
      <w:pPr>
        <w:tabs>
          <w:tab w:val="left" w:pos="2032"/>
        </w:tabs>
        <w:autoSpaceDE w:val="0"/>
        <w:autoSpaceDN w:val="0"/>
        <w:adjustRightInd w:val="0"/>
        <w:spacing w:line="400" w:lineRule="exact"/>
        <w:ind w:right="58"/>
        <w:rPr>
          <w:rFonts w:ascii="宋体" w:hAnsi="宋体"/>
          <w:szCs w:val="21"/>
        </w:rPr>
      </w:pPr>
      <w:r>
        <w:rPr>
          <w:rFonts w:ascii="宋体" w:hAnsi="宋体" w:hint="eastAsia"/>
          <w:szCs w:val="21"/>
        </w:rPr>
        <w:t>15.5比选申请人的合理化建议</w:t>
      </w:r>
    </w:p>
    <w:p w:rsidR="00792916" w:rsidRDefault="006E62B0">
      <w:pPr>
        <w:spacing w:line="400" w:lineRule="exact"/>
        <w:rPr>
          <w:rFonts w:ascii="宋体" w:hAnsi="宋体"/>
          <w:szCs w:val="21"/>
        </w:rPr>
      </w:pPr>
      <w:r>
        <w:rPr>
          <w:rFonts w:ascii="宋体" w:hAnsi="宋体" w:hint="eastAsia"/>
          <w:szCs w:val="21"/>
        </w:rPr>
        <w:t>15.5.2对比选申请人提出合理化建议的奖励方法：</w:t>
      </w:r>
      <w:r>
        <w:rPr>
          <w:rFonts w:ascii="宋体" w:hAnsi="宋体" w:hint="eastAsia"/>
          <w:szCs w:val="21"/>
          <w:u w:val="single"/>
        </w:rPr>
        <w:t xml:space="preserve">　不采用　　</w:t>
      </w:r>
      <w:r>
        <w:rPr>
          <w:rFonts w:ascii="宋体" w:hAnsi="宋体" w:hint="eastAsia"/>
          <w:szCs w:val="21"/>
        </w:rPr>
        <w:t>。</w:t>
      </w:r>
    </w:p>
    <w:p w:rsidR="00792916" w:rsidRDefault="006E62B0">
      <w:pPr>
        <w:spacing w:line="400" w:lineRule="exact"/>
        <w:rPr>
          <w:rFonts w:ascii="宋体" w:hAnsi="宋体"/>
          <w:szCs w:val="21"/>
        </w:rPr>
      </w:pPr>
      <w:bookmarkStart w:id="534" w:name="招标文件04章合同条款及格式02_15_08"/>
      <w:bookmarkEnd w:id="534"/>
      <w:r>
        <w:rPr>
          <w:rFonts w:ascii="宋体" w:hAnsi="宋体" w:hint="eastAsia"/>
          <w:szCs w:val="21"/>
        </w:rPr>
        <w:t>15.8暂估价</w:t>
      </w:r>
    </w:p>
    <w:p w:rsidR="00792916" w:rsidRDefault="006E62B0">
      <w:pPr>
        <w:spacing w:line="400" w:lineRule="exact"/>
        <w:rPr>
          <w:rFonts w:ascii="宋体" w:hAnsi="宋体"/>
          <w:szCs w:val="21"/>
        </w:rPr>
      </w:pPr>
      <w:r>
        <w:rPr>
          <w:rFonts w:ascii="宋体" w:hAnsi="宋体" w:hint="eastAsia"/>
          <w:szCs w:val="21"/>
        </w:rPr>
        <w:t>15.8.3  不属于依法必须比选的暂估价工程最终价格的估价人：</w:t>
      </w:r>
      <w:r>
        <w:rPr>
          <w:rFonts w:ascii="宋体" w:hAnsi="宋体" w:hint="eastAsia"/>
          <w:szCs w:val="21"/>
          <w:u w:val="single"/>
        </w:rPr>
        <w:t xml:space="preserve"> 比选人。</w:t>
      </w:r>
    </w:p>
    <w:p w:rsidR="00792916" w:rsidRDefault="006E62B0">
      <w:pPr>
        <w:spacing w:line="400" w:lineRule="exact"/>
        <w:rPr>
          <w:rFonts w:ascii="宋体" w:hAnsi="宋体"/>
          <w:b/>
          <w:szCs w:val="21"/>
        </w:rPr>
      </w:pPr>
      <w:bookmarkStart w:id="535" w:name="招标文件04章合同条款及格式02_16"/>
      <w:bookmarkEnd w:id="535"/>
      <w:r>
        <w:rPr>
          <w:rFonts w:ascii="宋体" w:hAnsi="宋体" w:hint="eastAsia"/>
          <w:b/>
          <w:szCs w:val="21"/>
        </w:rPr>
        <w:t>16.价格调整</w:t>
      </w:r>
    </w:p>
    <w:p w:rsidR="00792916" w:rsidRDefault="006E62B0">
      <w:pPr>
        <w:spacing w:line="400" w:lineRule="exact"/>
        <w:rPr>
          <w:rFonts w:ascii="宋体" w:hAnsi="宋体"/>
          <w:szCs w:val="21"/>
        </w:rPr>
      </w:pPr>
      <w:bookmarkStart w:id="536" w:name="招标文件04章合同条款及格式02_16_01"/>
      <w:bookmarkEnd w:id="536"/>
      <w:r>
        <w:rPr>
          <w:rFonts w:ascii="宋体" w:hAnsi="宋体" w:hint="eastAsia"/>
          <w:szCs w:val="21"/>
        </w:rPr>
        <w:t>16.1物价波动引起的价格调整：</w:t>
      </w:r>
      <w:r>
        <w:rPr>
          <w:rFonts w:ascii="宋体" w:hAnsi="宋体" w:hint="eastAsia"/>
          <w:szCs w:val="21"/>
          <w:u w:val="single"/>
        </w:rPr>
        <w:t>不调整。</w:t>
      </w:r>
    </w:p>
    <w:p w:rsidR="00792916" w:rsidRDefault="006E62B0">
      <w:pPr>
        <w:spacing w:line="400" w:lineRule="exact"/>
        <w:rPr>
          <w:rFonts w:ascii="宋体" w:hAnsi="宋体"/>
          <w:b/>
          <w:szCs w:val="21"/>
        </w:rPr>
      </w:pPr>
      <w:bookmarkStart w:id="537" w:name="招标文件04章合同条款及格式02_17"/>
      <w:bookmarkEnd w:id="537"/>
      <w:r>
        <w:rPr>
          <w:rFonts w:ascii="宋体" w:hAnsi="宋体" w:hint="eastAsia"/>
          <w:b/>
          <w:szCs w:val="21"/>
        </w:rPr>
        <w:t>17.支付</w:t>
      </w:r>
    </w:p>
    <w:p w:rsidR="00792916" w:rsidRDefault="006E62B0">
      <w:pPr>
        <w:spacing w:line="400" w:lineRule="exact"/>
        <w:rPr>
          <w:rFonts w:ascii="宋体" w:hAnsi="宋体"/>
          <w:b/>
          <w:szCs w:val="21"/>
        </w:rPr>
      </w:pPr>
      <w:bookmarkStart w:id="538" w:name="招标文件04章合同条款及格式02_17_01"/>
      <w:bookmarkEnd w:id="538"/>
      <w:r>
        <w:rPr>
          <w:rFonts w:ascii="宋体" w:hAnsi="宋体" w:hint="eastAsia"/>
          <w:szCs w:val="21"/>
        </w:rPr>
        <w:t>17.1</w:t>
      </w:r>
      <w:r>
        <w:rPr>
          <w:rFonts w:ascii="宋体" w:hAnsi="宋体"/>
          <w:b/>
          <w:szCs w:val="21"/>
        </w:rPr>
        <w:t xml:space="preserve"> </w:t>
      </w:r>
      <w:r>
        <w:rPr>
          <w:rFonts w:ascii="宋体" w:hAnsi="宋体" w:hint="eastAsia"/>
          <w:b/>
          <w:szCs w:val="21"/>
        </w:rPr>
        <w:t>质量保证金</w:t>
      </w:r>
    </w:p>
    <w:p w:rsidR="00792916" w:rsidRDefault="006E62B0">
      <w:pPr>
        <w:shd w:val="clear" w:color="auto" w:fill="FFFFFF"/>
        <w:spacing w:line="400" w:lineRule="exact"/>
        <w:ind w:firstLineChars="200" w:firstLine="420"/>
        <w:rPr>
          <w:rFonts w:ascii="宋体" w:hAnsi="宋体"/>
          <w:szCs w:val="21"/>
        </w:rPr>
      </w:pPr>
      <w:r>
        <w:rPr>
          <w:rFonts w:ascii="宋体" w:hAnsi="宋体" w:hint="eastAsia"/>
          <w:szCs w:val="21"/>
        </w:rPr>
        <w:t>按</w:t>
      </w:r>
      <w:r>
        <w:rPr>
          <w:rFonts w:ascii="宋体" w:hAnsi="宋体" w:hint="eastAsia"/>
          <w:snapToGrid w:val="0"/>
          <w:kern w:val="0"/>
          <w:szCs w:val="21"/>
        </w:rPr>
        <w:t>结算总价款的3%缴纳质保金</w:t>
      </w:r>
      <w:r>
        <w:rPr>
          <w:rFonts w:ascii="宋体" w:hAnsi="宋体" w:hint="eastAsia"/>
          <w:szCs w:val="21"/>
        </w:rPr>
        <w:t>。退还方式为：</w:t>
      </w:r>
      <w:bookmarkStart w:id="539" w:name="招标文件04章合同条款及格式02_17_05"/>
      <w:bookmarkEnd w:id="539"/>
      <w:r>
        <w:rPr>
          <w:rFonts w:ascii="宋体" w:hAnsi="宋体" w:hint="eastAsia"/>
          <w:szCs w:val="21"/>
          <w:u w:val="single"/>
        </w:rPr>
        <w:t>自工程竣工验收合格之日起满贰年后10个工作日内退还（不计利息）</w:t>
      </w:r>
      <w:r>
        <w:rPr>
          <w:rFonts w:ascii="宋体" w:hAnsi="宋体" w:hint="eastAsia"/>
          <w:szCs w:val="21"/>
        </w:rPr>
        <w:t>。</w:t>
      </w:r>
    </w:p>
    <w:p w:rsidR="00792916" w:rsidRDefault="006E62B0">
      <w:pPr>
        <w:spacing w:line="400" w:lineRule="exact"/>
        <w:rPr>
          <w:rFonts w:ascii="宋体" w:hAnsi="宋体"/>
          <w:b/>
          <w:szCs w:val="21"/>
        </w:rPr>
      </w:pPr>
      <w:r>
        <w:rPr>
          <w:rFonts w:ascii="宋体" w:hAnsi="宋体" w:hint="eastAsia"/>
          <w:b/>
          <w:szCs w:val="21"/>
        </w:rPr>
        <w:t>17.2竣工结算</w:t>
      </w:r>
    </w:p>
    <w:p w:rsidR="00792916" w:rsidRDefault="006E62B0">
      <w:pPr>
        <w:spacing w:line="400" w:lineRule="exact"/>
        <w:ind w:firstLineChars="200" w:firstLine="420"/>
        <w:rPr>
          <w:rFonts w:ascii="宋体" w:hAnsi="宋体"/>
          <w:b/>
          <w:color w:val="FF0000"/>
          <w:kern w:val="0"/>
          <w:szCs w:val="21"/>
        </w:rPr>
      </w:pPr>
      <w:r>
        <w:rPr>
          <w:rFonts w:ascii="宋体" w:hAnsi="宋体" w:hint="eastAsia"/>
          <w:color w:val="FF0000"/>
          <w:szCs w:val="21"/>
        </w:rPr>
        <w:t>17.2.1</w:t>
      </w:r>
      <w:r>
        <w:rPr>
          <w:rFonts w:ascii="宋体" w:hAnsi="宋体" w:hint="eastAsia"/>
          <w:snapToGrid w:val="0"/>
          <w:color w:val="FF0000"/>
          <w:kern w:val="0"/>
          <w:szCs w:val="21"/>
        </w:rPr>
        <w:t>不支付预付款。工程完工并备齐相关资料（含竣工图或制作竣工图确有难度的包括作法、材质、尺寸的工作内容示意图）、移交合格竣工资料后，比选申请人向比选人提出申请，经比选人组织竣工验收合格后，支付合同暂定价的70%，比选申请人按结算总价款的3%缴纳质保金，比选人将工程结算总价款余款支付给比选申请人，待质保期满后无质量和售后服务问题一次性退还质保款（不计利息）。</w:t>
      </w:r>
    </w:p>
    <w:p w:rsidR="00792916" w:rsidRDefault="006E62B0">
      <w:pPr>
        <w:spacing w:line="400" w:lineRule="exact"/>
        <w:ind w:firstLineChars="200" w:firstLine="422"/>
        <w:rPr>
          <w:rFonts w:ascii="宋体" w:hAnsi="宋体"/>
          <w:b/>
          <w:kern w:val="0"/>
          <w:szCs w:val="21"/>
        </w:rPr>
      </w:pPr>
      <w:r>
        <w:rPr>
          <w:rFonts w:ascii="宋体" w:hAnsi="宋体" w:hint="eastAsia"/>
          <w:b/>
          <w:kern w:val="0"/>
          <w:szCs w:val="21"/>
        </w:rPr>
        <w:lastRenderedPageBreak/>
        <w:t>17.2.2 竣工结算的原则：</w:t>
      </w:r>
    </w:p>
    <w:p w:rsidR="00792916" w:rsidRDefault="006E62B0">
      <w:pPr>
        <w:widowControl/>
        <w:spacing w:line="400" w:lineRule="exact"/>
        <w:ind w:firstLineChars="150" w:firstLine="315"/>
        <w:jc w:val="left"/>
        <w:rPr>
          <w:rFonts w:ascii="宋体" w:hAnsi="宋体"/>
          <w:kern w:val="0"/>
          <w:szCs w:val="21"/>
        </w:rPr>
      </w:pPr>
      <w:bookmarkStart w:id="540" w:name="招标文件04章合同条款及格式02_17_06"/>
      <w:bookmarkStart w:id="541" w:name="_Hlt269748176"/>
      <w:bookmarkEnd w:id="540"/>
      <w:r>
        <w:rPr>
          <w:rFonts w:ascii="宋体" w:hAnsi="宋体" w:hint="eastAsia"/>
          <w:kern w:val="0"/>
          <w:szCs w:val="21"/>
        </w:rPr>
        <w:t>结算原则如下：</w:t>
      </w:r>
    </w:p>
    <w:p w:rsidR="00792916" w:rsidRDefault="006E62B0">
      <w:pPr>
        <w:widowControl/>
        <w:spacing w:line="400" w:lineRule="exact"/>
        <w:jc w:val="left"/>
        <w:rPr>
          <w:rFonts w:ascii="宋体" w:hAnsi="宋体"/>
          <w:color w:val="FF0000"/>
          <w:kern w:val="0"/>
          <w:szCs w:val="21"/>
        </w:rPr>
      </w:pPr>
      <w:r>
        <w:rPr>
          <w:rFonts w:ascii="宋体" w:hAnsi="宋体" w:hint="eastAsia"/>
          <w:color w:val="FF0000"/>
          <w:kern w:val="0"/>
          <w:szCs w:val="21"/>
        </w:rPr>
        <w:t>1、在比选文书约定的工程内容范围内，按实结算；</w:t>
      </w:r>
    </w:p>
    <w:p w:rsidR="00792916" w:rsidRDefault="006E62B0">
      <w:pPr>
        <w:widowControl/>
        <w:spacing w:line="400" w:lineRule="exact"/>
        <w:jc w:val="left"/>
        <w:rPr>
          <w:rFonts w:ascii="宋体" w:hAnsi="宋体"/>
          <w:color w:val="FF0000"/>
          <w:kern w:val="0"/>
          <w:szCs w:val="21"/>
        </w:rPr>
      </w:pPr>
      <w:r>
        <w:rPr>
          <w:rFonts w:ascii="宋体" w:hAnsi="宋体" w:hint="eastAsia"/>
          <w:color w:val="FF0000"/>
          <w:kern w:val="0"/>
          <w:szCs w:val="21"/>
        </w:rPr>
        <w:t>2、计价原则：执行</w:t>
      </w:r>
      <w:r>
        <w:rPr>
          <w:rFonts w:ascii="宋体" w:hAnsi="宋体" w:hint="eastAsia"/>
          <w:color w:val="FF0000"/>
          <w:sz w:val="24"/>
          <w:szCs w:val="24"/>
        </w:rPr>
        <w:t>《</w:t>
      </w:r>
      <w:r>
        <w:rPr>
          <w:rFonts w:ascii="宋体" w:hAnsi="宋体" w:hint="eastAsia"/>
          <w:color w:val="FF0000"/>
          <w:kern w:val="0"/>
          <w:szCs w:val="21"/>
        </w:rPr>
        <w:t>重庆市建筑工程计价定额》（CQJZDE-2008）、《重庆市安装工程计价定额》（CQAZDE-2008</w:t>
      </w:r>
      <w:r>
        <w:rPr>
          <w:rFonts w:ascii="宋体" w:hAnsi="宋体" w:hint="eastAsia"/>
          <w:color w:val="FF0000"/>
          <w:sz w:val="24"/>
          <w:szCs w:val="24"/>
        </w:rPr>
        <w:t>）</w:t>
      </w:r>
      <w:r>
        <w:rPr>
          <w:rFonts w:ascii="宋体" w:hAnsi="宋体" w:hint="eastAsia"/>
          <w:color w:val="FF0000"/>
          <w:kern w:val="0"/>
          <w:szCs w:val="21"/>
        </w:rPr>
        <w:t>、《重庆市装饰工程计价定额》（CQZSDE-2008）、《重庆市建设工程费用定额》（CQFYDE-2008）及相关配套文件计价和取费；若遇定额子目缺项，可借用其他定额，但均按相应定额及配套文件计价和取费；相应工程类别按《重庆市建设工程费用定额》（CQFYDE-2008）执行，按中标下浮比例</w:t>
      </w:r>
      <w:r>
        <w:rPr>
          <w:rFonts w:ascii="宋体" w:hAnsi="宋体" w:hint="eastAsia"/>
          <w:color w:val="FF0000"/>
          <w:kern w:val="0"/>
          <w:szCs w:val="21"/>
          <w:u w:val="single"/>
        </w:rPr>
        <w:t xml:space="preserve">  </w:t>
      </w:r>
      <w:r>
        <w:rPr>
          <w:rFonts w:ascii="宋体" w:hAnsi="宋体" w:hint="eastAsia"/>
          <w:color w:val="FF0000"/>
          <w:kern w:val="0"/>
          <w:szCs w:val="21"/>
        </w:rPr>
        <w:t>%（下浮基数不含材料价差、比选人认质核价的未计价材料费、人工价差、安全文明施工费、按实计算费用、规费、增值税） 结算。</w:t>
      </w:r>
    </w:p>
    <w:p w:rsidR="00792916" w:rsidRDefault="006E62B0">
      <w:pPr>
        <w:widowControl/>
        <w:spacing w:line="400" w:lineRule="exact"/>
        <w:jc w:val="left"/>
        <w:rPr>
          <w:rFonts w:ascii="宋体" w:hAnsi="宋体"/>
          <w:color w:val="FF0000"/>
          <w:kern w:val="0"/>
          <w:szCs w:val="21"/>
        </w:rPr>
      </w:pPr>
      <w:r>
        <w:rPr>
          <w:rFonts w:ascii="宋体" w:hAnsi="宋体" w:hint="eastAsia"/>
          <w:color w:val="FF0000"/>
          <w:kern w:val="0"/>
          <w:szCs w:val="21"/>
        </w:rPr>
        <w:t>3、人工按渝建发【2016】71号文规定的最低标准进行调整（不执行信息价），材料由双方认质核价。</w:t>
      </w:r>
    </w:p>
    <w:p w:rsidR="00792916" w:rsidRDefault="006E62B0">
      <w:pPr>
        <w:widowControl/>
        <w:spacing w:line="400" w:lineRule="exact"/>
        <w:jc w:val="left"/>
        <w:rPr>
          <w:rFonts w:ascii="宋体" w:hAnsi="宋体"/>
          <w:color w:val="FF0000"/>
          <w:kern w:val="0"/>
          <w:szCs w:val="21"/>
        </w:rPr>
      </w:pPr>
      <w:r>
        <w:rPr>
          <w:rFonts w:ascii="宋体" w:hAnsi="宋体" w:hint="eastAsia"/>
          <w:color w:val="FF0000"/>
          <w:kern w:val="0"/>
          <w:szCs w:val="21"/>
        </w:rPr>
        <w:t>4、工程变更价款结算办法：</w:t>
      </w:r>
    </w:p>
    <w:p w:rsidR="00792916" w:rsidRDefault="006E62B0">
      <w:pPr>
        <w:widowControl/>
        <w:spacing w:line="400" w:lineRule="exact"/>
        <w:ind w:firstLineChars="200" w:firstLine="420"/>
        <w:jc w:val="left"/>
        <w:rPr>
          <w:rFonts w:ascii="宋体" w:hAnsi="宋体"/>
          <w:color w:val="FF0000"/>
          <w:kern w:val="0"/>
          <w:szCs w:val="21"/>
        </w:rPr>
      </w:pPr>
      <w:r>
        <w:rPr>
          <w:rFonts w:ascii="宋体" w:hAnsi="宋体" w:hint="eastAsia"/>
          <w:color w:val="FF0000"/>
          <w:kern w:val="0"/>
          <w:szCs w:val="21"/>
        </w:rPr>
        <w:t>4.1因设计变更引起的工程量增加或比选范围外新增加工程项目按审批程序报批，经批准后方可实施。</w:t>
      </w:r>
    </w:p>
    <w:p w:rsidR="00792916" w:rsidRDefault="006E62B0">
      <w:pPr>
        <w:widowControl/>
        <w:spacing w:line="400" w:lineRule="exact"/>
        <w:ind w:firstLineChars="200" w:firstLine="420"/>
        <w:jc w:val="left"/>
        <w:rPr>
          <w:rFonts w:ascii="宋体" w:hAnsi="宋体"/>
          <w:color w:val="FF0000"/>
          <w:szCs w:val="21"/>
        </w:rPr>
      </w:pPr>
      <w:r>
        <w:rPr>
          <w:rFonts w:ascii="宋体" w:hAnsi="宋体" w:hint="eastAsia"/>
          <w:color w:val="FF0000"/>
          <w:kern w:val="0"/>
          <w:szCs w:val="21"/>
        </w:rPr>
        <w:t>4.2设计变更和比选范围以外增加工程量引起的变更项目结算原则： 按竣工结算原则第2、3款执行。</w:t>
      </w:r>
    </w:p>
    <w:p w:rsidR="00792916" w:rsidRDefault="006E62B0">
      <w:pPr>
        <w:widowControl/>
        <w:spacing w:line="400" w:lineRule="exact"/>
        <w:jc w:val="left"/>
        <w:rPr>
          <w:rFonts w:ascii="宋体" w:hAnsi="宋体"/>
          <w:color w:val="FF0000"/>
          <w:kern w:val="0"/>
          <w:szCs w:val="21"/>
        </w:rPr>
      </w:pPr>
      <w:r>
        <w:rPr>
          <w:rFonts w:ascii="宋体" w:hAnsi="宋体" w:hint="eastAsia"/>
          <w:color w:val="FF0000"/>
          <w:kern w:val="0"/>
          <w:szCs w:val="21"/>
        </w:rPr>
        <w:t>5、工程最终结算金额以审计部门（含上级主管部门抽查审计）审定金额为准，</w:t>
      </w:r>
      <w:r>
        <w:rPr>
          <w:rFonts w:ascii="宋体" w:hAnsi="宋体" w:hint="eastAsia"/>
          <w:b/>
          <w:color w:val="FF0000"/>
          <w:kern w:val="0"/>
          <w:szCs w:val="21"/>
        </w:rPr>
        <w:t>结算总价款不得超过17万元，超出部分由中标人自行承担</w:t>
      </w:r>
      <w:r>
        <w:rPr>
          <w:rFonts w:ascii="宋体" w:hAnsi="宋体" w:hint="eastAsia"/>
          <w:color w:val="FF0000"/>
          <w:kern w:val="0"/>
          <w:szCs w:val="21"/>
        </w:rPr>
        <w:t>。</w:t>
      </w:r>
    </w:p>
    <w:p w:rsidR="00792916" w:rsidRDefault="006E62B0">
      <w:pPr>
        <w:widowControl/>
        <w:spacing w:line="400" w:lineRule="exact"/>
        <w:jc w:val="left"/>
        <w:rPr>
          <w:rFonts w:ascii="宋体" w:hAnsi="宋体"/>
          <w:color w:val="FF0000"/>
          <w:kern w:val="0"/>
          <w:szCs w:val="21"/>
        </w:rPr>
      </w:pPr>
      <w:r>
        <w:rPr>
          <w:rFonts w:ascii="宋体" w:hAnsi="宋体" w:hint="eastAsia"/>
          <w:color w:val="FF0000"/>
          <w:kern w:val="0"/>
          <w:szCs w:val="21"/>
        </w:rPr>
        <w:t>6、</w:t>
      </w:r>
      <w:r>
        <w:rPr>
          <w:rFonts w:ascii="宋体" w:hAnsi="宋体" w:hint="eastAsia"/>
          <w:color w:val="FF0000"/>
          <w:szCs w:val="21"/>
        </w:rPr>
        <w:t xml:space="preserve"> 比选申请人必须按上述规定编制工程结算，编制工程结算必须仔细认真，</w:t>
      </w:r>
      <w:r>
        <w:rPr>
          <w:rFonts w:ascii="宋体" w:hAnsi="宋体" w:hint="eastAsia"/>
          <w:color w:val="FF0000"/>
          <w:kern w:val="0"/>
          <w:szCs w:val="21"/>
        </w:rPr>
        <w:t>比选申请人报送的结算金额误差范围应在正负3%以内（以审核后的结算金额为基础），超出部分的审核费包括审核基本费和审减提成费，两部分由比选申请人负担。另如遇漏报项目，其漏报部分的费用按审计后的漏报金额减半支付。</w:t>
      </w:r>
    </w:p>
    <w:p w:rsidR="00792916" w:rsidRDefault="006E62B0">
      <w:pPr>
        <w:spacing w:line="400" w:lineRule="exact"/>
        <w:rPr>
          <w:rFonts w:ascii="宋体" w:hAnsi="宋体"/>
          <w:color w:val="FF0000"/>
          <w:kern w:val="0"/>
          <w:szCs w:val="21"/>
        </w:rPr>
      </w:pPr>
      <w:r>
        <w:rPr>
          <w:rFonts w:ascii="宋体" w:hAnsi="宋体" w:hint="eastAsia"/>
          <w:color w:val="FF0000"/>
          <w:kern w:val="0"/>
          <w:szCs w:val="21"/>
        </w:rPr>
        <w:t>7、2016年5月1日起建筑业全面推开营业税改增值税，工程造价中相关内容应按《重庆市城乡建设委员会关于建筑业营业税改增值税调整建设工程计价依据的通知》（渝建发[2016]35号）的要求执行。</w:t>
      </w:r>
    </w:p>
    <w:p w:rsidR="00792916" w:rsidRDefault="006E62B0">
      <w:pPr>
        <w:spacing w:line="400" w:lineRule="exact"/>
        <w:rPr>
          <w:rFonts w:ascii="宋体" w:hAnsi="宋体"/>
          <w:color w:val="FF0000"/>
          <w:kern w:val="0"/>
          <w:szCs w:val="21"/>
        </w:rPr>
      </w:pPr>
      <w:r>
        <w:rPr>
          <w:rFonts w:ascii="宋体" w:hAnsi="宋体" w:hint="eastAsia"/>
          <w:color w:val="FF0000"/>
          <w:szCs w:val="21"/>
        </w:rPr>
        <w:t>8、2018年5月1日重庆市城乡建设委员会《关于适用增值税新税率调整建设工程计价依据的通知》渝建〔2018〕195号，执行定额均按本通知规定进行调整。</w:t>
      </w:r>
    </w:p>
    <w:p w:rsidR="00792916" w:rsidRDefault="006E62B0">
      <w:pPr>
        <w:spacing w:line="400" w:lineRule="exact"/>
        <w:rPr>
          <w:rFonts w:ascii="宋体" w:hAnsi="宋体"/>
          <w:color w:val="FF0000"/>
          <w:szCs w:val="21"/>
        </w:rPr>
      </w:pPr>
      <w:r>
        <w:rPr>
          <w:rFonts w:ascii="宋体" w:hAnsi="宋体" w:hint="eastAsia"/>
          <w:color w:val="FF0000"/>
          <w:szCs w:val="21"/>
        </w:rPr>
        <w:t>17.6最终结清</w:t>
      </w:r>
    </w:p>
    <w:bookmarkEnd w:id="541"/>
    <w:p w:rsidR="00792916" w:rsidRDefault="006E62B0">
      <w:pPr>
        <w:spacing w:line="400" w:lineRule="exact"/>
        <w:rPr>
          <w:rFonts w:ascii="宋体" w:hAnsi="宋体"/>
          <w:szCs w:val="21"/>
        </w:rPr>
      </w:pPr>
      <w:r>
        <w:rPr>
          <w:rFonts w:ascii="宋体" w:hAnsi="宋体" w:hint="eastAsia"/>
          <w:szCs w:val="21"/>
        </w:rPr>
        <w:t>17.6.1最终结清申请单</w:t>
      </w:r>
    </w:p>
    <w:p w:rsidR="00792916" w:rsidRDefault="006E62B0">
      <w:pPr>
        <w:spacing w:line="400" w:lineRule="exact"/>
        <w:rPr>
          <w:rFonts w:ascii="宋体" w:hAnsi="宋体"/>
          <w:szCs w:val="21"/>
        </w:rPr>
      </w:pPr>
      <w:r>
        <w:rPr>
          <w:rFonts w:ascii="宋体" w:hAnsi="宋体" w:hint="eastAsia"/>
          <w:szCs w:val="21"/>
        </w:rPr>
        <w:t xml:space="preserve">　　比选申请人提交最终结清申请单的份数：</w:t>
      </w:r>
      <w:r>
        <w:rPr>
          <w:rFonts w:ascii="宋体" w:hAnsi="宋体" w:hint="eastAsia"/>
          <w:szCs w:val="21"/>
          <w:u w:val="single"/>
        </w:rPr>
        <w:t xml:space="preserve">　四份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比选申请人提交最终结清申请单的期限：</w:t>
      </w:r>
      <w:r>
        <w:rPr>
          <w:rFonts w:ascii="宋体" w:hAnsi="宋体" w:hint="eastAsia"/>
          <w:szCs w:val="21"/>
          <w:u w:val="single"/>
        </w:rPr>
        <w:t xml:space="preserve">　缺陷责任期终止证书签发后30日内　</w:t>
      </w:r>
      <w:r>
        <w:rPr>
          <w:rFonts w:ascii="宋体" w:hAnsi="宋体" w:hint="eastAsia"/>
          <w:szCs w:val="21"/>
        </w:rPr>
        <w:t>。</w:t>
      </w:r>
    </w:p>
    <w:p w:rsidR="00792916" w:rsidRDefault="006E62B0">
      <w:pPr>
        <w:spacing w:line="400" w:lineRule="exact"/>
        <w:rPr>
          <w:rFonts w:ascii="宋体" w:hAnsi="宋体"/>
          <w:b/>
          <w:szCs w:val="21"/>
        </w:rPr>
      </w:pPr>
      <w:bookmarkStart w:id="542" w:name="招标文件04章合同条款及格式02_18"/>
      <w:bookmarkEnd w:id="542"/>
      <w:r>
        <w:rPr>
          <w:rFonts w:ascii="宋体" w:hAnsi="宋体" w:hint="eastAsia"/>
          <w:b/>
          <w:szCs w:val="21"/>
        </w:rPr>
        <w:t>18.竣工验收</w:t>
      </w:r>
    </w:p>
    <w:p w:rsidR="00792916" w:rsidRDefault="006E62B0">
      <w:pPr>
        <w:spacing w:line="400" w:lineRule="exact"/>
        <w:rPr>
          <w:rFonts w:ascii="宋体" w:hAnsi="宋体"/>
          <w:szCs w:val="21"/>
        </w:rPr>
      </w:pPr>
      <w:bookmarkStart w:id="543" w:name="招标文件04章合同条款及格式02_18_02"/>
      <w:bookmarkEnd w:id="543"/>
      <w:r>
        <w:rPr>
          <w:rFonts w:ascii="宋体" w:hAnsi="宋体" w:hint="eastAsia"/>
          <w:szCs w:val="21"/>
        </w:rPr>
        <w:t>18.2竣工验收申请报告</w:t>
      </w:r>
    </w:p>
    <w:p w:rsidR="00792916" w:rsidRDefault="006E62B0">
      <w:pPr>
        <w:spacing w:line="400" w:lineRule="exact"/>
        <w:rPr>
          <w:rFonts w:ascii="宋体" w:hAnsi="宋体"/>
          <w:szCs w:val="21"/>
        </w:rPr>
      </w:pPr>
      <w:r>
        <w:rPr>
          <w:rFonts w:ascii="宋体" w:hAnsi="宋体" w:hint="eastAsia"/>
          <w:szCs w:val="21"/>
        </w:rPr>
        <w:t xml:space="preserve">　　(2)比选申请人负责整理和提交的竣工验收资料应当符合工程所在地建设行政主管部门和(或)城市建设档案管理机构有关施工资料的要求，具体内容包括：</w:t>
      </w:r>
      <w:r>
        <w:rPr>
          <w:rFonts w:ascii="宋体" w:hAnsi="宋体" w:hint="eastAsia"/>
          <w:szCs w:val="21"/>
          <w:u w:val="single"/>
        </w:rPr>
        <w:t xml:space="preserve">　按相关规范规程执行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竣工验收资料的份数：</w:t>
      </w:r>
      <w:r>
        <w:rPr>
          <w:rFonts w:ascii="宋体" w:hAnsi="宋体" w:hint="eastAsia"/>
          <w:szCs w:val="21"/>
          <w:u w:val="single"/>
        </w:rPr>
        <w:t xml:space="preserve">　陆份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lastRenderedPageBreak/>
        <w:t xml:space="preserve">　　竣工验收资料的费用支付方式：</w:t>
      </w:r>
      <w:r>
        <w:rPr>
          <w:rFonts w:ascii="宋体" w:hAnsi="宋体" w:hint="eastAsia"/>
          <w:szCs w:val="21"/>
          <w:u w:val="single"/>
        </w:rPr>
        <w:t xml:space="preserve">　由比选申请人自行承担　　</w:t>
      </w:r>
      <w:r>
        <w:rPr>
          <w:rFonts w:ascii="宋体" w:hAnsi="宋体" w:hint="eastAsia"/>
          <w:szCs w:val="21"/>
        </w:rPr>
        <w:t>。</w:t>
      </w:r>
    </w:p>
    <w:p w:rsidR="00792916" w:rsidRDefault="006E62B0">
      <w:pPr>
        <w:spacing w:line="400" w:lineRule="exact"/>
        <w:rPr>
          <w:rFonts w:ascii="宋体" w:hAnsi="宋体"/>
          <w:szCs w:val="21"/>
        </w:rPr>
      </w:pPr>
      <w:bookmarkStart w:id="544" w:name="招标文件04章合同条款及格式02_18_03"/>
      <w:bookmarkEnd w:id="544"/>
      <w:r>
        <w:rPr>
          <w:rFonts w:ascii="宋体" w:hAnsi="宋体" w:hint="eastAsia"/>
          <w:szCs w:val="21"/>
        </w:rPr>
        <w:t>18.3验收</w:t>
      </w:r>
    </w:p>
    <w:p w:rsidR="00792916" w:rsidRDefault="006E62B0">
      <w:pPr>
        <w:spacing w:line="400" w:lineRule="exact"/>
        <w:rPr>
          <w:rFonts w:ascii="宋体" w:hAnsi="宋体"/>
          <w:szCs w:val="21"/>
        </w:rPr>
      </w:pPr>
      <w:r>
        <w:rPr>
          <w:rFonts w:ascii="宋体" w:hAnsi="宋体" w:hint="eastAsia"/>
          <w:szCs w:val="21"/>
        </w:rPr>
        <w:t>18.3.5经验收合格的工程，实际竣工日期为比选申请人按照专用合同条款第18.2款提交竣工验收申请报告或按照本款重新提交竣工验收申请报告的日期(以两者中时间在后者为准)。</w:t>
      </w:r>
    </w:p>
    <w:p w:rsidR="00792916" w:rsidRDefault="006E62B0">
      <w:pPr>
        <w:spacing w:line="400" w:lineRule="exact"/>
        <w:rPr>
          <w:rFonts w:ascii="宋体" w:hAnsi="宋体"/>
          <w:szCs w:val="21"/>
        </w:rPr>
      </w:pPr>
      <w:bookmarkStart w:id="545" w:name="招标文件04章合同条款及格式02_18_05"/>
      <w:bookmarkEnd w:id="545"/>
      <w:r>
        <w:rPr>
          <w:rFonts w:ascii="宋体" w:hAnsi="宋体" w:hint="eastAsia"/>
          <w:szCs w:val="21"/>
        </w:rPr>
        <w:t>18.5施工期运行</w:t>
      </w:r>
    </w:p>
    <w:p w:rsidR="00792916" w:rsidRDefault="006E62B0">
      <w:pPr>
        <w:spacing w:line="400" w:lineRule="exact"/>
        <w:rPr>
          <w:rFonts w:ascii="宋体" w:hAnsi="宋体"/>
          <w:szCs w:val="21"/>
        </w:rPr>
      </w:pPr>
      <w:r>
        <w:rPr>
          <w:rFonts w:ascii="宋体" w:hAnsi="宋体" w:hint="eastAsia"/>
          <w:szCs w:val="21"/>
        </w:rPr>
        <w:t>18.5.1需要施工期运行的单位工程或设备安装工程：</w:t>
      </w:r>
      <w:r>
        <w:rPr>
          <w:rFonts w:ascii="宋体" w:hAnsi="宋体" w:hint="eastAsia"/>
          <w:szCs w:val="21"/>
          <w:u w:val="single"/>
        </w:rPr>
        <w:t xml:space="preserve">　本条款不采用　　</w:t>
      </w:r>
      <w:r>
        <w:rPr>
          <w:rFonts w:ascii="宋体" w:hAnsi="宋体" w:hint="eastAsia"/>
          <w:szCs w:val="21"/>
        </w:rPr>
        <w:t>。</w:t>
      </w:r>
    </w:p>
    <w:p w:rsidR="00792916" w:rsidRDefault="006E62B0">
      <w:pPr>
        <w:spacing w:line="400" w:lineRule="exact"/>
        <w:rPr>
          <w:rFonts w:ascii="宋体" w:hAnsi="宋体"/>
          <w:szCs w:val="21"/>
        </w:rPr>
      </w:pPr>
      <w:bookmarkStart w:id="546" w:name="招标文件04章合同条款及格式02_18_06"/>
      <w:bookmarkEnd w:id="546"/>
      <w:r>
        <w:rPr>
          <w:rFonts w:ascii="宋体" w:hAnsi="宋体" w:hint="eastAsia"/>
          <w:szCs w:val="21"/>
        </w:rPr>
        <w:t>18.6试运行</w:t>
      </w:r>
    </w:p>
    <w:p w:rsidR="00792916" w:rsidRDefault="006E62B0">
      <w:pPr>
        <w:spacing w:line="400" w:lineRule="exact"/>
        <w:rPr>
          <w:rFonts w:ascii="宋体" w:hAnsi="宋体"/>
          <w:szCs w:val="21"/>
        </w:rPr>
      </w:pPr>
      <w:r>
        <w:rPr>
          <w:rFonts w:ascii="宋体" w:hAnsi="宋体" w:hint="eastAsia"/>
          <w:szCs w:val="21"/>
        </w:rPr>
        <w:t>18.6.1工程及工程设备试运行的组织与费用承担：本条款不采用。</w:t>
      </w:r>
    </w:p>
    <w:p w:rsidR="00792916" w:rsidRDefault="006E62B0">
      <w:pPr>
        <w:spacing w:line="400" w:lineRule="exact"/>
        <w:rPr>
          <w:rFonts w:ascii="宋体" w:hAnsi="宋体"/>
          <w:szCs w:val="21"/>
        </w:rPr>
      </w:pPr>
      <w:bookmarkStart w:id="547" w:name="招标文件04章合同条款及格式02_18_07"/>
      <w:bookmarkEnd w:id="547"/>
      <w:r>
        <w:rPr>
          <w:rFonts w:ascii="宋体" w:hAnsi="宋体" w:hint="eastAsia"/>
          <w:szCs w:val="21"/>
        </w:rPr>
        <w:t>18.7竣工清场</w:t>
      </w:r>
    </w:p>
    <w:p w:rsidR="00792916" w:rsidRDefault="006E62B0">
      <w:pPr>
        <w:spacing w:line="400" w:lineRule="exact"/>
        <w:rPr>
          <w:rFonts w:ascii="宋体" w:hAnsi="宋体"/>
          <w:szCs w:val="21"/>
        </w:rPr>
      </w:pPr>
      <w:r>
        <w:rPr>
          <w:rFonts w:ascii="宋体" w:hAnsi="宋体" w:hint="eastAsia"/>
          <w:szCs w:val="21"/>
        </w:rPr>
        <w:t>18.7.1监理人颁发(出具)工程接收证书后，比选申请人负责按照通用合同条款本项约定的要求对施工场地进行清理并承担相关费用，直至监理人检验合格为止。</w:t>
      </w:r>
    </w:p>
    <w:p w:rsidR="00792916" w:rsidRDefault="006E62B0">
      <w:pPr>
        <w:spacing w:line="400" w:lineRule="exact"/>
        <w:rPr>
          <w:rFonts w:ascii="宋体" w:hAnsi="宋体"/>
          <w:szCs w:val="21"/>
        </w:rPr>
      </w:pPr>
      <w:bookmarkStart w:id="548" w:name="招标文件04章合同条款及格式02_18_08"/>
      <w:bookmarkEnd w:id="548"/>
      <w:r>
        <w:rPr>
          <w:rFonts w:ascii="宋体" w:hAnsi="宋体" w:hint="eastAsia"/>
          <w:szCs w:val="21"/>
        </w:rPr>
        <w:t>18.8施工队伍的撤离</w:t>
      </w:r>
    </w:p>
    <w:p w:rsidR="00792916" w:rsidRDefault="006E62B0">
      <w:pPr>
        <w:spacing w:line="400" w:lineRule="exact"/>
        <w:ind w:firstLine="420"/>
        <w:rPr>
          <w:rFonts w:ascii="宋体" w:hAnsi="宋体"/>
          <w:szCs w:val="21"/>
        </w:rPr>
      </w:pPr>
      <w:r>
        <w:rPr>
          <w:rFonts w:ascii="宋体" w:hAnsi="宋体" w:hint="eastAsia"/>
          <w:szCs w:val="21"/>
          <w:u w:val="single"/>
        </w:rPr>
        <w:t>竣工清场并经业主验收后5天内除经业主同意需在缺陷责任期内继续工作和使用的人员、施工设备和临时工程外，其余的人员、施工设备和临时工程均应撤离施工场地或拆除。缺陷责任期满时，比选申请人的人员和施工设备应全部撤离施工场地</w:t>
      </w:r>
      <w:r>
        <w:rPr>
          <w:rFonts w:ascii="宋体" w:hAnsi="宋体" w:hint="eastAsia"/>
          <w:szCs w:val="21"/>
        </w:rPr>
        <w:t>。</w:t>
      </w:r>
    </w:p>
    <w:p w:rsidR="00792916" w:rsidRDefault="006E62B0">
      <w:pPr>
        <w:spacing w:line="400" w:lineRule="exact"/>
        <w:ind w:firstLine="420"/>
        <w:rPr>
          <w:rFonts w:ascii="宋体" w:hAnsi="宋体"/>
          <w:szCs w:val="21"/>
        </w:rPr>
      </w:pPr>
      <w:r>
        <w:rPr>
          <w:rFonts w:ascii="宋体" w:hAnsi="宋体" w:hint="eastAsia"/>
          <w:szCs w:val="21"/>
        </w:rPr>
        <w:t>缺陷责任期满时，比选申请人可以继续在施工场地保留的人员和施工设备以及最终撤离的期限：</w:t>
      </w:r>
      <w:r>
        <w:rPr>
          <w:rFonts w:ascii="宋体" w:hAnsi="宋体" w:hint="eastAsia"/>
          <w:szCs w:val="21"/>
          <w:u w:val="single"/>
        </w:rPr>
        <w:t>以业主确定为准</w:t>
      </w:r>
      <w:r>
        <w:rPr>
          <w:rFonts w:ascii="宋体" w:hAnsi="宋体" w:hint="eastAsia"/>
          <w:szCs w:val="21"/>
        </w:rPr>
        <w:t>。</w:t>
      </w:r>
    </w:p>
    <w:p w:rsidR="00792916" w:rsidRDefault="006E62B0">
      <w:pPr>
        <w:spacing w:line="400" w:lineRule="exact"/>
        <w:rPr>
          <w:rFonts w:ascii="宋体" w:hAnsi="宋体"/>
          <w:b/>
          <w:szCs w:val="21"/>
        </w:rPr>
      </w:pPr>
      <w:bookmarkStart w:id="549" w:name="招标文件04章合同条款及格式02_18_09"/>
      <w:bookmarkStart w:id="550" w:name="招标文件04章合同条款及格式02_19"/>
      <w:bookmarkEnd w:id="549"/>
      <w:bookmarkEnd w:id="550"/>
      <w:r>
        <w:rPr>
          <w:rFonts w:ascii="宋体" w:hAnsi="宋体" w:hint="eastAsia"/>
          <w:b/>
          <w:szCs w:val="21"/>
        </w:rPr>
        <w:t>19.缺陷责任与保修责任</w:t>
      </w:r>
    </w:p>
    <w:p w:rsidR="00792916" w:rsidRDefault="006E62B0">
      <w:pPr>
        <w:spacing w:line="400" w:lineRule="exact"/>
        <w:rPr>
          <w:rFonts w:ascii="宋体" w:hAnsi="宋体"/>
          <w:szCs w:val="21"/>
        </w:rPr>
      </w:pPr>
      <w:bookmarkStart w:id="551" w:name="招标文件04章合同条款及格式02_19_07"/>
      <w:bookmarkEnd w:id="551"/>
      <w:r>
        <w:rPr>
          <w:rFonts w:ascii="宋体" w:hAnsi="宋体" w:hint="eastAsia"/>
          <w:szCs w:val="21"/>
        </w:rPr>
        <w:t>19.7保修责任</w:t>
      </w:r>
    </w:p>
    <w:p w:rsidR="00792916" w:rsidRDefault="006E62B0">
      <w:pPr>
        <w:spacing w:line="400" w:lineRule="exact"/>
        <w:rPr>
          <w:rFonts w:ascii="宋体" w:hAnsi="宋体"/>
          <w:szCs w:val="21"/>
        </w:rPr>
      </w:pPr>
      <w:r>
        <w:rPr>
          <w:rFonts w:ascii="宋体" w:hAnsi="宋体" w:hint="eastAsia"/>
          <w:szCs w:val="21"/>
        </w:rPr>
        <w:t xml:space="preserve">　　(1)工程质量保修范围：</w:t>
      </w:r>
      <w:r>
        <w:rPr>
          <w:rFonts w:ascii="宋体" w:hAnsi="宋体" w:hint="eastAsia"/>
          <w:szCs w:val="21"/>
          <w:u w:val="single"/>
        </w:rPr>
        <w:t xml:space="preserve">　按相关法律法规执行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(2)工程质量保修期限：</w:t>
      </w:r>
      <w:r>
        <w:rPr>
          <w:rFonts w:ascii="宋体" w:hAnsi="宋体" w:hint="eastAsia"/>
          <w:szCs w:val="21"/>
          <w:u w:val="single"/>
        </w:rPr>
        <w:t xml:space="preserve">　按相关法律法规执行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(3)工程质量保修责任：</w:t>
      </w:r>
      <w:r>
        <w:rPr>
          <w:rFonts w:ascii="宋体" w:hAnsi="宋体" w:hint="eastAsia"/>
          <w:szCs w:val="21"/>
          <w:u w:val="single"/>
        </w:rPr>
        <w:t xml:space="preserve">　按相关法律法规执行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质量保修书是竣工验收申请报告的组成内容。比选申请人应当按照有关法律法规规定和合同所附的格式出具质量保修书，质量保修书的主要内容应当与本款上述约定内容一致。比选申请人在递交合同条款第18.2款约定的竣工验收报告的同时，将质量保修书一并报送监理人。</w:t>
      </w:r>
    </w:p>
    <w:p w:rsidR="00792916" w:rsidRDefault="006E62B0">
      <w:pPr>
        <w:spacing w:line="400" w:lineRule="exact"/>
        <w:rPr>
          <w:rFonts w:ascii="宋体" w:hAnsi="宋体"/>
          <w:b/>
          <w:szCs w:val="21"/>
        </w:rPr>
      </w:pPr>
      <w:bookmarkStart w:id="552" w:name="招标文件04章合同条款及格式02_20"/>
      <w:bookmarkEnd w:id="552"/>
      <w:r>
        <w:rPr>
          <w:rFonts w:ascii="宋体" w:hAnsi="宋体" w:hint="eastAsia"/>
          <w:b/>
          <w:szCs w:val="21"/>
        </w:rPr>
        <w:t>20.保险</w:t>
      </w:r>
    </w:p>
    <w:p w:rsidR="00792916" w:rsidRDefault="006E62B0">
      <w:pPr>
        <w:spacing w:line="400" w:lineRule="exact"/>
        <w:rPr>
          <w:rFonts w:ascii="宋体" w:hAnsi="宋体"/>
          <w:szCs w:val="21"/>
        </w:rPr>
      </w:pPr>
      <w:bookmarkStart w:id="553" w:name="招标文件04章合同条款及格式02_20_01"/>
      <w:bookmarkEnd w:id="553"/>
      <w:r>
        <w:rPr>
          <w:rFonts w:ascii="宋体" w:hAnsi="宋体" w:hint="eastAsia"/>
          <w:szCs w:val="21"/>
        </w:rPr>
        <w:t>20.1工程保险</w:t>
      </w:r>
    </w:p>
    <w:p w:rsidR="00792916" w:rsidRDefault="006E62B0">
      <w:pPr>
        <w:spacing w:line="400" w:lineRule="exact"/>
        <w:rPr>
          <w:rFonts w:ascii="宋体" w:hAnsi="宋体"/>
          <w:szCs w:val="21"/>
        </w:rPr>
      </w:pPr>
      <w:r>
        <w:rPr>
          <w:rFonts w:ascii="宋体" w:hAnsi="宋体" w:hint="eastAsia"/>
          <w:szCs w:val="21"/>
        </w:rPr>
        <w:t xml:space="preserve">　投保人：</w:t>
      </w:r>
      <w:r>
        <w:rPr>
          <w:rFonts w:ascii="宋体" w:hAnsi="宋体" w:hint="eastAsia"/>
          <w:szCs w:val="21"/>
          <w:u w:val="single"/>
        </w:rPr>
        <w:t xml:space="preserve"> 比选申请人</w:t>
      </w:r>
      <w:r>
        <w:rPr>
          <w:rFonts w:ascii="宋体" w:hAnsi="宋体" w:hint="eastAsia"/>
          <w:szCs w:val="21"/>
        </w:rPr>
        <w:t xml:space="preserve">    </w:t>
      </w:r>
    </w:p>
    <w:p w:rsidR="00792916" w:rsidRDefault="006E62B0">
      <w:pPr>
        <w:spacing w:line="400" w:lineRule="exact"/>
        <w:rPr>
          <w:rFonts w:ascii="宋体" w:hAnsi="宋体"/>
          <w:szCs w:val="21"/>
        </w:rPr>
      </w:pPr>
      <w:r>
        <w:rPr>
          <w:rFonts w:ascii="宋体" w:hAnsi="宋体" w:hint="eastAsia"/>
          <w:szCs w:val="21"/>
        </w:rPr>
        <w:t xml:space="preserve">    投保内容：</w:t>
      </w:r>
      <w:r>
        <w:rPr>
          <w:rFonts w:ascii="宋体" w:hAnsi="宋体" w:hint="eastAsia"/>
          <w:szCs w:val="21"/>
          <w:u w:val="single"/>
        </w:rPr>
        <w:t xml:space="preserve">  比选申请人应依法为其履行合同所雇佣的全部人员投保工伤保险，并承担所需费用。   </w:t>
      </w:r>
      <w:r>
        <w:rPr>
          <w:rFonts w:ascii="宋体" w:hAnsi="宋体" w:hint="eastAsia"/>
          <w:szCs w:val="21"/>
        </w:rPr>
        <w:t xml:space="preserve">    </w:t>
      </w:r>
    </w:p>
    <w:p w:rsidR="00792916" w:rsidRDefault="006E62B0">
      <w:pPr>
        <w:spacing w:line="400" w:lineRule="exact"/>
        <w:rPr>
          <w:rFonts w:ascii="宋体" w:hAnsi="宋体"/>
          <w:szCs w:val="21"/>
        </w:rPr>
      </w:pPr>
      <w:r>
        <w:rPr>
          <w:rFonts w:ascii="宋体" w:hAnsi="宋体" w:hint="eastAsia"/>
          <w:szCs w:val="21"/>
        </w:rPr>
        <w:t xml:space="preserve">    保险金额、保险费率和保险期限：</w:t>
      </w:r>
      <w:r>
        <w:rPr>
          <w:rFonts w:ascii="宋体" w:hAnsi="宋体" w:hint="eastAsia"/>
          <w:szCs w:val="21"/>
          <w:u w:val="single"/>
        </w:rPr>
        <w:t>保险金额、保险费率按相关部门要求为准，保险期为整个工程建设期内</w:t>
      </w:r>
    </w:p>
    <w:p w:rsidR="00792916" w:rsidRDefault="006E62B0">
      <w:pPr>
        <w:spacing w:line="400" w:lineRule="exact"/>
        <w:rPr>
          <w:rFonts w:ascii="宋体" w:hAnsi="宋体"/>
          <w:szCs w:val="21"/>
        </w:rPr>
      </w:pPr>
      <w:bookmarkStart w:id="554" w:name="招标文件04章合同条款及格式02_20_04"/>
      <w:bookmarkEnd w:id="554"/>
      <w:r>
        <w:rPr>
          <w:rFonts w:ascii="宋体" w:hAnsi="宋体" w:hint="eastAsia"/>
          <w:szCs w:val="21"/>
        </w:rPr>
        <w:t xml:space="preserve">20.4第三者责任险  </w:t>
      </w:r>
    </w:p>
    <w:p w:rsidR="00792916" w:rsidRDefault="006E62B0">
      <w:pPr>
        <w:spacing w:line="400" w:lineRule="exact"/>
        <w:rPr>
          <w:rFonts w:ascii="宋体" w:hAnsi="宋体"/>
          <w:szCs w:val="21"/>
        </w:rPr>
      </w:pPr>
      <w:r>
        <w:rPr>
          <w:rFonts w:ascii="宋体" w:hAnsi="宋体" w:hint="eastAsia"/>
          <w:szCs w:val="21"/>
        </w:rPr>
        <w:t xml:space="preserve">    第三者责任险的保险费率：</w:t>
      </w:r>
      <w:r>
        <w:rPr>
          <w:rFonts w:ascii="宋体" w:hAnsi="宋体" w:hint="eastAsia"/>
          <w:szCs w:val="21"/>
          <w:u w:val="single"/>
        </w:rPr>
        <w:t>按相关建设管理规定执行</w:t>
      </w:r>
    </w:p>
    <w:p w:rsidR="00792916" w:rsidRDefault="006E62B0">
      <w:pPr>
        <w:spacing w:line="400" w:lineRule="exact"/>
        <w:rPr>
          <w:rFonts w:ascii="宋体" w:hAnsi="宋体"/>
          <w:szCs w:val="21"/>
        </w:rPr>
      </w:pPr>
      <w:r>
        <w:rPr>
          <w:rFonts w:ascii="宋体" w:hAnsi="宋体" w:hint="eastAsia"/>
          <w:szCs w:val="21"/>
        </w:rPr>
        <w:t xml:space="preserve">    第三者责任险的保险金额：</w:t>
      </w:r>
      <w:r>
        <w:rPr>
          <w:rFonts w:ascii="宋体" w:hAnsi="宋体" w:hint="eastAsia"/>
          <w:szCs w:val="21"/>
          <w:u w:val="single"/>
        </w:rPr>
        <w:t>按相关建设管理规定执行</w:t>
      </w:r>
    </w:p>
    <w:p w:rsidR="00792916" w:rsidRDefault="006E62B0">
      <w:pPr>
        <w:spacing w:line="400" w:lineRule="exact"/>
        <w:rPr>
          <w:rFonts w:ascii="宋体" w:hAnsi="宋体"/>
          <w:szCs w:val="21"/>
        </w:rPr>
      </w:pPr>
      <w:bookmarkStart w:id="555" w:name="招标文件04章合同条款及格式02_20_05"/>
      <w:bookmarkEnd w:id="555"/>
      <w:r>
        <w:rPr>
          <w:rFonts w:ascii="宋体" w:hAnsi="宋体" w:hint="eastAsia"/>
          <w:szCs w:val="21"/>
        </w:rPr>
        <w:lastRenderedPageBreak/>
        <w:t>20.5其他保险</w:t>
      </w:r>
    </w:p>
    <w:p w:rsidR="00792916" w:rsidRDefault="006E62B0">
      <w:pPr>
        <w:spacing w:line="400" w:lineRule="exact"/>
        <w:rPr>
          <w:rFonts w:ascii="宋体" w:hAnsi="宋体"/>
          <w:szCs w:val="21"/>
        </w:rPr>
      </w:pPr>
      <w:r>
        <w:rPr>
          <w:rFonts w:ascii="宋体" w:hAnsi="宋体" w:hint="eastAsia"/>
          <w:szCs w:val="21"/>
        </w:rPr>
        <w:t xml:space="preserve">　  需要投保其他内容、保险金额、费率及期限等：</w:t>
      </w:r>
      <w:r>
        <w:rPr>
          <w:rFonts w:ascii="宋体" w:hAnsi="宋体" w:hint="eastAsia"/>
          <w:szCs w:val="21"/>
          <w:u w:val="single"/>
        </w:rPr>
        <w:t>按相关建设管理规定执行。</w:t>
      </w:r>
    </w:p>
    <w:p w:rsidR="00792916" w:rsidRDefault="006E62B0">
      <w:pPr>
        <w:spacing w:line="400" w:lineRule="exact"/>
        <w:rPr>
          <w:rFonts w:ascii="宋体" w:hAnsi="宋体"/>
          <w:szCs w:val="21"/>
        </w:rPr>
      </w:pPr>
      <w:bookmarkStart w:id="556" w:name="招标文件04章合同条款及格式02_20_06"/>
      <w:bookmarkEnd w:id="556"/>
      <w:r>
        <w:rPr>
          <w:rFonts w:ascii="宋体" w:hAnsi="宋体" w:hint="eastAsia"/>
          <w:szCs w:val="21"/>
        </w:rPr>
        <w:t>20.6对各项保险的一般要求</w:t>
      </w:r>
    </w:p>
    <w:p w:rsidR="00792916" w:rsidRDefault="006E62B0">
      <w:pPr>
        <w:spacing w:line="400" w:lineRule="exact"/>
        <w:rPr>
          <w:rFonts w:ascii="宋体" w:hAnsi="宋体"/>
          <w:szCs w:val="21"/>
        </w:rPr>
      </w:pPr>
      <w:r>
        <w:rPr>
          <w:rFonts w:ascii="宋体" w:hAnsi="宋体" w:hint="eastAsia"/>
          <w:szCs w:val="21"/>
        </w:rPr>
        <w:t>20.6.1保险凭证</w:t>
      </w:r>
    </w:p>
    <w:p w:rsidR="00792916" w:rsidRDefault="006E62B0">
      <w:pPr>
        <w:spacing w:line="400" w:lineRule="exact"/>
        <w:rPr>
          <w:rFonts w:ascii="宋体" w:hAnsi="宋体"/>
          <w:szCs w:val="21"/>
        </w:rPr>
      </w:pPr>
      <w:r>
        <w:rPr>
          <w:rFonts w:ascii="宋体" w:hAnsi="宋体" w:hint="eastAsia"/>
          <w:szCs w:val="21"/>
        </w:rPr>
        <w:t xml:space="preserve">　　比选申请人向比选人提交各项保险生效的证据和保险单副本的期限：</w:t>
      </w:r>
      <w:r>
        <w:rPr>
          <w:rFonts w:ascii="宋体" w:hAnsi="宋体" w:hint="eastAsia"/>
          <w:szCs w:val="21"/>
          <w:u w:val="single"/>
        </w:rPr>
        <w:t xml:space="preserve">　正式下达开工令前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20.6.4保险金不足的补偿</w:t>
      </w:r>
    </w:p>
    <w:p w:rsidR="00792916" w:rsidRDefault="006E62B0">
      <w:pPr>
        <w:spacing w:line="400" w:lineRule="exact"/>
        <w:rPr>
          <w:rFonts w:ascii="宋体" w:hAnsi="宋体"/>
          <w:szCs w:val="21"/>
        </w:rPr>
      </w:pPr>
      <w:r>
        <w:rPr>
          <w:rFonts w:ascii="宋体" w:hAnsi="宋体" w:hint="eastAsia"/>
          <w:szCs w:val="21"/>
        </w:rPr>
        <w:t xml:space="preserve">　　保险金不足以补偿损失时，比选申请人和比选人负责补偿的责任分摊：</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b/>
          <w:szCs w:val="21"/>
        </w:rPr>
      </w:pPr>
      <w:bookmarkStart w:id="557" w:name="招标文件04章合同条款及格式02_21"/>
      <w:bookmarkEnd w:id="557"/>
      <w:r>
        <w:rPr>
          <w:rFonts w:ascii="宋体" w:hAnsi="宋体" w:hint="eastAsia"/>
          <w:b/>
          <w:szCs w:val="21"/>
        </w:rPr>
        <w:t>21.不可抗力</w:t>
      </w:r>
    </w:p>
    <w:p w:rsidR="00792916" w:rsidRDefault="006E62B0">
      <w:pPr>
        <w:spacing w:line="400" w:lineRule="exact"/>
        <w:rPr>
          <w:rFonts w:ascii="宋体" w:hAnsi="宋体"/>
          <w:szCs w:val="21"/>
        </w:rPr>
      </w:pPr>
      <w:bookmarkStart w:id="558" w:name="招标文件04章合同条款及格式02_21_01"/>
      <w:bookmarkEnd w:id="558"/>
      <w:r>
        <w:rPr>
          <w:rFonts w:ascii="宋体" w:hAnsi="宋体" w:hint="eastAsia"/>
          <w:szCs w:val="21"/>
        </w:rPr>
        <w:t>21.1不可抗力的确认</w:t>
      </w:r>
    </w:p>
    <w:p w:rsidR="00792916" w:rsidRDefault="006E62B0">
      <w:pPr>
        <w:spacing w:line="400" w:lineRule="exact"/>
        <w:rPr>
          <w:rFonts w:ascii="宋体" w:hAnsi="宋体"/>
          <w:szCs w:val="21"/>
        </w:rPr>
      </w:pPr>
      <w:r>
        <w:rPr>
          <w:rFonts w:ascii="宋体" w:hAnsi="宋体" w:hint="eastAsia"/>
          <w:szCs w:val="21"/>
        </w:rPr>
        <w:t>21.1.1通用合同条款第21.1.1项约定的不可抗力以外的其他情形：</w:t>
      </w:r>
      <w:r>
        <w:rPr>
          <w:rFonts w:ascii="宋体" w:hAnsi="宋体" w:hint="eastAsia"/>
          <w:szCs w:val="21"/>
          <w:u w:val="single"/>
        </w:rPr>
        <w:t xml:space="preserve">　　　/　　　</w:t>
      </w:r>
      <w:r>
        <w:rPr>
          <w:rFonts w:ascii="宋体" w:hAnsi="宋体" w:hint="eastAsia"/>
          <w:szCs w:val="21"/>
        </w:rPr>
        <w:t>。</w:t>
      </w:r>
    </w:p>
    <w:p w:rsidR="00792916" w:rsidRDefault="006E62B0">
      <w:pPr>
        <w:spacing w:line="400" w:lineRule="exact"/>
        <w:rPr>
          <w:rFonts w:ascii="宋体" w:hAnsi="宋体"/>
          <w:szCs w:val="21"/>
        </w:rPr>
      </w:pPr>
      <w:r>
        <w:rPr>
          <w:rFonts w:ascii="宋体" w:hAnsi="宋体" w:hint="eastAsia"/>
          <w:szCs w:val="21"/>
        </w:rPr>
        <w:t xml:space="preserve">　　不可抗力的等级范围约定：</w:t>
      </w:r>
      <w:r>
        <w:rPr>
          <w:rFonts w:ascii="宋体" w:hAnsi="宋体" w:hint="eastAsia"/>
          <w:szCs w:val="21"/>
          <w:u w:val="single"/>
        </w:rPr>
        <w:t xml:space="preserve">  按《通用合同条款》执行</w:t>
      </w:r>
      <w:r>
        <w:rPr>
          <w:rFonts w:ascii="宋体" w:hAnsi="宋体" w:hint="eastAsia"/>
          <w:szCs w:val="21"/>
        </w:rPr>
        <w:t>。</w:t>
      </w:r>
    </w:p>
    <w:p w:rsidR="00792916" w:rsidRDefault="006E62B0">
      <w:pPr>
        <w:spacing w:line="400" w:lineRule="exact"/>
        <w:rPr>
          <w:rFonts w:ascii="宋体" w:hAnsi="宋体"/>
          <w:szCs w:val="21"/>
        </w:rPr>
      </w:pPr>
      <w:bookmarkStart w:id="559" w:name="招标文件04章合同条款及格式02_21_03"/>
      <w:bookmarkEnd w:id="559"/>
      <w:r>
        <w:rPr>
          <w:rFonts w:ascii="宋体" w:hAnsi="宋体" w:hint="eastAsia"/>
          <w:szCs w:val="21"/>
        </w:rPr>
        <w:t>21.3不可抗力后果及其处理</w:t>
      </w:r>
    </w:p>
    <w:p w:rsidR="00792916" w:rsidRDefault="006E62B0">
      <w:pPr>
        <w:spacing w:line="400" w:lineRule="exact"/>
        <w:rPr>
          <w:rFonts w:ascii="宋体" w:hAnsi="宋体"/>
          <w:szCs w:val="21"/>
        </w:rPr>
      </w:pPr>
      <w:r>
        <w:rPr>
          <w:rFonts w:ascii="宋体" w:hAnsi="宋体" w:hint="eastAsia"/>
          <w:szCs w:val="21"/>
        </w:rPr>
        <w:t>21.3.1不可抗力造成损害的责任</w:t>
      </w:r>
    </w:p>
    <w:p w:rsidR="00792916" w:rsidRDefault="006E62B0">
      <w:pPr>
        <w:spacing w:line="400" w:lineRule="exact"/>
        <w:rPr>
          <w:rFonts w:ascii="宋体" w:hAnsi="宋体"/>
          <w:szCs w:val="21"/>
        </w:rPr>
      </w:pPr>
      <w:r>
        <w:rPr>
          <w:rFonts w:ascii="宋体" w:hAnsi="宋体" w:hint="eastAsia"/>
          <w:szCs w:val="21"/>
        </w:rPr>
        <w:t xml:space="preserve">　　不可抗力导致的人员伤亡、财产损失、费用增加和(或)工期延误等后果，由合同双方按通用合同条款第21.3.1项约定的原则承担。</w:t>
      </w:r>
    </w:p>
    <w:p w:rsidR="00792916" w:rsidRDefault="006E62B0">
      <w:pPr>
        <w:spacing w:line="400" w:lineRule="exact"/>
        <w:rPr>
          <w:rFonts w:ascii="宋体" w:hAnsi="宋体"/>
          <w:b/>
          <w:szCs w:val="21"/>
        </w:rPr>
      </w:pPr>
      <w:bookmarkStart w:id="560" w:name="招标文件04章合同条款及格式02_24"/>
      <w:bookmarkEnd w:id="560"/>
      <w:r>
        <w:rPr>
          <w:rFonts w:ascii="宋体" w:hAnsi="宋体" w:hint="eastAsia"/>
          <w:b/>
          <w:szCs w:val="21"/>
        </w:rPr>
        <w:t>24.争议的解决</w:t>
      </w:r>
    </w:p>
    <w:p w:rsidR="00792916" w:rsidRDefault="006E62B0">
      <w:pPr>
        <w:spacing w:line="400" w:lineRule="exact"/>
        <w:rPr>
          <w:rFonts w:ascii="宋体" w:hAnsi="宋体"/>
          <w:szCs w:val="21"/>
        </w:rPr>
      </w:pPr>
      <w:bookmarkStart w:id="561" w:name="招标文件04章合同条款及格式02_24_01"/>
      <w:bookmarkEnd w:id="561"/>
      <w:r>
        <w:rPr>
          <w:rFonts w:ascii="宋体" w:hAnsi="宋体" w:hint="eastAsia"/>
          <w:szCs w:val="21"/>
        </w:rPr>
        <w:t>24.1争议的解决方式</w:t>
      </w:r>
    </w:p>
    <w:p w:rsidR="00792916" w:rsidRDefault="006E62B0">
      <w:pPr>
        <w:spacing w:line="400" w:lineRule="exact"/>
        <w:rPr>
          <w:rFonts w:ascii="宋体" w:hAnsi="宋体"/>
          <w:szCs w:val="21"/>
        </w:rPr>
      </w:pPr>
      <w:r>
        <w:rPr>
          <w:rFonts w:ascii="宋体" w:hAnsi="宋体" w:hint="eastAsia"/>
          <w:szCs w:val="21"/>
        </w:rPr>
        <w:t xml:space="preserve">　争议的解决方式：</w:t>
      </w:r>
      <w:r>
        <w:rPr>
          <w:rFonts w:ascii="宋体" w:hAnsi="宋体" w:hint="eastAsia"/>
          <w:szCs w:val="21"/>
          <w:u w:val="single"/>
        </w:rPr>
        <w:t>双方协商，协商不成，向项目所在地人民法院起诉。</w:t>
      </w:r>
    </w:p>
    <w:p w:rsidR="00792916" w:rsidRDefault="006E62B0">
      <w:pPr>
        <w:spacing w:line="400" w:lineRule="exact"/>
        <w:rPr>
          <w:rFonts w:ascii="宋体" w:hAnsi="宋体"/>
          <w:b/>
          <w:szCs w:val="21"/>
        </w:rPr>
      </w:pPr>
      <w:r>
        <w:rPr>
          <w:rFonts w:ascii="宋体" w:hAnsi="宋体" w:hint="eastAsia"/>
          <w:b/>
          <w:szCs w:val="21"/>
        </w:rPr>
        <w:t>25.补充条款</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1）如果因比选申请人的原因工程质量达不到合同协议书第四条约定的质量标准，比选申请人在通用合同条款第22.1.2（2）目约定的指定期限内不进行整改或经整改后仍不能达到要求的，比选人有权单方解除合同，并按通用合同条款第22.1.3项、第22.1.4项和第22.1.5项的约定进行处理，同时不退还比选申请人全部履约保证金，比选申请人无条件撤出施工场地，并承担由此给比选人造成的全部经济损失。比选申请人在收到比选人解除合同通知14天内，向比选人交齐全部工程资料、图纸等并撤出施工场地，比选申请人撤出施工场地应遵守通用合同条款第18.7.1项的约定，撤场费用由比选申请人承担。</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（2）比选申请人违反国家和重庆市安全生产、文明施工、环保及环卫有关规定的，除按相关规定进行处罚外，每发现一次或一处，比选人有权对比选申请人处以</w:t>
      </w:r>
      <w:r>
        <w:rPr>
          <w:rFonts w:ascii="宋体" w:hAnsi="宋体" w:hint="eastAsia"/>
          <w:szCs w:val="21"/>
        </w:rPr>
        <w:t>5</w:t>
      </w:r>
      <w:r>
        <w:rPr>
          <w:rFonts w:ascii="宋体" w:hAnsi="宋体" w:hint="eastAsia"/>
          <w:szCs w:val="21"/>
          <w:lang w:val="zh-CN"/>
        </w:rPr>
        <w:t>000元违约金，且比选人有权对承包方的项目责任人的处以</w:t>
      </w:r>
      <w:r>
        <w:rPr>
          <w:rFonts w:ascii="宋体" w:hAnsi="宋体" w:hint="eastAsia"/>
          <w:szCs w:val="21"/>
        </w:rPr>
        <w:t>5</w:t>
      </w:r>
      <w:r>
        <w:rPr>
          <w:rFonts w:ascii="宋体" w:hAnsi="宋体" w:hint="eastAsia"/>
          <w:szCs w:val="21"/>
          <w:lang w:val="zh-CN"/>
        </w:rPr>
        <w:t>000元/次的违约金，同时比选申请人必须按比选人的要求立即进行整改直至合格。</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（3）比选申请人向比选人提供的所有工程资料和数据必须真实可靠。经检查发现比选申请人有弄虚作假的，每发现一次，比选人有权对比选申请人处以</w:t>
      </w:r>
      <w:r>
        <w:rPr>
          <w:rFonts w:ascii="宋体" w:hAnsi="宋体" w:hint="eastAsia"/>
          <w:szCs w:val="21"/>
        </w:rPr>
        <w:t>5</w:t>
      </w:r>
      <w:r>
        <w:rPr>
          <w:rFonts w:ascii="宋体" w:hAnsi="宋体" w:hint="eastAsia"/>
          <w:szCs w:val="21"/>
          <w:lang w:val="zh-CN"/>
        </w:rPr>
        <w:t>000元违约金，且比选人有权对承包方的项目责任人的处以</w:t>
      </w:r>
      <w:r>
        <w:rPr>
          <w:rFonts w:ascii="宋体" w:hAnsi="宋体" w:hint="eastAsia"/>
          <w:szCs w:val="21"/>
        </w:rPr>
        <w:t>5</w:t>
      </w:r>
      <w:r>
        <w:rPr>
          <w:rFonts w:ascii="宋体" w:hAnsi="宋体" w:hint="eastAsia"/>
          <w:szCs w:val="21"/>
          <w:lang w:val="zh-CN"/>
        </w:rPr>
        <w:t>000元的违约金。</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（4）比选申请人在工程收方中采用欺骗手段或弄虚作假的，每发现一次，比选人有权对比选申请</w:t>
      </w:r>
      <w:r>
        <w:rPr>
          <w:rFonts w:ascii="宋体" w:hAnsi="宋体" w:hint="eastAsia"/>
          <w:szCs w:val="21"/>
          <w:lang w:val="zh-CN"/>
        </w:rPr>
        <w:lastRenderedPageBreak/>
        <w:t>人处以</w:t>
      </w:r>
      <w:r>
        <w:rPr>
          <w:rFonts w:ascii="宋体" w:hAnsi="宋体" w:hint="eastAsia"/>
          <w:szCs w:val="21"/>
        </w:rPr>
        <w:t>1</w:t>
      </w:r>
      <w:r>
        <w:rPr>
          <w:rFonts w:ascii="宋体" w:hAnsi="宋体" w:hint="eastAsia"/>
          <w:szCs w:val="21"/>
          <w:lang w:val="zh-CN"/>
        </w:rPr>
        <w:t>-</w:t>
      </w:r>
      <w:r>
        <w:rPr>
          <w:rFonts w:ascii="宋体" w:hAnsi="宋体" w:hint="eastAsia"/>
          <w:szCs w:val="21"/>
        </w:rPr>
        <w:t>5</w:t>
      </w:r>
      <w:r>
        <w:rPr>
          <w:rFonts w:ascii="宋体" w:hAnsi="宋体" w:hint="eastAsia"/>
          <w:szCs w:val="21"/>
          <w:lang w:val="zh-CN"/>
        </w:rPr>
        <w:t>万元的违约金，且比选人有权对承包方的项目责任人的处以</w:t>
      </w:r>
      <w:r>
        <w:rPr>
          <w:rFonts w:ascii="宋体" w:hAnsi="宋体" w:hint="eastAsia"/>
          <w:szCs w:val="21"/>
        </w:rPr>
        <w:t>5</w:t>
      </w:r>
      <w:r>
        <w:rPr>
          <w:rFonts w:ascii="宋体" w:hAnsi="宋体" w:hint="eastAsia"/>
          <w:szCs w:val="21"/>
          <w:lang w:val="zh-CN"/>
        </w:rPr>
        <w:t>000元的违约金。</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5）比选申请人将本工程转包；或同意第三者挂靠承揽本工程；或未经比选人同意进行分包的，比选人有权不退还其全部履约保证金，比选申请人应承担由此产生的全部法律责任。比选申请人必须立即在10日内进行改正，否则比选人有权单方解除合同，并按通用合同条款第22.1.3项、第22.1.4项和第22.1.5项的约定进行处理，同时比选申请人无条件撤出施工场地，并承担由此给比选人造成的全部经济损失。比选申请人在收到比选人解除合同通知14天内，向比选人交齐全部工程资料、图纸等并撤出施工场地，比选申请人撤出施工场地应遵守通用合同条款第18.7.1项的约定，撤场费用由比选申请人承担。</w:t>
      </w:r>
    </w:p>
    <w:p w:rsidR="00792916" w:rsidRDefault="006E62B0">
      <w:pPr>
        <w:spacing w:line="400" w:lineRule="exact"/>
        <w:ind w:firstLineChars="200" w:firstLine="420"/>
        <w:rPr>
          <w:rFonts w:ascii="宋体" w:hAnsi="宋体"/>
          <w:szCs w:val="21"/>
          <w:u w:val="single"/>
        </w:rPr>
      </w:pPr>
      <w:r>
        <w:rPr>
          <w:rFonts w:ascii="宋体" w:hAnsi="宋体" w:hint="eastAsia"/>
          <w:szCs w:val="21"/>
          <w:lang w:val="zh-CN"/>
        </w:rPr>
        <w:t>（6）</w:t>
      </w:r>
      <w:r>
        <w:rPr>
          <w:rFonts w:ascii="宋体" w:hAnsi="宋体" w:hint="eastAsia"/>
          <w:szCs w:val="21"/>
          <w:u w:val="single"/>
        </w:rPr>
        <w:t>比选申请人如拖欠民工工资，导致涉及单位或个人向业主、建设主管部门或其它机构投诉的，经业主核实后，业主将直接向劳务分包单位支付农民工工资，并在应支付的进度款中扣回。以上情况每出现一次，处比选申请人2万元的违约金。</w:t>
      </w:r>
    </w:p>
    <w:p w:rsidR="00792916" w:rsidRDefault="006E62B0">
      <w:pPr>
        <w:spacing w:line="400" w:lineRule="exact"/>
        <w:ind w:firstLineChars="200" w:firstLine="420"/>
        <w:rPr>
          <w:rFonts w:ascii="宋体" w:hAnsi="宋体"/>
          <w:szCs w:val="21"/>
        </w:rPr>
      </w:pPr>
      <w:r>
        <w:rPr>
          <w:rFonts w:ascii="宋体" w:hAnsi="宋体" w:hint="eastAsia"/>
          <w:szCs w:val="21"/>
        </w:rPr>
        <w:t>同时，比选申请人负责本工程施工合同履约期间的信访维稳工作，若发生3次以上信访事件或因此停工10日以上的，除处罚违约金外，比选人有权解除施工合同；已竣工的，暂不办理验收；已验收的，暂不办理结算；已结算的，暂不进行评审或审计；已评审或审计的，暂不支付工程款。直至信访维稳事项处理完结。</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7）在施工过程中因比选申请人自身原因停工10日以上，视为比选申请人不履行合同，比选人有权单方解除合同，比选申请人在接到比选人通知后3日内自行清退出场，履约保证金不予退还，按所完成的合格的工程量比选人有权单方确定按50%计取。</w:t>
      </w:r>
    </w:p>
    <w:p w:rsidR="00792916" w:rsidRDefault="006E62B0">
      <w:pPr>
        <w:spacing w:line="400" w:lineRule="exact"/>
        <w:ind w:firstLineChars="150" w:firstLine="315"/>
        <w:rPr>
          <w:rFonts w:ascii="宋体" w:hAnsi="宋体"/>
          <w:szCs w:val="21"/>
          <w:lang w:val="zh-CN"/>
        </w:rPr>
      </w:pPr>
      <w:r>
        <w:rPr>
          <w:rFonts w:ascii="宋体" w:hAnsi="宋体" w:hint="eastAsia"/>
          <w:szCs w:val="21"/>
          <w:lang w:val="zh-CN"/>
        </w:rPr>
        <w:t>（8）签订合同后，为保证工程在合同工期内完成，若因比选申请人不服从比选人对质量、安全、工期等管理，比选人有权在履约金中扣除相应金额作为违约金，每次按</w:t>
      </w:r>
      <w:r>
        <w:rPr>
          <w:rFonts w:ascii="宋体" w:hAnsi="宋体" w:hint="eastAsia"/>
          <w:szCs w:val="21"/>
        </w:rPr>
        <w:t>5</w:t>
      </w:r>
      <w:r>
        <w:rPr>
          <w:rFonts w:ascii="宋体" w:hAnsi="宋体" w:hint="eastAsia"/>
          <w:szCs w:val="21"/>
          <w:lang w:val="zh-CN"/>
        </w:rPr>
        <w:t>000元计违约金。</w:t>
      </w:r>
    </w:p>
    <w:p w:rsidR="00792916" w:rsidRDefault="006E62B0">
      <w:pPr>
        <w:spacing w:line="400" w:lineRule="exact"/>
        <w:rPr>
          <w:rFonts w:ascii="宋体" w:hAnsi="宋体"/>
          <w:szCs w:val="21"/>
        </w:rPr>
      </w:pPr>
      <w:bookmarkStart w:id="562" w:name="_Toc429214666"/>
      <w:r>
        <w:rPr>
          <w:rFonts w:ascii="宋体" w:hAnsi="宋体" w:hint="eastAsia"/>
          <w:szCs w:val="21"/>
        </w:rPr>
        <w:t xml:space="preserve">    （9）项目经理及技术负责人每次工作例会不能无故缺席，每月到现场办工时间不得少于本月施工时间的80%，若违反上述约定，处以5000元/天﹒人的罚款。</w:t>
      </w:r>
      <w:bookmarkEnd w:id="562"/>
    </w:p>
    <w:p w:rsidR="00792916" w:rsidRDefault="006E62B0">
      <w:pPr>
        <w:spacing w:line="400" w:lineRule="exact"/>
        <w:ind w:firstLineChars="200" w:firstLine="420"/>
        <w:rPr>
          <w:rFonts w:ascii="宋体" w:hAnsi="宋体"/>
          <w:szCs w:val="21"/>
        </w:rPr>
      </w:pPr>
      <w:r>
        <w:rPr>
          <w:rFonts w:ascii="宋体" w:hAnsi="宋体" w:hint="eastAsia"/>
          <w:szCs w:val="21"/>
        </w:rPr>
        <w:t>（10）比选申请人拒不执行比选人合理指令或接收指令后逾期不整改的，每发生一次处5万元的违约金，累计达3次以上的，比选人有权单方面解除施工合同而不承担任何责任。</w:t>
      </w:r>
    </w:p>
    <w:p w:rsidR="00792916" w:rsidRDefault="006E62B0">
      <w:pPr>
        <w:spacing w:line="400" w:lineRule="exact"/>
        <w:ind w:firstLineChars="200" w:firstLine="420"/>
        <w:rPr>
          <w:rFonts w:ascii="宋体" w:hAnsi="宋体"/>
          <w:szCs w:val="21"/>
        </w:rPr>
      </w:pPr>
      <w:r>
        <w:rPr>
          <w:rFonts w:ascii="宋体" w:hAnsi="宋体" w:hint="eastAsia"/>
          <w:szCs w:val="21"/>
        </w:rPr>
        <w:t>（11）施工过程中应保证车辆通行，比选申请人应安排专人对交通进行指挥及疏导，相关费用已包含在投标报价中，不再另行支付。</w:t>
      </w:r>
    </w:p>
    <w:p w:rsidR="00792916" w:rsidRDefault="00792916">
      <w:pPr>
        <w:spacing w:line="360" w:lineRule="auto"/>
        <w:rPr>
          <w:rFonts w:ascii="宋体" w:hAnsi="宋体"/>
          <w:szCs w:val="20"/>
        </w:rPr>
      </w:pPr>
    </w:p>
    <w:p w:rsidR="00792916" w:rsidRDefault="006E62B0">
      <w:pPr>
        <w:widowControl/>
        <w:jc w:val="left"/>
        <w:rPr>
          <w:rFonts w:ascii="宋体" w:hAnsi="宋体"/>
          <w:szCs w:val="20"/>
        </w:rPr>
      </w:pPr>
      <w:bookmarkStart w:id="563" w:name="_Toc287620796"/>
      <w:r>
        <w:rPr>
          <w:rFonts w:ascii="宋体" w:hAnsi="宋体"/>
          <w:szCs w:val="20"/>
        </w:rPr>
        <w:br w:type="page"/>
      </w:r>
    </w:p>
    <w:p w:rsidR="00792916" w:rsidRDefault="00792916">
      <w:pPr>
        <w:rPr>
          <w:rFonts w:ascii="Tahoma" w:hAnsi="Tahoma" w:cs="Tahoma"/>
          <w:kern w:val="0"/>
          <w:sz w:val="20"/>
          <w:szCs w:val="20"/>
        </w:rPr>
      </w:pPr>
    </w:p>
    <w:p w:rsidR="00792916" w:rsidRDefault="006E62B0">
      <w:pPr>
        <w:autoSpaceDE w:val="0"/>
        <w:autoSpaceDN w:val="0"/>
        <w:adjustRightInd w:val="0"/>
        <w:snapToGrid w:val="0"/>
        <w:spacing w:line="360" w:lineRule="auto"/>
        <w:jc w:val="center"/>
        <w:outlineLvl w:val="1"/>
        <w:rPr>
          <w:rFonts w:ascii="宋体" w:hAnsi="宋体"/>
          <w:b/>
          <w:bCs/>
          <w:w w:val="99"/>
          <w:kern w:val="0"/>
          <w:sz w:val="28"/>
          <w:szCs w:val="32"/>
        </w:rPr>
      </w:pPr>
      <w:bookmarkStart w:id="564" w:name="_Toc326917630"/>
      <w:bookmarkStart w:id="565" w:name="_Toc429214667"/>
      <w:bookmarkStart w:id="566" w:name="_Toc520464574"/>
      <w:r>
        <w:rPr>
          <w:rFonts w:ascii="宋体" w:hAnsi="宋体" w:hint="eastAsia"/>
          <w:b/>
          <w:bCs/>
          <w:w w:val="99"/>
          <w:kern w:val="0"/>
          <w:sz w:val="28"/>
          <w:szCs w:val="32"/>
        </w:rPr>
        <w:t>第三节 合同附件格式</w:t>
      </w:r>
      <w:bookmarkEnd w:id="563"/>
      <w:bookmarkEnd w:id="564"/>
      <w:bookmarkEnd w:id="565"/>
      <w:bookmarkEnd w:id="566"/>
    </w:p>
    <w:p w:rsidR="00792916" w:rsidRDefault="00792916">
      <w:pPr>
        <w:rPr>
          <w:rFonts w:ascii="宋体" w:hAnsi="宋体"/>
          <w:szCs w:val="20"/>
        </w:rPr>
      </w:pPr>
    </w:p>
    <w:p w:rsidR="00792916" w:rsidRDefault="006E62B0">
      <w:pPr>
        <w:spacing w:line="420" w:lineRule="exact"/>
        <w:rPr>
          <w:rFonts w:ascii="宋体" w:hAnsi="宋体"/>
          <w:szCs w:val="20"/>
        </w:rPr>
      </w:pPr>
      <w:r>
        <w:rPr>
          <w:rFonts w:ascii="宋体" w:hAnsi="宋体" w:hint="eastAsia"/>
          <w:szCs w:val="20"/>
        </w:rPr>
        <w:br w:type="page"/>
      </w:r>
      <w:r>
        <w:rPr>
          <w:rFonts w:ascii="宋体" w:hAnsi="宋体" w:hint="eastAsia"/>
          <w:szCs w:val="20"/>
        </w:rPr>
        <w:lastRenderedPageBreak/>
        <w:t>附件一：合同协议书</w:t>
      </w:r>
    </w:p>
    <w:p w:rsidR="00792916" w:rsidRDefault="006E62B0">
      <w:pPr>
        <w:spacing w:line="420" w:lineRule="exact"/>
        <w:jc w:val="center"/>
        <w:rPr>
          <w:rFonts w:ascii="宋体" w:hAnsi="宋体"/>
          <w:b/>
          <w:sz w:val="32"/>
          <w:szCs w:val="32"/>
        </w:rPr>
      </w:pPr>
      <w:bookmarkStart w:id="567" w:name="招标文件04章合同条款及格式03_01"/>
      <w:bookmarkEnd w:id="567"/>
      <w:r>
        <w:rPr>
          <w:rFonts w:ascii="宋体" w:hAnsi="宋体" w:hint="eastAsia"/>
          <w:b/>
          <w:sz w:val="32"/>
          <w:szCs w:val="32"/>
        </w:rPr>
        <w:t>合同协议书</w:t>
      </w:r>
    </w:p>
    <w:p w:rsidR="00792916" w:rsidRDefault="006E62B0">
      <w:pPr>
        <w:spacing w:line="420" w:lineRule="exact"/>
        <w:jc w:val="center"/>
        <w:rPr>
          <w:rFonts w:ascii="宋体" w:hAnsi="宋体"/>
          <w:szCs w:val="20"/>
        </w:rPr>
      </w:pPr>
      <w:r>
        <w:rPr>
          <w:rFonts w:ascii="宋体" w:hAnsi="宋体" w:hint="eastAsia"/>
          <w:szCs w:val="20"/>
        </w:rPr>
        <w:t>编号：××</w:t>
      </w:r>
    </w:p>
    <w:p w:rsidR="00792916" w:rsidRDefault="00792916">
      <w:pPr>
        <w:spacing w:line="420" w:lineRule="exact"/>
        <w:rPr>
          <w:rFonts w:ascii="宋体" w:hAnsi="宋体"/>
          <w:szCs w:val="20"/>
        </w:rPr>
      </w:pPr>
    </w:p>
    <w:p w:rsidR="00792916" w:rsidRDefault="006E62B0">
      <w:pPr>
        <w:spacing w:line="390" w:lineRule="exact"/>
        <w:rPr>
          <w:rFonts w:ascii="宋体" w:hAnsi="宋体"/>
          <w:szCs w:val="20"/>
        </w:rPr>
      </w:pPr>
      <w:r>
        <w:rPr>
          <w:rFonts w:ascii="宋体" w:hAnsi="宋体" w:hint="eastAsia"/>
          <w:szCs w:val="20"/>
        </w:rPr>
        <w:t xml:space="preserve">　　比选人(全称)：</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法定代表人：　</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法定注册地址：</w:t>
      </w:r>
      <w:r>
        <w:rPr>
          <w:rFonts w:ascii="宋体" w:hAnsi="宋体" w:hint="eastAsia"/>
          <w:szCs w:val="20"/>
          <w:u w:val="single"/>
        </w:rPr>
        <w:t xml:space="preserve">　　　　　　　　　　　　　　　　　　　　　　　　</w:t>
      </w:r>
    </w:p>
    <w:p w:rsidR="00792916" w:rsidRDefault="00792916">
      <w:pPr>
        <w:spacing w:line="390" w:lineRule="exact"/>
        <w:rPr>
          <w:rFonts w:ascii="宋体" w:hAnsi="宋体"/>
          <w:szCs w:val="20"/>
        </w:rPr>
      </w:pPr>
    </w:p>
    <w:p w:rsidR="00792916" w:rsidRDefault="006E62B0">
      <w:pPr>
        <w:spacing w:line="390" w:lineRule="exact"/>
        <w:rPr>
          <w:rFonts w:ascii="宋体" w:hAnsi="宋体"/>
          <w:szCs w:val="20"/>
        </w:rPr>
      </w:pPr>
      <w:r>
        <w:rPr>
          <w:rFonts w:ascii="宋体" w:hAnsi="宋体" w:hint="eastAsia"/>
          <w:szCs w:val="20"/>
        </w:rPr>
        <w:t xml:space="preserve">　　比选申请人(全称)　</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法定代表人：　</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法定注册地址：</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比选人为建设</w:t>
      </w:r>
      <w:r>
        <w:rPr>
          <w:rFonts w:ascii="宋体" w:hAnsi="宋体" w:hint="eastAsia"/>
          <w:szCs w:val="20"/>
          <w:u w:val="single"/>
        </w:rPr>
        <w:t xml:space="preserve">　　　　　　　　　　　　　　　　　　　　　　　　</w:t>
      </w:r>
      <w:r>
        <w:rPr>
          <w:rFonts w:ascii="宋体" w:hAnsi="宋体" w:hint="eastAsia"/>
          <w:szCs w:val="20"/>
        </w:rPr>
        <w:t>(以下简称“本工程”)，已接受比选申请人提出的承担本工程的施工、竣工、交付并维修其任何缺陷的投标。依照《中华人民共和国比选投标法》、《中华人民共和国合同法》、《中华人民共和国建筑法》、及其他有关法律、行政法规，遵循平等、自愿、公平和诚实信用的原则，双方共同达成并订立如下协议。</w:t>
      </w:r>
    </w:p>
    <w:p w:rsidR="00792916" w:rsidRDefault="006E62B0">
      <w:pPr>
        <w:spacing w:line="390" w:lineRule="exact"/>
        <w:rPr>
          <w:rFonts w:ascii="宋体" w:hAnsi="宋体"/>
          <w:szCs w:val="20"/>
        </w:rPr>
      </w:pPr>
      <w:r>
        <w:rPr>
          <w:rFonts w:ascii="宋体" w:hAnsi="宋体" w:hint="eastAsia"/>
          <w:szCs w:val="20"/>
        </w:rPr>
        <w:t xml:space="preserve">　　一、工程概况</w:t>
      </w:r>
    </w:p>
    <w:p w:rsidR="00792916" w:rsidRDefault="006E62B0">
      <w:pPr>
        <w:spacing w:line="390" w:lineRule="exact"/>
        <w:rPr>
          <w:rFonts w:ascii="宋体" w:hAnsi="宋体"/>
          <w:szCs w:val="20"/>
        </w:rPr>
      </w:pPr>
      <w:r>
        <w:rPr>
          <w:rFonts w:ascii="宋体" w:hAnsi="宋体" w:hint="eastAsia"/>
          <w:szCs w:val="20"/>
        </w:rPr>
        <w:t xml:space="preserve">　　工程名称：</w:t>
      </w:r>
      <w:r>
        <w:rPr>
          <w:rFonts w:ascii="宋体" w:hAnsi="宋体" w:hint="eastAsia"/>
          <w:szCs w:val="20"/>
          <w:u w:val="single"/>
        </w:rPr>
        <w:t xml:space="preserve">　　　　　　　　　(项目名称)　　　　　　　　　　</w:t>
      </w:r>
    </w:p>
    <w:p w:rsidR="00792916" w:rsidRDefault="006E62B0">
      <w:pPr>
        <w:spacing w:line="390" w:lineRule="exact"/>
        <w:rPr>
          <w:rFonts w:ascii="宋体" w:hAnsi="宋体"/>
          <w:szCs w:val="20"/>
        </w:rPr>
      </w:pPr>
      <w:r>
        <w:rPr>
          <w:rFonts w:ascii="宋体" w:hAnsi="宋体" w:hint="eastAsia"/>
          <w:szCs w:val="20"/>
        </w:rPr>
        <w:t xml:space="preserve">　　工程地点：</w:t>
      </w:r>
      <w:r>
        <w:rPr>
          <w:rFonts w:ascii="宋体" w:hAnsi="宋体" w:hint="eastAsia"/>
          <w:szCs w:val="20"/>
          <w:u w:val="single"/>
        </w:rPr>
        <w:t xml:space="preserve">　　　　　　　　　　　　　　　　　　　　　　　　</w:t>
      </w:r>
      <w:r>
        <w:rPr>
          <w:rFonts w:ascii="宋体" w:hAnsi="宋体" w:hint="eastAsia"/>
          <w:szCs w:val="20"/>
        </w:rPr>
        <w:t xml:space="preserve">　</w:t>
      </w:r>
    </w:p>
    <w:p w:rsidR="00792916" w:rsidRDefault="006E62B0">
      <w:pPr>
        <w:spacing w:line="390" w:lineRule="exact"/>
        <w:rPr>
          <w:rFonts w:ascii="宋体" w:hAnsi="宋体"/>
          <w:szCs w:val="20"/>
        </w:rPr>
      </w:pPr>
      <w:r>
        <w:rPr>
          <w:rFonts w:ascii="宋体" w:hAnsi="宋体" w:hint="eastAsia"/>
          <w:szCs w:val="20"/>
        </w:rPr>
        <w:t xml:space="preserve">　　工程内容：</w:t>
      </w:r>
      <w:r>
        <w:rPr>
          <w:rFonts w:ascii="宋体" w:hAnsi="宋体" w:hint="eastAsia"/>
          <w:szCs w:val="20"/>
          <w:u w:val="single"/>
        </w:rPr>
        <w:t xml:space="preserve">　　　　　　　　　　　　　　　　　　　　　　　　</w:t>
      </w:r>
      <w:r>
        <w:rPr>
          <w:rFonts w:ascii="宋体" w:hAnsi="宋体" w:hint="eastAsia"/>
          <w:szCs w:val="20"/>
        </w:rPr>
        <w:t xml:space="preserve">　</w:t>
      </w:r>
    </w:p>
    <w:p w:rsidR="00792916" w:rsidRDefault="006E62B0">
      <w:pPr>
        <w:spacing w:line="390" w:lineRule="exact"/>
        <w:rPr>
          <w:rFonts w:ascii="宋体" w:hAnsi="宋体"/>
          <w:szCs w:val="20"/>
        </w:rPr>
      </w:pPr>
      <w:r>
        <w:rPr>
          <w:rFonts w:ascii="宋体" w:hAnsi="宋体" w:hint="eastAsia"/>
          <w:szCs w:val="20"/>
        </w:rPr>
        <w:t xml:space="preserve">　　群体工程应附“比选申请人承揽工程项目一览表”(附件1)</w:t>
      </w:r>
    </w:p>
    <w:p w:rsidR="00792916" w:rsidRDefault="006E62B0">
      <w:pPr>
        <w:spacing w:line="390" w:lineRule="exact"/>
        <w:rPr>
          <w:rFonts w:ascii="宋体" w:hAnsi="宋体"/>
          <w:szCs w:val="20"/>
        </w:rPr>
      </w:pPr>
      <w:r>
        <w:rPr>
          <w:rFonts w:ascii="宋体" w:hAnsi="宋体" w:hint="eastAsia"/>
          <w:szCs w:val="20"/>
        </w:rPr>
        <w:t xml:space="preserve">　　工程立项批准文号：</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资金来源：</w:t>
      </w:r>
      <w:r>
        <w:rPr>
          <w:rFonts w:ascii="宋体" w:hAnsi="宋体" w:hint="eastAsia"/>
          <w:szCs w:val="20"/>
          <w:u w:val="single"/>
        </w:rPr>
        <w:t xml:space="preserve">　　　　　　　　　　　　　　　　　　　　　　　　</w:t>
      </w:r>
      <w:r>
        <w:rPr>
          <w:rFonts w:ascii="宋体" w:hAnsi="宋体" w:hint="eastAsia"/>
          <w:szCs w:val="20"/>
        </w:rPr>
        <w:t xml:space="preserve">　</w:t>
      </w:r>
    </w:p>
    <w:p w:rsidR="00792916" w:rsidRDefault="006E62B0">
      <w:pPr>
        <w:spacing w:line="390" w:lineRule="exact"/>
        <w:rPr>
          <w:rFonts w:ascii="宋体" w:hAnsi="宋体"/>
          <w:szCs w:val="20"/>
        </w:rPr>
      </w:pPr>
      <w:r>
        <w:rPr>
          <w:rFonts w:ascii="宋体" w:hAnsi="宋体" w:hint="eastAsia"/>
          <w:szCs w:val="20"/>
        </w:rPr>
        <w:t xml:space="preserve">　　二、工程承包范围</w:t>
      </w:r>
    </w:p>
    <w:p w:rsidR="00792916" w:rsidRDefault="006E62B0">
      <w:pPr>
        <w:spacing w:line="390" w:lineRule="exact"/>
        <w:rPr>
          <w:rFonts w:ascii="宋体" w:hAnsi="宋体"/>
          <w:szCs w:val="20"/>
        </w:rPr>
      </w:pPr>
      <w:r>
        <w:rPr>
          <w:rFonts w:ascii="宋体" w:hAnsi="宋体" w:hint="eastAsia"/>
          <w:szCs w:val="20"/>
        </w:rPr>
        <w:t xml:space="preserve">　　承包范围：</w:t>
      </w:r>
      <w:r>
        <w:rPr>
          <w:rFonts w:ascii="宋体" w:hAnsi="宋体" w:hint="eastAsia"/>
          <w:szCs w:val="20"/>
          <w:u w:val="single"/>
        </w:rPr>
        <w:t xml:space="preserve">　　　　　　　　　　　　　　　　　　　　　　　　</w:t>
      </w:r>
    </w:p>
    <w:p w:rsidR="00792916" w:rsidRDefault="006E62B0">
      <w:pPr>
        <w:spacing w:line="390" w:lineRule="exact"/>
        <w:rPr>
          <w:rFonts w:ascii="宋体" w:hAnsi="宋体"/>
          <w:szCs w:val="20"/>
        </w:rPr>
      </w:pPr>
      <w:r>
        <w:rPr>
          <w:rFonts w:ascii="宋体" w:hAnsi="宋体" w:hint="eastAsia"/>
          <w:szCs w:val="20"/>
        </w:rPr>
        <w:t xml:space="preserve">　　详细承包范围见第七章“技术标准和要求”。</w:t>
      </w:r>
    </w:p>
    <w:p w:rsidR="00792916" w:rsidRDefault="006E62B0">
      <w:pPr>
        <w:spacing w:line="390" w:lineRule="exact"/>
        <w:rPr>
          <w:rFonts w:ascii="宋体" w:hAnsi="宋体"/>
          <w:szCs w:val="20"/>
        </w:rPr>
      </w:pPr>
      <w:r>
        <w:rPr>
          <w:rFonts w:ascii="宋体" w:hAnsi="宋体" w:hint="eastAsia"/>
          <w:szCs w:val="20"/>
        </w:rPr>
        <w:t xml:space="preserve">　　三、合同工期</w:t>
      </w:r>
    </w:p>
    <w:p w:rsidR="00792916" w:rsidRDefault="006E62B0">
      <w:pPr>
        <w:spacing w:line="390" w:lineRule="exact"/>
        <w:rPr>
          <w:rFonts w:ascii="宋体" w:hAnsi="宋体"/>
          <w:szCs w:val="20"/>
        </w:rPr>
      </w:pPr>
      <w:r>
        <w:rPr>
          <w:rFonts w:ascii="宋体" w:hAnsi="宋体" w:hint="eastAsia"/>
          <w:szCs w:val="20"/>
        </w:rPr>
        <w:t xml:space="preserve">　　计划开工日期：</w:t>
      </w:r>
      <w:r>
        <w:rPr>
          <w:rFonts w:ascii="宋体" w:hAnsi="宋体" w:hint="eastAsia"/>
          <w:szCs w:val="20"/>
          <w:u w:val="single"/>
        </w:rPr>
        <w:t xml:space="preserve">　　　　</w:t>
      </w:r>
      <w:r>
        <w:rPr>
          <w:rFonts w:ascii="宋体" w:hAnsi="宋体" w:hint="eastAsia"/>
          <w:szCs w:val="20"/>
        </w:rPr>
        <w:t>年</w:t>
      </w:r>
      <w:r>
        <w:rPr>
          <w:rFonts w:ascii="宋体" w:hAnsi="宋体" w:hint="eastAsia"/>
          <w:szCs w:val="20"/>
          <w:u w:val="single"/>
        </w:rPr>
        <w:t xml:space="preserve">　　</w:t>
      </w:r>
      <w:r>
        <w:rPr>
          <w:rFonts w:ascii="宋体" w:hAnsi="宋体" w:hint="eastAsia"/>
          <w:szCs w:val="20"/>
        </w:rPr>
        <w:t>月</w:t>
      </w:r>
      <w:r>
        <w:rPr>
          <w:rFonts w:ascii="宋体" w:hAnsi="宋体" w:hint="eastAsia"/>
          <w:szCs w:val="20"/>
          <w:u w:val="single"/>
        </w:rPr>
        <w:t xml:space="preserve">　　</w:t>
      </w:r>
      <w:r>
        <w:rPr>
          <w:rFonts w:ascii="宋体" w:hAnsi="宋体" w:hint="eastAsia"/>
          <w:szCs w:val="20"/>
        </w:rPr>
        <w:t>日</w:t>
      </w:r>
    </w:p>
    <w:p w:rsidR="00792916" w:rsidRDefault="006E62B0">
      <w:pPr>
        <w:spacing w:line="390" w:lineRule="exact"/>
        <w:rPr>
          <w:rFonts w:ascii="宋体" w:hAnsi="宋体"/>
          <w:szCs w:val="20"/>
        </w:rPr>
      </w:pPr>
      <w:r>
        <w:rPr>
          <w:rFonts w:ascii="宋体" w:hAnsi="宋体" w:hint="eastAsia"/>
          <w:szCs w:val="20"/>
        </w:rPr>
        <w:t xml:space="preserve">　　计划竣工日期：</w:t>
      </w:r>
      <w:r>
        <w:rPr>
          <w:rFonts w:ascii="宋体" w:hAnsi="宋体" w:hint="eastAsia"/>
          <w:szCs w:val="20"/>
          <w:u w:val="single"/>
        </w:rPr>
        <w:t xml:space="preserve">　　　　</w:t>
      </w:r>
      <w:r>
        <w:rPr>
          <w:rFonts w:ascii="宋体" w:hAnsi="宋体" w:hint="eastAsia"/>
          <w:szCs w:val="20"/>
        </w:rPr>
        <w:t>年</w:t>
      </w:r>
      <w:r>
        <w:rPr>
          <w:rFonts w:ascii="宋体" w:hAnsi="宋体" w:hint="eastAsia"/>
          <w:szCs w:val="20"/>
          <w:u w:val="single"/>
        </w:rPr>
        <w:t xml:space="preserve">　　</w:t>
      </w:r>
      <w:r>
        <w:rPr>
          <w:rFonts w:ascii="宋体" w:hAnsi="宋体" w:hint="eastAsia"/>
          <w:szCs w:val="20"/>
        </w:rPr>
        <w:t>月</w:t>
      </w:r>
      <w:r>
        <w:rPr>
          <w:rFonts w:ascii="宋体" w:hAnsi="宋体" w:hint="eastAsia"/>
          <w:szCs w:val="20"/>
          <w:u w:val="single"/>
        </w:rPr>
        <w:t xml:space="preserve">　　</w:t>
      </w:r>
      <w:r>
        <w:rPr>
          <w:rFonts w:ascii="宋体" w:hAnsi="宋体" w:hint="eastAsia"/>
          <w:szCs w:val="20"/>
        </w:rPr>
        <w:t>日</w:t>
      </w:r>
    </w:p>
    <w:p w:rsidR="00792916" w:rsidRDefault="006E62B0">
      <w:pPr>
        <w:spacing w:line="390" w:lineRule="exact"/>
        <w:rPr>
          <w:rFonts w:ascii="宋体" w:hAnsi="宋体"/>
          <w:szCs w:val="20"/>
        </w:rPr>
      </w:pPr>
      <w:r>
        <w:rPr>
          <w:rFonts w:ascii="宋体" w:hAnsi="宋体" w:hint="eastAsia"/>
          <w:szCs w:val="20"/>
        </w:rPr>
        <w:t xml:space="preserve">　　工期总日历天数</w:t>
      </w:r>
      <w:r>
        <w:rPr>
          <w:rFonts w:ascii="宋体" w:hAnsi="宋体" w:hint="eastAsia"/>
          <w:szCs w:val="20"/>
          <w:u w:val="single"/>
        </w:rPr>
        <w:t xml:space="preserve">　　　　　</w:t>
      </w:r>
      <w:r>
        <w:rPr>
          <w:rFonts w:ascii="宋体" w:hAnsi="宋体" w:hint="eastAsia"/>
          <w:szCs w:val="20"/>
        </w:rPr>
        <w:t>天，自监理人发出的开工通知中载明的开工日期起算。</w:t>
      </w:r>
    </w:p>
    <w:p w:rsidR="00792916" w:rsidRDefault="006E62B0">
      <w:pPr>
        <w:spacing w:line="390" w:lineRule="exact"/>
        <w:rPr>
          <w:rFonts w:ascii="宋体" w:hAnsi="宋体"/>
          <w:szCs w:val="20"/>
        </w:rPr>
      </w:pPr>
      <w:r>
        <w:rPr>
          <w:rFonts w:ascii="宋体" w:hAnsi="宋体" w:hint="eastAsia"/>
          <w:szCs w:val="20"/>
        </w:rPr>
        <w:t xml:space="preserve">　　四、质量标准</w:t>
      </w:r>
    </w:p>
    <w:p w:rsidR="00792916" w:rsidRDefault="006E62B0">
      <w:pPr>
        <w:spacing w:line="390" w:lineRule="exact"/>
        <w:rPr>
          <w:rFonts w:ascii="宋体" w:hAnsi="宋体"/>
          <w:szCs w:val="20"/>
        </w:rPr>
      </w:pPr>
      <w:r>
        <w:rPr>
          <w:rFonts w:ascii="宋体" w:hAnsi="宋体" w:hint="eastAsia"/>
          <w:szCs w:val="20"/>
        </w:rPr>
        <w:t xml:space="preserve">　　工程质量标准：　　　　　　　　　　　　　　　　　　　　　　　　</w:t>
      </w:r>
    </w:p>
    <w:p w:rsidR="00792916" w:rsidRDefault="006E62B0">
      <w:pPr>
        <w:spacing w:line="390" w:lineRule="exact"/>
        <w:rPr>
          <w:rFonts w:ascii="宋体" w:hAnsi="宋体"/>
          <w:szCs w:val="20"/>
        </w:rPr>
      </w:pPr>
      <w:r>
        <w:rPr>
          <w:rFonts w:ascii="宋体" w:hAnsi="宋体" w:hint="eastAsia"/>
          <w:szCs w:val="20"/>
        </w:rPr>
        <w:t xml:space="preserve">　　五、合同形式</w:t>
      </w:r>
    </w:p>
    <w:p w:rsidR="00792916" w:rsidRDefault="006E62B0">
      <w:pPr>
        <w:spacing w:line="390" w:lineRule="exact"/>
        <w:rPr>
          <w:rFonts w:ascii="宋体" w:hAnsi="宋体"/>
          <w:szCs w:val="20"/>
        </w:rPr>
      </w:pPr>
      <w:r>
        <w:rPr>
          <w:rFonts w:ascii="宋体" w:hAnsi="宋体" w:hint="eastAsia"/>
          <w:szCs w:val="20"/>
        </w:rPr>
        <w:t xml:space="preserve">　　本合同采用</w:t>
      </w:r>
      <w:r>
        <w:rPr>
          <w:rFonts w:ascii="宋体" w:hAnsi="宋体" w:hint="eastAsia"/>
          <w:szCs w:val="20"/>
          <w:u w:val="single"/>
        </w:rPr>
        <w:t xml:space="preserve">　　　　　　　　　　　　　　　　　　　　　　　　　　</w:t>
      </w:r>
      <w:r>
        <w:rPr>
          <w:rFonts w:ascii="宋体" w:hAnsi="宋体" w:hint="eastAsia"/>
          <w:szCs w:val="20"/>
        </w:rPr>
        <w:t>合同形式。</w:t>
      </w:r>
    </w:p>
    <w:p w:rsidR="00792916" w:rsidRDefault="006E62B0">
      <w:pPr>
        <w:spacing w:line="390" w:lineRule="exact"/>
        <w:rPr>
          <w:rFonts w:ascii="宋体" w:hAnsi="宋体"/>
          <w:szCs w:val="20"/>
        </w:rPr>
      </w:pPr>
      <w:r>
        <w:rPr>
          <w:rFonts w:ascii="宋体" w:hAnsi="宋体" w:hint="eastAsia"/>
          <w:szCs w:val="20"/>
        </w:rPr>
        <w:t xml:space="preserve">　　六、签约合同价</w:t>
      </w:r>
    </w:p>
    <w:p w:rsidR="00792916" w:rsidRDefault="006E62B0">
      <w:pPr>
        <w:spacing w:line="390" w:lineRule="exact"/>
        <w:rPr>
          <w:rFonts w:ascii="宋体" w:hAnsi="宋体"/>
          <w:szCs w:val="20"/>
        </w:rPr>
      </w:pPr>
      <w:r>
        <w:rPr>
          <w:rFonts w:ascii="宋体" w:hAnsi="宋体" w:hint="eastAsia"/>
          <w:szCs w:val="20"/>
        </w:rPr>
        <w:t xml:space="preserve">　　金额(大写)：</w:t>
      </w:r>
      <w:r>
        <w:rPr>
          <w:rFonts w:ascii="宋体" w:hAnsi="宋体" w:hint="eastAsia"/>
          <w:szCs w:val="20"/>
          <w:u w:val="single"/>
        </w:rPr>
        <w:t xml:space="preserve">　　　　　　　　   　</w:t>
      </w:r>
      <w:r>
        <w:rPr>
          <w:rFonts w:ascii="宋体" w:hAnsi="宋体" w:hint="eastAsia"/>
          <w:szCs w:val="20"/>
        </w:rPr>
        <w:t xml:space="preserve"> (人民币)(小写)￥：</w:t>
      </w:r>
      <w:r>
        <w:rPr>
          <w:rFonts w:ascii="宋体" w:hAnsi="宋体" w:hint="eastAsia"/>
          <w:szCs w:val="20"/>
          <w:u w:val="single"/>
        </w:rPr>
        <w:t xml:space="preserve">　　　　　　　　　　</w:t>
      </w:r>
      <w:r>
        <w:rPr>
          <w:rFonts w:ascii="宋体" w:hAnsi="宋体" w:hint="eastAsia"/>
          <w:szCs w:val="20"/>
        </w:rPr>
        <w:t>元</w:t>
      </w:r>
    </w:p>
    <w:p w:rsidR="00792916" w:rsidRDefault="006E62B0">
      <w:pPr>
        <w:spacing w:line="390" w:lineRule="exact"/>
        <w:rPr>
          <w:rFonts w:ascii="宋体" w:hAnsi="宋体"/>
          <w:szCs w:val="20"/>
        </w:rPr>
      </w:pPr>
      <w:r>
        <w:rPr>
          <w:rFonts w:ascii="宋体" w:hAnsi="宋体" w:hint="eastAsia"/>
          <w:szCs w:val="20"/>
        </w:rPr>
        <w:lastRenderedPageBreak/>
        <w:t xml:space="preserve">　　其中：安全文明施工费：</w:t>
      </w:r>
      <w:r>
        <w:rPr>
          <w:rFonts w:ascii="宋体" w:hAnsi="宋体" w:hint="eastAsia"/>
          <w:szCs w:val="20"/>
          <w:u w:val="single"/>
        </w:rPr>
        <w:t xml:space="preserve">　　　　　　　　　　　　　　　　　　　　　</w:t>
      </w:r>
      <w:r>
        <w:rPr>
          <w:rFonts w:ascii="宋体" w:hAnsi="宋体" w:hint="eastAsia"/>
          <w:szCs w:val="20"/>
        </w:rPr>
        <w:t>元</w:t>
      </w:r>
    </w:p>
    <w:p w:rsidR="00792916" w:rsidRDefault="006E62B0">
      <w:pPr>
        <w:spacing w:line="390" w:lineRule="exact"/>
        <w:rPr>
          <w:rFonts w:ascii="宋体" w:hAnsi="宋体"/>
          <w:szCs w:val="20"/>
        </w:rPr>
      </w:pPr>
      <w:r>
        <w:rPr>
          <w:rFonts w:ascii="宋体" w:hAnsi="宋体" w:hint="eastAsia"/>
          <w:szCs w:val="20"/>
        </w:rPr>
        <w:t xml:space="preserve">　　暂列金额：</w:t>
      </w:r>
      <w:r>
        <w:rPr>
          <w:rFonts w:ascii="宋体" w:hAnsi="宋体" w:hint="eastAsia"/>
          <w:szCs w:val="20"/>
          <w:u w:val="single"/>
        </w:rPr>
        <w:t xml:space="preserve">　　　　　　　　　元(其中计日工金额　　　　　元)</w:t>
      </w:r>
    </w:p>
    <w:p w:rsidR="00792916" w:rsidRDefault="006E62B0">
      <w:pPr>
        <w:spacing w:line="390" w:lineRule="exact"/>
        <w:rPr>
          <w:rFonts w:ascii="宋体" w:hAnsi="宋体"/>
          <w:szCs w:val="20"/>
        </w:rPr>
      </w:pPr>
      <w:r>
        <w:rPr>
          <w:rFonts w:ascii="宋体" w:hAnsi="宋体" w:hint="eastAsia"/>
          <w:szCs w:val="20"/>
        </w:rPr>
        <w:t xml:space="preserve">　　材料和工程设备暂估价：</w:t>
      </w:r>
      <w:r>
        <w:rPr>
          <w:rFonts w:ascii="宋体" w:hAnsi="宋体" w:hint="eastAsia"/>
          <w:szCs w:val="20"/>
          <w:u w:val="single"/>
        </w:rPr>
        <w:t xml:space="preserve">　　　　　　　　　　　　　　　　　　</w:t>
      </w:r>
      <w:r>
        <w:rPr>
          <w:rFonts w:ascii="宋体" w:hAnsi="宋体" w:hint="eastAsia"/>
          <w:szCs w:val="20"/>
        </w:rPr>
        <w:t>元</w:t>
      </w:r>
    </w:p>
    <w:p w:rsidR="00792916" w:rsidRDefault="006E62B0">
      <w:pPr>
        <w:spacing w:line="390" w:lineRule="exact"/>
        <w:rPr>
          <w:rFonts w:ascii="宋体" w:hAnsi="宋体"/>
          <w:szCs w:val="20"/>
        </w:rPr>
      </w:pPr>
      <w:r>
        <w:rPr>
          <w:rFonts w:ascii="宋体" w:hAnsi="宋体" w:hint="eastAsia"/>
          <w:szCs w:val="20"/>
        </w:rPr>
        <w:t xml:space="preserve">　　专业工程暂估价：</w:t>
      </w:r>
      <w:r>
        <w:rPr>
          <w:rFonts w:ascii="宋体" w:hAnsi="宋体" w:hint="eastAsia"/>
          <w:szCs w:val="20"/>
          <w:u w:val="single"/>
        </w:rPr>
        <w:t xml:space="preserve">　　　　　　　　　　　　　　　　　　　　　</w:t>
      </w:r>
      <w:r>
        <w:rPr>
          <w:rFonts w:ascii="宋体" w:hAnsi="宋体" w:hint="eastAsia"/>
          <w:szCs w:val="20"/>
        </w:rPr>
        <w:t>元</w:t>
      </w:r>
    </w:p>
    <w:p w:rsidR="00792916" w:rsidRDefault="006E62B0">
      <w:pPr>
        <w:spacing w:line="390" w:lineRule="exact"/>
        <w:rPr>
          <w:rFonts w:ascii="宋体" w:hAnsi="宋体"/>
          <w:szCs w:val="20"/>
        </w:rPr>
      </w:pPr>
      <w:r>
        <w:rPr>
          <w:rFonts w:ascii="宋体" w:hAnsi="宋体" w:hint="eastAsia"/>
          <w:szCs w:val="20"/>
        </w:rPr>
        <w:t xml:space="preserve">　　七、比选申请人项目经理：</w:t>
      </w:r>
    </w:p>
    <w:p w:rsidR="00792916" w:rsidRDefault="006E62B0">
      <w:pPr>
        <w:spacing w:line="390" w:lineRule="exact"/>
        <w:rPr>
          <w:rFonts w:ascii="宋体" w:hAnsi="宋体"/>
          <w:szCs w:val="20"/>
        </w:rPr>
      </w:pPr>
      <w:r>
        <w:rPr>
          <w:rFonts w:ascii="宋体" w:hAnsi="宋体" w:hint="eastAsia"/>
          <w:szCs w:val="20"/>
        </w:rPr>
        <w:t xml:space="preserve">　　姓名：</w:t>
      </w:r>
      <w:r>
        <w:rPr>
          <w:rFonts w:ascii="宋体" w:hAnsi="宋体" w:hint="eastAsia"/>
          <w:szCs w:val="20"/>
          <w:u w:val="single"/>
        </w:rPr>
        <w:t xml:space="preserve">　　　　　　　　　　　　　</w:t>
      </w:r>
      <w:r>
        <w:rPr>
          <w:rFonts w:ascii="宋体" w:hAnsi="宋体" w:hint="eastAsia"/>
          <w:szCs w:val="20"/>
        </w:rPr>
        <w:t>；　　　职称：</w:t>
      </w:r>
      <w:r>
        <w:rPr>
          <w:rFonts w:ascii="宋体" w:hAnsi="宋体" w:hint="eastAsia"/>
          <w:szCs w:val="20"/>
          <w:u w:val="single"/>
        </w:rPr>
        <w:t xml:space="preserve">　　　　　　　　　　　　　　</w:t>
      </w:r>
      <w:r>
        <w:rPr>
          <w:rFonts w:ascii="宋体" w:hAnsi="宋体" w:hint="eastAsia"/>
          <w:szCs w:val="20"/>
        </w:rPr>
        <w:t>；</w:t>
      </w:r>
    </w:p>
    <w:p w:rsidR="00792916" w:rsidRDefault="006E62B0">
      <w:pPr>
        <w:spacing w:line="390" w:lineRule="exact"/>
        <w:rPr>
          <w:rFonts w:ascii="宋体" w:hAnsi="宋体"/>
          <w:szCs w:val="20"/>
        </w:rPr>
      </w:pPr>
      <w:r>
        <w:rPr>
          <w:rFonts w:ascii="宋体" w:hAnsi="宋体" w:hint="eastAsia"/>
          <w:szCs w:val="20"/>
        </w:rPr>
        <w:t xml:space="preserve">　　身份证号：</w:t>
      </w:r>
      <w:r>
        <w:rPr>
          <w:rFonts w:ascii="宋体" w:hAnsi="宋体" w:hint="eastAsia"/>
          <w:szCs w:val="20"/>
          <w:u w:val="single"/>
        </w:rPr>
        <w:t xml:space="preserve">　　　　　　　　　　　</w:t>
      </w:r>
      <w:r>
        <w:rPr>
          <w:rFonts w:ascii="宋体" w:hAnsi="宋体" w:hint="eastAsia"/>
          <w:szCs w:val="20"/>
        </w:rPr>
        <w:t>；　　　建造师执业资格证书号：</w:t>
      </w:r>
      <w:r>
        <w:rPr>
          <w:rFonts w:ascii="宋体" w:hAnsi="宋体" w:hint="eastAsia"/>
          <w:szCs w:val="20"/>
          <w:u w:val="single"/>
        </w:rPr>
        <w:t xml:space="preserve">　　　　　　</w:t>
      </w:r>
      <w:r>
        <w:rPr>
          <w:rFonts w:ascii="宋体" w:hAnsi="宋体" w:hint="eastAsia"/>
          <w:szCs w:val="20"/>
        </w:rPr>
        <w:t>；</w:t>
      </w:r>
    </w:p>
    <w:p w:rsidR="00792916" w:rsidRDefault="006E62B0">
      <w:pPr>
        <w:spacing w:line="390" w:lineRule="exact"/>
        <w:rPr>
          <w:rFonts w:ascii="宋体" w:hAnsi="宋体"/>
          <w:szCs w:val="20"/>
        </w:rPr>
      </w:pPr>
      <w:r>
        <w:rPr>
          <w:rFonts w:ascii="宋体" w:hAnsi="宋体" w:hint="eastAsia"/>
          <w:szCs w:val="20"/>
        </w:rPr>
        <w:t xml:space="preserve">　　建造师注册证书号：</w:t>
      </w:r>
      <w:r>
        <w:rPr>
          <w:rFonts w:ascii="宋体" w:hAnsi="宋体" w:hint="eastAsia"/>
          <w:szCs w:val="20"/>
          <w:u w:val="single"/>
        </w:rPr>
        <w:t xml:space="preserve">　　　　　　　　          　　　</w:t>
      </w:r>
      <w:r>
        <w:rPr>
          <w:rFonts w:ascii="宋体" w:hAnsi="宋体" w:hint="eastAsia"/>
          <w:szCs w:val="20"/>
        </w:rPr>
        <w:t>。</w:t>
      </w:r>
    </w:p>
    <w:p w:rsidR="00792916" w:rsidRDefault="006E62B0">
      <w:pPr>
        <w:spacing w:line="390" w:lineRule="exact"/>
        <w:rPr>
          <w:rFonts w:ascii="宋体" w:hAnsi="宋体"/>
          <w:szCs w:val="20"/>
        </w:rPr>
      </w:pPr>
      <w:r>
        <w:rPr>
          <w:rFonts w:ascii="宋体" w:hAnsi="宋体" w:hint="eastAsia"/>
          <w:szCs w:val="20"/>
        </w:rPr>
        <w:t xml:space="preserve">　　建造师执业印章号：</w:t>
      </w:r>
      <w:r>
        <w:rPr>
          <w:rFonts w:ascii="宋体" w:hAnsi="宋体" w:hint="eastAsia"/>
          <w:szCs w:val="20"/>
          <w:u w:val="single"/>
        </w:rPr>
        <w:t xml:space="preserve">　　　　　　　　　　　　　　　　</w:t>
      </w:r>
      <w:r>
        <w:rPr>
          <w:rFonts w:ascii="宋体" w:hAnsi="宋体" w:hint="eastAsia"/>
          <w:szCs w:val="20"/>
        </w:rPr>
        <w:t>。</w:t>
      </w:r>
    </w:p>
    <w:p w:rsidR="00792916" w:rsidRDefault="006E62B0">
      <w:pPr>
        <w:spacing w:line="390" w:lineRule="exact"/>
        <w:rPr>
          <w:rFonts w:ascii="宋体" w:hAnsi="宋体"/>
          <w:szCs w:val="20"/>
        </w:rPr>
      </w:pPr>
      <w:r>
        <w:rPr>
          <w:rFonts w:ascii="宋体" w:hAnsi="宋体" w:hint="eastAsia"/>
          <w:szCs w:val="20"/>
        </w:rPr>
        <w:t xml:space="preserve">　　安全生产考核合格证书号：</w:t>
      </w:r>
      <w:r>
        <w:rPr>
          <w:rFonts w:ascii="宋体" w:hAnsi="宋体" w:hint="eastAsia"/>
          <w:szCs w:val="20"/>
          <w:u w:val="single"/>
        </w:rPr>
        <w:t xml:space="preserve">　　　　　　　　　　　　　</w:t>
      </w:r>
      <w:r>
        <w:rPr>
          <w:rFonts w:ascii="宋体" w:hAnsi="宋体" w:hint="eastAsia"/>
          <w:szCs w:val="20"/>
        </w:rPr>
        <w:t>。</w:t>
      </w:r>
    </w:p>
    <w:p w:rsidR="00792916" w:rsidRDefault="006E62B0">
      <w:pPr>
        <w:spacing w:line="390" w:lineRule="exact"/>
        <w:rPr>
          <w:rFonts w:ascii="宋体" w:hAnsi="宋体"/>
          <w:szCs w:val="20"/>
        </w:rPr>
      </w:pPr>
      <w:r>
        <w:rPr>
          <w:rFonts w:ascii="宋体" w:hAnsi="宋体" w:hint="eastAsia"/>
          <w:szCs w:val="20"/>
        </w:rPr>
        <w:t xml:space="preserve">　　八、合同文件的组成</w:t>
      </w:r>
    </w:p>
    <w:p w:rsidR="00792916" w:rsidRDefault="006E62B0">
      <w:pPr>
        <w:spacing w:line="390" w:lineRule="exact"/>
        <w:rPr>
          <w:rFonts w:ascii="宋体" w:hAnsi="宋体"/>
          <w:szCs w:val="20"/>
        </w:rPr>
      </w:pPr>
      <w:r>
        <w:rPr>
          <w:rFonts w:ascii="宋体" w:hAnsi="宋体" w:hint="eastAsia"/>
          <w:szCs w:val="20"/>
        </w:rPr>
        <w:t xml:space="preserve">　　下列文件共同构成合同文件：</w:t>
      </w:r>
    </w:p>
    <w:p w:rsidR="00792916" w:rsidRDefault="006E62B0">
      <w:pPr>
        <w:spacing w:line="390" w:lineRule="exact"/>
        <w:rPr>
          <w:rFonts w:ascii="宋体" w:hAnsi="宋体"/>
          <w:szCs w:val="20"/>
        </w:rPr>
      </w:pPr>
      <w:r>
        <w:rPr>
          <w:rFonts w:ascii="宋体" w:hAnsi="宋体" w:hint="eastAsia"/>
          <w:szCs w:val="20"/>
        </w:rPr>
        <w:t xml:space="preserve">　　1、本协议书；</w:t>
      </w:r>
    </w:p>
    <w:p w:rsidR="00792916" w:rsidRDefault="006E62B0">
      <w:pPr>
        <w:spacing w:line="390" w:lineRule="exact"/>
        <w:rPr>
          <w:rFonts w:ascii="宋体" w:hAnsi="宋体"/>
          <w:szCs w:val="20"/>
        </w:rPr>
      </w:pPr>
      <w:r>
        <w:rPr>
          <w:rFonts w:ascii="宋体" w:hAnsi="宋体" w:hint="eastAsia"/>
          <w:szCs w:val="20"/>
        </w:rPr>
        <w:t xml:space="preserve">　　2、中标通知书；</w:t>
      </w:r>
    </w:p>
    <w:p w:rsidR="00792916" w:rsidRDefault="006E62B0">
      <w:pPr>
        <w:spacing w:line="390" w:lineRule="exact"/>
        <w:rPr>
          <w:rFonts w:ascii="宋体" w:hAnsi="宋体"/>
          <w:szCs w:val="20"/>
        </w:rPr>
      </w:pPr>
      <w:r>
        <w:rPr>
          <w:rFonts w:ascii="宋体" w:hAnsi="宋体" w:hint="eastAsia"/>
          <w:szCs w:val="20"/>
        </w:rPr>
        <w:t xml:space="preserve">　　3、比选申请函及比选申请函附录；</w:t>
      </w:r>
    </w:p>
    <w:p w:rsidR="00792916" w:rsidRDefault="006E62B0">
      <w:pPr>
        <w:spacing w:line="390" w:lineRule="exact"/>
        <w:rPr>
          <w:rFonts w:ascii="宋体" w:hAnsi="宋体"/>
          <w:szCs w:val="20"/>
        </w:rPr>
      </w:pPr>
      <w:r>
        <w:rPr>
          <w:rFonts w:ascii="宋体" w:hAnsi="宋体" w:hint="eastAsia"/>
          <w:szCs w:val="20"/>
        </w:rPr>
        <w:t xml:space="preserve">　　4、专用合同条款；</w:t>
      </w:r>
    </w:p>
    <w:p w:rsidR="00792916" w:rsidRDefault="006E62B0">
      <w:pPr>
        <w:spacing w:line="390" w:lineRule="exact"/>
        <w:rPr>
          <w:rFonts w:ascii="宋体" w:hAnsi="宋体"/>
          <w:szCs w:val="20"/>
        </w:rPr>
      </w:pPr>
      <w:r>
        <w:rPr>
          <w:rFonts w:ascii="宋体" w:hAnsi="宋体" w:hint="eastAsia"/>
          <w:szCs w:val="20"/>
        </w:rPr>
        <w:t xml:space="preserve">　　5、通用合同条款；</w:t>
      </w:r>
    </w:p>
    <w:p w:rsidR="00792916" w:rsidRDefault="006E62B0">
      <w:pPr>
        <w:spacing w:line="390" w:lineRule="exact"/>
        <w:rPr>
          <w:rFonts w:ascii="宋体" w:hAnsi="宋体"/>
          <w:szCs w:val="20"/>
        </w:rPr>
      </w:pPr>
      <w:r>
        <w:rPr>
          <w:rFonts w:ascii="宋体" w:hAnsi="宋体" w:hint="eastAsia"/>
          <w:szCs w:val="20"/>
        </w:rPr>
        <w:t xml:space="preserve">　　6、技术标准和要求；</w:t>
      </w:r>
    </w:p>
    <w:p w:rsidR="00792916" w:rsidRDefault="006E62B0">
      <w:pPr>
        <w:spacing w:line="390" w:lineRule="exact"/>
        <w:rPr>
          <w:rFonts w:ascii="宋体" w:hAnsi="宋体"/>
          <w:szCs w:val="20"/>
        </w:rPr>
      </w:pPr>
      <w:r>
        <w:rPr>
          <w:rFonts w:ascii="宋体" w:hAnsi="宋体" w:hint="eastAsia"/>
          <w:szCs w:val="20"/>
        </w:rPr>
        <w:t xml:space="preserve">　　7、图纸(如有)；</w:t>
      </w:r>
    </w:p>
    <w:p w:rsidR="00792916" w:rsidRDefault="006E62B0">
      <w:pPr>
        <w:spacing w:line="390" w:lineRule="exact"/>
        <w:rPr>
          <w:rFonts w:ascii="宋体" w:hAnsi="宋体"/>
          <w:szCs w:val="20"/>
        </w:rPr>
      </w:pPr>
      <w:r>
        <w:rPr>
          <w:rFonts w:ascii="宋体" w:hAnsi="宋体" w:hint="eastAsia"/>
          <w:szCs w:val="20"/>
        </w:rPr>
        <w:t xml:space="preserve">　　8、已标价工程量清单(如有)；</w:t>
      </w:r>
    </w:p>
    <w:p w:rsidR="00792916" w:rsidRDefault="006E62B0">
      <w:pPr>
        <w:spacing w:line="390" w:lineRule="exact"/>
        <w:rPr>
          <w:rFonts w:ascii="宋体" w:hAnsi="宋体"/>
          <w:szCs w:val="20"/>
        </w:rPr>
      </w:pPr>
      <w:r>
        <w:rPr>
          <w:rFonts w:ascii="宋体" w:hAnsi="宋体" w:hint="eastAsia"/>
          <w:szCs w:val="20"/>
        </w:rPr>
        <w:t xml:space="preserve">　　9、其他合同文件。</w:t>
      </w:r>
    </w:p>
    <w:p w:rsidR="00792916" w:rsidRDefault="006E62B0">
      <w:pPr>
        <w:spacing w:line="390" w:lineRule="exact"/>
        <w:rPr>
          <w:rFonts w:ascii="宋体" w:hAnsi="宋体"/>
          <w:szCs w:val="20"/>
        </w:rPr>
      </w:pPr>
      <w:r>
        <w:rPr>
          <w:rFonts w:ascii="宋体" w:hAnsi="宋体" w:hint="eastAsia"/>
          <w:szCs w:val="20"/>
        </w:rPr>
        <w:t xml:space="preserve">　　上述文件互相补充和解释，如有不明确或不一致之处，以合同约定次序在先者为准。</w:t>
      </w:r>
    </w:p>
    <w:p w:rsidR="00792916" w:rsidRDefault="006E62B0">
      <w:pPr>
        <w:spacing w:line="390" w:lineRule="exact"/>
        <w:rPr>
          <w:rFonts w:ascii="宋体" w:hAnsi="宋体"/>
          <w:szCs w:val="20"/>
        </w:rPr>
      </w:pPr>
      <w:r>
        <w:rPr>
          <w:rFonts w:ascii="宋体" w:hAnsi="宋体" w:hint="eastAsia"/>
          <w:szCs w:val="20"/>
        </w:rPr>
        <w:t xml:space="preserve">　　九、本协议书中有关词语定义与合同条款中的定义相同。</w:t>
      </w:r>
    </w:p>
    <w:p w:rsidR="00792916" w:rsidRDefault="006E62B0">
      <w:pPr>
        <w:spacing w:line="390" w:lineRule="exact"/>
        <w:rPr>
          <w:rFonts w:ascii="宋体" w:hAnsi="宋体"/>
          <w:szCs w:val="20"/>
        </w:rPr>
      </w:pPr>
      <w:r>
        <w:rPr>
          <w:rFonts w:ascii="宋体" w:hAnsi="宋体" w:hint="eastAsia"/>
          <w:szCs w:val="20"/>
        </w:rPr>
        <w:t xml:space="preserve">　　十、比选申请人承诺按照合同约定进行施工、竣工、交付并在缺陷责任期内对工程缺陷承担维修责任。</w:t>
      </w:r>
    </w:p>
    <w:p w:rsidR="00792916" w:rsidRDefault="006E62B0">
      <w:pPr>
        <w:spacing w:line="390" w:lineRule="exact"/>
        <w:rPr>
          <w:rFonts w:ascii="宋体" w:hAnsi="宋体"/>
          <w:szCs w:val="20"/>
        </w:rPr>
      </w:pPr>
      <w:r>
        <w:rPr>
          <w:rFonts w:ascii="宋体" w:hAnsi="宋体" w:hint="eastAsia"/>
          <w:szCs w:val="20"/>
        </w:rPr>
        <w:t xml:space="preserve">　　十一、比选人承诺按照合同约定的条件、期限和方式向比选申请人支付合同价款。</w:t>
      </w:r>
    </w:p>
    <w:p w:rsidR="00792916" w:rsidRDefault="006E62B0">
      <w:pPr>
        <w:spacing w:line="390" w:lineRule="exact"/>
        <w:rPr>
          <w:rFonts w:ascii="宋体" w:hAnsi="宋体"/>
          <w:szCs w:val="20"/>
        </w:rPr>
      </w:pPr>
      <w:r>
        <w:rPr>
          <w:rFonts w:ascii="宋体" w:hAnsi="宋体" w:hint="eastAsia"/>
          <w:szCs w:val="20"/>
        </w:rPr>
        <w:t xml:space="preserve">　　十二、本协议书连同其他合同文件正本一式两份，合同双方各执一份；副本一式　　　　</w:t>
      </w:r>
    </w:p>
    <w:p w:rsidR="00792916" w:rsidRDefault="006E62B0">
      <w:pPr>
        <w:spacing w:line="390" w:lineRule="exact"/>
        <w:rPr>
          <w:rFonts w:ascii="宋体" w:hAnsi="宋体"/>
          <w:szCs w:val="20"/>
        </w:rPr>
      </w:pPr>
      <w:r>
        <w:rPr>
          <w:rFonts w:ascii="宋体" w:hAnsi="宋体" w:hint="eastAsia"/>
          <w:szCs w:val="20"/>
        </w:rPr>
        <w:t>份，其中一份在合同报送建设行政主管部门备案时留存。</w:t>
      </w:r>
    </w:p>
    <w:p w:rsidR="00792916" w:rsidRDefault="006E62B0">
      <w:pPr>
        <w:spacing w:line="390" w:lineRule="exact"/>
        <w:rPr>
          <w:rFonts w:ascii="宋体" w:hAnsi="宋体"/>
          <w:szCs w:val="20"/>
        </w:rPr>
      </w:pPr>
      <w:r>
        <w:rPr>
          <w:rFonts w:ascii="宋体" w:hAnsi="宋体" w:hint="eastAsia"/>
          <w:szCs w:val="20"/>
        </w:rPr>
        <w:t xml:space="preserve">　　十三、合同未尽事宜，双方另行签订补充协议，但不得背离本协议第八条所约定的合同文件的实质性内容。补充协议是合同文件的组成部分。</w:t>
      </w:r>
    </w:p>
    <w:p w:rsidR="00792916" w:rsidRDefault="00792916">
      <w:pPr>
        <w:spacing w:line="390" w:lineRule="exact"/>
        <w:rPr>
          <w:rFonts w:ascii="宋体" w:hAnsi="宋体"/>
          <w:szCs w:val="20"/>
        </w:rPr>
      </w:pPr>
    </w:p>
    <w:p w:rsidR="00792916" w:rsidRDefault="006E62B0">
      <w:pPr>
        <w:spacing w:line="390" w:lineRule="exact"/>
        <w:rPr>
          <w:rFonts w:ascii="宋体" w:hAnsi="宋体"/>
          <w:szCs w:val="20"/>
        </w:rPr>
      </w:pPr>
      <w:r>
        <w:rPr>
          <w:rFonts w:ascii="宋体" w:hAnsi="宋体" w:hint="eastAsia"/>
          <w:szCs w:val="20"/>
        </w:rPr>
        <w:t>比选人：　　　　　　　　(盖单位章)　　　　比选申请人：　　　　　　　　　　　(盖单位章)</w:t>
      </w:r>
    </w:p>
    <w:p w:rsidR="00792916" w:rsidRDefault="006E62B0">
      <w:pPr>
        <w:spacing w:line="390" w:lineRule="exact"/>
        <w:rPr>
          <w:rFonts w:ascii="宋体" w:hAnsi="宋体"/>
          <w:szCs w:val="20"/>
        </w:rPr>
      </w:pPr>
      <w:r>
        <w:rPr>
          <w:rFonts w:ascii="宋体" w:hAnsi="宋体" w:hint="eastAsia"/>
          <w:szCs w:val="20"/>
        </w:rPr>
        <w:t>法定代表人或其　　　　　　　　　　　　　　法定代表人或其</w:t>
      </w:r>
    </w:p>
    <w:p w:rsidR="00792916" w:rsidRDefault="006E62B0">
      <w:pPr>
        <w:spacing w:line="390" w:lineRule="exact"/>
        <w:rPr>
          <w:rFonts w:ascii="宋体" w:hAnsi="宋体"/>
          <w:szCs w:val="20"/>
        </w:rPr>
      </w:pPr>
      <w:r>
        <w:rPr>
          <w:rFonts w:ascii="宋体" w:hAnsi="宋体" w:hint="eastAsia"/>
          <w:szCs w:val="20"/>
        </w:rPr>
        <w:t>委托代理人：　　　　　　　　　(签字)　　　委托代理人：　　　　　　　　　　　　(签字)</w:t>
      </w:r>
    </w:p>
    <w:p w:rsidR="00792916" w:rsidRDefault="006E62B0">
      <w:pPr>
        <w:spacing w:line="390" w:lineRule="exact"/>
        <w:rPr>
          <w:rFonts w:ascii="宋体" w:hAnsi="宋体"/>
          <w:szCs w:val="20"/>
        </w:rPr>
      </w:pPr>
      <w:r>
        <w:rPr>
          <w:rFonts w:ascii="宋体" w:hAnsi="宋体" w:hint="eastAsia"/>
          <w:szCs w:val="20"/>
        </w:rPr>
        <w:t xml:space="preserve">　　　　　　　　　　　年　　月　　日　　　　　　　　　年　　月　　日</w:t>
      </w:r>
    </w:p>
    <w:p w:rsidR="00792916" w:rsidRDefault="006E62B0">
      <w:pPr>
        <w:spacing w:line="390" w:lineRule="exact"/>
        <w:rPr>
          <w:rFonts w:ascii="宋体" w:hAnsi="宋体"/>
          <w:szCs w:val="20"/>
        </w:rPr>
      </w:pPr>
      <w:r>
        <w:rPr>
          <w:rFonts w:ascii="宋体" w:hAnsi="宋体" w:hint="eastAsia"/>
          <w:szCs w:val="20"/>
        </w:rPr>
        <w:lastRenderedPageBreak/>
        <w:t xml:space="preserve">签约地点：　　　　　　　　　　　　　　　　　　　　　　　　　　　　　　　　　</w:t>
      </w:r>
    </w:p>
    <w:p w:rsidR="00792916" w:rsidRDefault="006E62B0">
      <w:pPr>
        <w:autoSpaceDE w:val="0"/>
        <w:autoSpaceDN w:val="0"/>
        <w:adjustRightInd w:val="0"/>
        <w:spacing w:line="420" w:lineRule="exact"/>
        <w:outlineLvl w:val="2"/>
        <w:rPr>
          <w:rFonts w:ascii="宋体" w:hAnsi="宋体"/>
          <w:b/>
          <w:kern w:val="0"/>
          <w:szCs w:val="28"/>
        </w:rPr>
      </w:pPr>
      <w:r>
        <w:rPr>
          <w:rFonts w:ascii="宋体" w:hAnsi="宋体" w:hint="eastAsia"/>
          <w:b/>
          <w:kern w:val="0"/>
          <w:sz w:val="24"/>
          <w:szCs w:val="20"/>
        </w:rPr>
        <w:br w:type="page"/>
      </w:r>
      <w:r>
        <w:rPr>
          <w:rFonts w:ascii="宋体" w:hAnsi="宋体" w:hint="eastAsia"/>
          <w:b/>
          <w:kern w:val="0"/>
          <w:sz w:val="24"/>
          <w:szCs w:val="20"/>
        </w:rPr>
        <w:lastRenderedPageBreak/>
        <w:t>附件二：</w:t>
      </w:r>
      <w:r>
        <w:rPr>
          <w:rFonts w:ascii="宋体" w:hAnsi="宋体" w:hint="eastAsia"/>
          <w:b/>
          <w:kern w:val="0"/>
          <w:szCs w:val="28"/>
        </w:rPr>
        <w:t>工程质量保修书</w:t>
      </w:r>
    </w:p>
    <w:p w:rsidR="00792916" w:rsidRDefault="006E62B0">
      <w:pPr>
        <w:autoSpaceDE w:val="0"/>
        <w:autoSpaceDN w:val="0"/>
        <w:adjustRightInd w:val="0"/>
        <w:spacing w:before="16"/>
        <w:jc w:val="center"/>
        <w:outlineLvl w:val="2"/>
        <w:rPr>
          <w:rFonts w:ascii="宋体" w:hAnsi="宋体"/>
          <w:b/>
          <w:kern w:val="0"/>
          <w:szCs w:val="28"/>
        </w:rPr>
      </w:pPr>
      <w:r>
        <w:rPr>
          <w:rFonts w:ascii="宋体" w:hAnsi="宋体" w:hint="eastAsia"/>
          <w:b/>
          <w:kern w:val="0"/>
          <w:szCs w:val="28"/>
        </w:rPr>
        <w:t xml:space="preserve">  工程质量保修书</w:t>
      </w:r>
      <w:bookmarkStart w:id="568" w:name="_Toc232827049"/>
    </w:p>
    <w:bookmarkEnd w:id="568"/>
    <w:p w:rsidR="00792916" w:rsidRDefault="006E62B0">
      <w:pPr>
        <w:adjustRightInd w:val="0"/>
        <w:snapToGrid w:val="0"/>
        <w:spacing w:line="360" w:lineRule="auto"/>
        <w:ind w:rightChars="-330" w:right="-693" w:firstLineChars="200" w:firstLine="420"/>
        <w:rPr>
          <w:rFonts w:ascii="宋体" w:hAnsi="宋体"/>
          <w:b/>
          <w:szCs w:val="21"/>
          <w:u w:val="single"/>
        </w:rPr>
      </w:pPr>
      <w:r>
        <w:rPr>
          <w:rFonts w:ascii="宋体" w:hAnsi="宋体" w:hint="eastAsia"/>
          <w:szCs w:val="21"/>
        </w:rPr>
        <w:t>比选人（全称）：</w:t>
      </w:r>
      <w:r>
        <w:rPr>
          <w:rFonts w:ascii="宋体" w:hAnsi="宋体" w:hint="eastAsia"/>
          <w:b/>
          <w:szCs w:val="21"/>
          <w:u w:val="single"/>
        </w:rPr>
        <w:t xml:space="preserve">                              </w:t>
      </w:r>
    </w:p>
    <w:p w:rsidR="00792916" w:rsidRDefault="006E62B0">
      <w:pPr>
        <w:adjustRightInd w:val="0"/>
        <w:snapToGrid w:val="0"/>
        <w:spacing w:line="360" w:lineRule="auto"/>
        <w:ind w:rightChars="-330" w:right="-693" w:firstLineChars="200" w:firstLine="420"/>
        <w:rPr>
          <w:rFonts w:ascii="宋体" w:hAnsi="宋体"/>
          <w:szCs w:val="21"/>
          <w:u w:val="single"/>
        </w:rPr>
      </w:pPr>
      <w:r>
        <w:rPr>
          <w:rFonts w:ascii="宋体" w:hAnsi="宋体" w:hint="eastAsia"/>
          <w:szCs w:val="21"/>
        </w:rPr>
        <w:t>比选申请人（全称）：</w:t>
      </w:r>
      <w:r>
        <w:rPr>
          <w:rFonts w:ascii="宋体" w:hAnsi="宋体" w:hint="eastAsia"/>
          <w:b/>
          <w:szCs w:val="21"/>
          <w:u w:val="single"/>
        </w:rPr>
        <w:t xml:space="preserve">                              </w:t>
      </w:r>
    </w:p>
    <w:p w:rsidR="00792916" w:rsidRDefault="006E62B0">
      <w:pPr>
        <w:adjustRightInd w:val="0"/>
        <w:snapToGrid w:val="0"/>
        <w:spacing w:line="360" w:lineRule="auto"/>
        <w:ind w:firstLineChars="200" w:firstLine="420"/>
        <w:rPr>
          <w:rFonts w:ascii="宋体" w:hAnsi="宋体"/>
          <w:szCs w:val="21"/>
          <w:u w:val="single"/>
        </w:rPr>
      </w:pPr>
      <w:r>
        <w:rPr>
          <w:rFonts w:ascii="宋体" w:hAnsi="宋体" w:hint="eastAsia"/>
          <w:szCs w:val="21"/>
        </w:rPr>
        <w:t>比选人、比选申请人根据《中华人民共和国建筑法》、《建设工程质量管理条例》和《房屋建筑工程质量保修办法》，经协商一致，对</w:t>
      </w:r>
      <w:r>
        <w:rPr>
          <w:rFonts w:ascii="宋体" w:hAnsi="宋体" w:hint="eastAsia"/>
          <w:b/>
          <w:szCs w:val="21"/>
          <w:u w:val="single"/>
        </w:rPr>
        <w:t xml:space="preserve">               </w:t>
      </w:r>
      <w:r>
        <w:rPr>
          <w:rFonts w:ascii="宋体" w:hAnsi="宋体" w:hint="eastAsia"/>
          <w:szCs w:val="21"/>
        </w:rPr>
        <w:t>（工程名称）签订工程质量保修书。</w:t>
      </w:r>
    </w:p>
    <w:p w:rsidR="00792916" w:rsidRDefault="006E62B0">
      <w:pPr>
        <w:adjustRightInd w:val="0"/>
        <w:snapToGrid w:val="0"/>
        <w:spacing w:line="360" w:lineRule="auto"/>
        <w:ind w:rightChars="-330" w:right="-693" w:firstLine="540"/>
        <w:rPr>
          <w:rFonts w:ascii="宋体" w:hAnsi="宋体"/>
          <w:szCs w:val="21"/>
        </w:rPr>
      </w:pPr>
      <w:r>
        <w:rPr>
          <w:rFonts w:ascii="宋体" w:hAnsi="宋体" w:hint="eastAsia"/>
          <w:szCs w:val="21"/>
        </w:rPr>
        <w:t>一、工程质量保修范围和内容</w:t>
      </w:r>
    </w:p>
    <w:p w:rsidR="00792916" w:rsidRDefault="006E62B0">
      <w:pPr>
        <w:widowControl/>
        <w:spacing w:before="100" w:after="100" w:line="360" w:lineRule="auto"/>
        <w:ind w:firstLineChars="200" w:firstLine="420"/>
        <w:rPr>
          <w:rFonts w:ascii="宋体" w:hAnsi="宋体"/>
          <w:snapToGrid w:val="0"/>
          <w:kern w:val="0"/>
          <w:szCs w:val="21"/>
        </w:rPr>
      </w:pPr>
      <w:r>
        <w:rPr>
          <w:rFonts w:ascii="宋体" w:hAnsi="宋体" w:hint="eastAsia"/>
          <w:snapToGrid w:val="0"/>
          <w:kern w:val="0"/>
          <w:szCs w:val="21"/>
        </w:rPr>
        <w:t>1、比选申请人在质量保修期内，按照有关</w:t>
      </w:r>
      <w:hyperlink r:id="rId15" w:tgtFrame="_blank" w:history="1">
        <w:r>
          <w:rPr>
            <w:rFonts w:ascii="宋体" w:hAnsi="宋体" w:hint="eastAsia"/>
            <w:snapToGrid w:val="0"/>
            <w:color w:val="0000FF"/>
            <w:kern w:val="0"/>
            <w:szCs w:val="21"/>
            <w:u w:val="single"/>
          </w:rPr>
          <w:t>法律</w:t>
        </w:r>
      </w:hyperlink>
      <w:r>
        <w:rPr>
          <w:rFonts w:ascii="宋体" w:hAnsi="宋体" w:hint="eastAsia"/>
          <w:snapToGrid w:val="0"/>
          <w:kern w:val="0"/>
          <w:szCs w:val="21"/>
        </w:rPr>
        <w:t>、</w:t>
      </w:r>
      <w:hyperlink r:id="rId16" w:tgtFrame="_blank" w:history="1">
        <w:r>
          <w:rPr>
            <w:rFonts w:ascii="宋体" w:hAnsi="宋体" w:hint="eastAsia"/>
            <w:snapToGrid w:val="0"/>
            <w:color w:val="0000FF"/>
            <w:kern w:val="0"/>
            <w:szCs w:val="21"/>
            <w:u w:val="single"/>
          </w:rPr>
          <w:t>法规</w:t>
        </w:r>
      </w:hyperlink>
      <w:r>
        <w:rPr>
          <w:rFonts w:ascii="宋体" w:hAnsi="宋体" w:hint="eastAsia"/>
          <w:snapToGrid w:val="0"/>
          <w:kern w:val="0"/>
          <w:szCs w:val="21"/>
        </w:rPr>
        <w:t>、</w:t>
      </w:r>
      <w:hyperlink r:id="rId17" w:tgtFrame="_blank" w:history="1">
        <w:r>
          <w:rPr>
            <w:rFonts w:ascii="宋体" w:hAnsi="宋体" w:hint="eastAsia"/>
            <w:snapToGrid w:val="0"/>
            <w:color w:val="0000FF"/>
            <w:kern w:val="0"/>
            <w:szCs w:val="21"/>
            <w:u w:val="single"/>
          </w:rPr>
          <w:t>规章</w:t>
        </w:r>
      </w:hyperlink>
      <w:r>
        <w:rPr>
          <w:rFonts w:ascii="宋体" w:hAnsi="宋体" w:hint="eastAsia"/>
          <w:snapToGrid w:val="0"/>
          <w:kern w:val="0"/>
          <w:szCs w:val="21"/>
        </w:rPr>
        <w:t>的管理规定和双方约定，承担本工程质量保修责任。</w:t>
      </w:r>
    </w:p>
    <w:p w:rsidR="00792916" w:rsidRDefault="006E62B0">
      <w:pPr>
        <w:widowControl/>
        <w:spacing w:before="100" w:after="100" w:line="360" w:lineRule="auto"/>
        <w:rPr>
          <w:rFonts w:ascii="宋体" w:hAnsi="宋体"/>
          <w:snapToGrid w:val="0"/>
          <w:kern w:val="0"/>
          <w:szCs w:val="21"/>
        </w:rPr>
      </w:pPr>
      <w:r>
        <w:rPr>
          <w:rFonts w:ascii="宋体" w:hAnsi="宋体" w:hint="eastAsia"/>
          <w:snapToGrid w:val="0"/>
          <w:kern w:val="0"/>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792916" w:rsidRDefault="006E62B0">
      <w:pPr>
        <w:widowControl/>
        <w:spacing w:before="100" w:after="100" w:line="360" w:lineRule="auto"/>
        <w:rPr>
          <w:rFonts w:ascii="宋体" w:hAnsi="宋体"/>
          <w:snapToGrid w:val="0"/>
          <w:kern w:val="0"/>
          <w:szCs w:val="21"/>
          <w:u w:val="single"/>
        </w:rPr>
      </w:pPr>
      <w:r>
        <w:rPr>
          <w:rFonts w:ascii="宋体" w:hAnsi="宋体" w:hint="eastAsia"/>
          <w:snapToGrid w:val="0"/>
          <w:kern w:val="0"/>
          <w:szCs w:val="21"/>
        </w:rPr>
        <w:t xml:space="preserve">　  </w:t>
      </w:r>
      <w:r>
        <w:rPr>
          <w:rFonts w:ascii="宋体" w:hAnsi="宋体" w:hint="eastAsia"/>
          <w:snapToGrid w:val="0"/>
          <w:kern w:val="0"/>
          <w:szCs w:val="21"/>
          <w:u w:val="single"/>
        </w:rPr>
        <w:t>由比选申请人施工的全部工程内容均为保修内容。</w:t>
      </w:r>
    </w:p>
    <w:p w:rsidR="00792916" w:rsidRDefault="006E62B0">
      <w:pPr>
        <w:widowControl/>
        <w:spacing w:before="100" w:after="100" w:line="360" w:lineRule="auto"/>
        <w:ind w:firstLineChars="200" w:firstLine="420"/>
        <w:rPr>
          <w:rFonts w:ascii="宋体" w:hAnsi="宋体"/>
          <w:snapToGrid w:val="0"/>
          <w:kern w:val="0"/>
          <w:szCs w:val="21"/>
        </w:rPr>
      </w:pPr>
      <w:r>
        <w:rPr>
          <w:rFonts w:ascii="宋体" w:hAnsi="宋体" w:hint="eastAsia"/>
          <w:snapToGrid w:val="0"/>
          <w:kern w:val="0"/>
          <w:szCs w:val="21"/>
        </w:rPr>
        <w:t>2、凡属承包方原因造成的各部位的质量问题或其他缺陷及由于承包方维修造成业主的相关损失，均属于承包方保修责任范围；不属于承包方责任的，但是经由双方协商由承包方施工的，承包方应配合维修，费用由责任方承担。</w:t>
      </w:r>
    </w:p>
    <w:p w:rsidR="00792916" w:rsidRDefault="006E62B0">
      <w:pPr>
        <w:adjustRightInd w:val="0"/>
        <w:snapToGrid w:val="0"/>
        <w:spacing w:line="360" w:lineRule="auto"/>
        <w:ind w:rightChars="-330" w:right="-693" w:firstLine="540"/>
        <w:rPr>
          <w:rFonts w:ascii="宋体" w:hAnsi="宋体"/>
          <w:szCs w:val="21"/>
        </w:rPr>
      </w:pPr>
      <w:r>
        <w:rPr>
          <w:rFonts w:ascii="宋体" w:hAnsi="宋体" w:hint="eastAsia"/>
          <w:szCs w:val="21"/>
        </w:rPr>
        <w:t>二、质量保修期</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质量保修期从工程竣工验收合格之日开始算起。</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双方根据国家有关规定，结合具体工程约定质量保修期如下：</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1、地基基础工程和主体结构工程为设计文件规定的该工程合理使用年限50年；</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2、屋面防水工程、有防水要求的卫生间、房间和外墙面的防渗漏为5年；</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3、装修工程为2年；</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4、电气管线、给排水管道、设备安装工程为2年；</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5、供热与供冷系统为2个采暖期、供冷期；</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6、住宅小区内的给排水设施、道路等配套工程为2年；</w:t>
      </w:r>
    </w:p>
    <w:p w:rsidR="00792916" w:rsidRDefault="006E62B0">
      <w:pPr>
        <w:adjustRightInd w:val="0"/>
        <w:snapToGrid w:val="0"/>
        <w:spacing w:line="360" w:lineRule="auto"/>
        <w:ind w:firstLine="600"/>
        <w:rPr>
          <w:rFonts w:ascii="宋体" w:hAnsi="宋体"/>
          <w:szCs w:val="24"/>
          <w:u w:val="single"/>
        </w:rPr>
      </w:pPr>
      <w:r>
        <w:rPr>
          <w:rFonts w:ascii="宋体" w:hAnsi="宋体" w:hint="eastAsia"/>
          <w:snapToGrid w:val="0"/>
          <w:kern w:val="0"/>
          <w:szCs w:val="21"/>
        </w:rPr>
        <w:t>7、其他项目保修期限约定如下：___</w:t>
      </w:r>
      <w:r>
        <w:rPr>
          <w:rFonts w:ascii="宋体" w:hAnsi="宋体" w:hint="eastAsia"/>
          <w:szCs w:val="24"/>
          <w:u w:val="single"/>
        </w:rPr>
        <w:t>土建工程为贰年。_</w:t>
      </w:r>
      <w:r>
        <w:rPr>
          <w:rFonts w:ascii="宋体" w:hAnsi="宋体" w:hint="eastAsia"/>
          <w:snapToGrid w:val="0"/>
          <w:kern w:val="0"/>
          <w:szCs w:val="21"/>
          <w:u w:val="single"/>
        </w:rPr>
        <w:t>______</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三、保修时限要求</w:t>
      </w:r>
    </w:p>
    <w:p w:rsidR="00792916" w:rsidRDefault="006E62B0">
      <w:pPr>
        <w:tabs>
          <w:tab w:val="left" w:pos="540"/>
        </w:tabs>
        <w:spacing w:line="360" w:lineRule="auto"/>
        <w:ind w:leftChars="200" w:left="420" w:firstLineChars="100" w:firstLine="210"/>
        <w:rPr>
          <w:rFonts w:ascii="宋体" w:hAnsi="宋体"/>
          <w:snapToGrid w:val="0"/>
          <w:kern w:val="0"/>
          <w:szCs w:val="21"/>
        </w:rPr>
      </w:pPr>
      <w:r>
        <w:rPr>
          <w:rFonts w:ascii="宋体" w:hAnsi="宋体" w:hint="eastAsia"/>
          <w:snapToGrid w:val="0"/>
          <w:kern w:val="0"/>
          <w:szCs w:val="21"/>
        </w:rPr>
        <w:t>1、水电问题：要求接到电话通知后2小时内到场，一般问题6小时内维修完毕，重大问题24小时内维修完毕。</w:t>
      </w:r>
    </w:p>
    <w:p w:rsidR="00792916" w:rsidRDefault="006E62B0">
      <w:pPr>
        <w:tabs>
          <w:tab w:val="left" w:pos="540"/>
        </w:tabs>
        <w:spacing w:line="360" w:lineRule="auto"/>
        <w:ind w:leftChars="200" w:left="420" w:firstLineChars="100" w:firstLine="210"/>
        <w:rPr>
          <w:rFonts w:ascii="宋体" w:hAnsi="宋体"/>
          <w:snapToGrid w:val="0"/>
          <w:kern w:val="0"/>
          <w:szCs w:val="21"/>
        </w:rPr>
      </w:pPr>
      <w:r>
        <w:rPr>
          <w:rFonts w:ascii="宋体" w:hAnsi="宋体" w:hint="eastAsia"/>
          <w:snapToGrid w:val="0"/>
          <w:kern w:val="0"/>
          <w:szCs w:val="21"/>
        </w:rPr>
        <w:t>2、土建问题：要求接到电话通知后4小时内到场，一般问题12小时内维修完毕，重大问题48小时内维修完毕。防水处理不得超过10天。</w:t>
      </w:r>
    </w:p>
    <w:p w:rsidR="00792916" w:rsidRDefault="006E62B0">
      <w:pPr>
        <w:tabs>
          <w:tab w:val="left" w:pos="540"/>
        </w:tabs>
        <w:spacing w:line="360" w:lineRule="auto"/>
        <w:ind w:leftChars="200" w:left="420" w:firstLineChars="100" w:firstLine="210"/>
        <w:rPr>
          <w:rFonts w:ascii="宋体" w:hAnsi="宋体"/>
          <w:snapToGrid w:val="0"/>
          <w:kern w:val="0"/>
          <w:szCs w:val="21"/>
        </w:rPr>
      </w:pPr>
      <w:r>
        <w:rPr>
          <w:rFonts w:ascii="宋体" w:hAnsi="宋体" w:hint="eastAsia"/>
          <w:snapToGrid w:val="0"/>
          <w:kern w:val="0"/>
          <w:szCs w:val="21"/>
        </w:rPr>
        <w:lastRenderedPageBreak/>
        <w:t>3、设施设备：要求接到电话通知后4小时内到场，一般问题12小时内维修完毕，重大问题48小时内维修完毕。</w:t>
      </w:r>
    </w:p>
    <w:p w:rsidR="00792916" w:rsidRDefault="006E62B0">
      <w:pPr>
        <w:adjustRightInd w:val="0"/>
        <w:snapToGrid w:val="0"/>
        <w:spacing w:line="360" w:lineRule="auto"/>
        <w:ind w:firstLine="600"/>
        <w:rPr>
          <w:rFonts w:ascii="宋体" w:hAnsi="宋体"/>
          <w:szCs w:val="24"/>
        </w:rPr>
      </w:pPr>
      <w:r>
        <w:rPr>
          <w:rFonts w:ascii="宋体" w:hAnsi="宋体" w:hint="eastAsia"/>
          <w:szCs w:val="24"/>
        </w:rPr>
        <w:t>四、质量保修责任</w:t>
      </w:r>
    </w:p>
    <w:p w:rsidR="00792916" w:rsidRDefault="006E62B0">
      <w:pPr>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1、 属于保修范围、内容的项目，比选申请人应当在接到保修通知之日起7天内派人保修。比选申请人不在约定期限内派人保修的，比选人可以委托他人修理，费用在质保金中直接予以扣除，质保金不足时由比选申请人负责。</w:t>
      </w:r>
    </w:p>
    <w:p w:rsidR="00792916" w:rsidRDefault="006E62B0">
      <w:pPr>
        <w:widowControl/>
        <w:spacing w:before="100" w:after="100" w:line="360" w:lineRule="auto"/>
        <w:rPr>
          <w:rFonts w:ascii="宋体" w:hAnsi="宋体"/>
          <w:snapToGrid w:val="0"/>
          <w:kern w:val="0"/>
          <w:szCs w:val="21"/>
        </w:rPr>
      </w:pPr>
      <w:r>
        <w:rPr>
          <w:rFonts w:ascii="宋体" w:hAnsi="宋体" w:hint="eastAsia"/>
          <w:snapToGrid w:val="0"/>
          <w:kern w:val="0"/>
          <w:szCs w:val="21"/>
        </w:rPr>
        <w:t xml:space="preserve">　  2、发生紧急抢修事故的，比选申请人在接到事故通知后，应当立即到达事故现场抢修。</w:t>
      </w:r>
    </w:p>
    <w:p w:rsidR="00792916" w:rsidRDefault="006E62B0">
      <w:pPr>
        <w:widowControl/>
        <w:spacing w:before="100" w:after="100" w:line="360" w:lineRule="auto"/>
        <w:rPr>
          <w:rFonts w:ascii="宋体" w:hAnsi="宋体"/>
          <w:snapToGrid w:val="0"/>
          <w:kern w:val="0"/>
          <w:szCs w:val="21"/>
        </w:rPr>
      </w:pPr>
      <w:r>
        <w:rPr>
          <w:rFonts w:ascii="宋体" w:hAnsi="宋体" w:hint="eastAsia"/>
          <w:snapToGrid w:val="0"/>
          <w:kern w:val="0"/>
          <w:szCs w:val="21"/>
        </w:rPr>
        <w:t xml:space="preserve">　  3、对于涉及结构安全的质量问题，应当按照《房屋建筑工程质量保修办法》的规定，立即向当地建设行政主管部门报告，采取安全防范措施；由原设计单位或者具有相应资质等级的设计单位提出保修方案，比选申请人实施保修。</w:t>
      </w:r>
    </w:p>
    <w:p w:rsidR="00792916" w:rsidRDefault="006E62B0">
      <w:pPr>
        <w:widowControl/>
        <w:spacing w:before="100" w:after="100" w:line="360" w:lineRule="auto"/>
        <w:ind w:firstLine="420"/>
        <w:rPr>
          <w:rFonts w:ascii="宋体" w:hAnsi="宋体"/>
          <w:snapToGrid w:val="0"/>
          <w:kern w:val="0"/>
          <w:szCs w:val="21"/>
        </w:rPr>
      </w:pPr>
      <w:r>
        <w:rPr>
          <w:rFonts w:ascii="宋体" w:hAnsi="宋体" w:hint="eastAsia"/>
          <w:snapToGrid w:val="0"/>
          <w:kern w:val="0"/>
          <w:szCs w:val="21"/>
        </w:rPr>
        <w:t>⒋ 质量保修完成后，由比选人组织验收。</w:t>
      </w:r>
    </w:p>
    <w:p w:rsidR="00792916" w:rsidRDefault="006E62B0">
      <w:pPr>
        <w:widowControl/>
        <w:spacing w:before="100" w:after="100" w:line="360" w:lineRule="auto"/>
        <w:ind w:firstLine="420"/>
        <w:rPr>
          <w:rFonts w:ascii="宋体" w:hAnsi="宋体"/>
          <w:snapToGrid w:val="0"/>
          <w:kern w:val="0"/>
          <w:szCs w:val="21"/>
        </w:rPr>
      </w:pPr>
      <w:r>
        <w:rPr>
          <w:rFonts w:ascii="宋体" w:hAnsi="宋体" w:hint="eastAsia"/>
          <w:snapToGrid w:val="0"/>
          <w:kern w:val="0"/>
          <w:szCs w:val="21"/>
        </w:rPr>
        <w:t>5、在国家规定的工程合理使用期限内，比选申请人确保地基基础工程和主体结构的质量，因比选申请人原因致使在工程合理使用期限内造成第三人人身和财产损害的，比选申请人应承担损害赔偿责任。</w:t>
      </w:r>
    </w:p>
    <w:p w:rsidR="00792916" w:rsidRDefault="006E62B0">
      <w:pPr>
        <w:adjustRightInd w:val="0"/>
        <w:snapToGrid w:val="0"/>
        <w:spacing w:line="360" w:lineRule="auto"/>
        <w:ind w:rightChars="-330" w:right="-693" w:firstLine="540"/>
        <w:rPr>
          <w:rFonts w:ascii="宋体" w:hAnsi="宋体"/>
          <w:szCs w:val="21"/>
        </w:rPr>
      </w:pPr>
      <w:r>
        <w:rPr>
          <w:rFonts w:ascii="宋体" w:hAnsi="宋体" w:hint="eastAsia"/>
          <w:szCs w:val="21"/>
        </w:rPr>
        <w:t>五、保修费用</w:t>
      </w:r>
    </w:p>
    <w:p w:rsidR="00792916" w:rsidRDefault="006E62B0">
      <w:pPr>
        <w:adjustRightInd w:val="0"/>
        <w:snapToGrid w:val="0"/>
        <w:spacing w:line="360" w:lineRule="auto"/>
        <w:ind w:rightChars="-330" w:right="-693" w:firstLine="540"/>
        <w:rPr>
          <w:rFonts w:ascii="宋体" w:hAnsi="宋体"/>
          <w:szCs w:val="21"/>
        </w:rPr>
      </w:pPr>
      <w:r>
        <w:rPr>
          <w:rFonts w:ascii="宋体" w:hAnsi="宋体" w:hint="eastAsia"/>
          <w:szCs w:val="21"/>
        </w:rPr>
        <w:t>保修费用由比选申请人承担。</w:t>
      </w:r>
    </w:p>
    <w:p w:rsidR="00792916" w:rsidRDefault="006E62B0">
      <w:pPr>
        <w:adjustRightInd w:val="0"/>
        <w:snapToGrid w:val="0"/>
        <w:spacing w:line="360" w:lineRule="auto"/>
        <w:ind w:rightChars="-330" w:right="-693" w:firstLine="540"/>
        <w:rPr>
          <w:rFonts w:ascii="宋体" w:hAnsi="宋体"/>
          <w:szCs w:val="21"/>
        </w:rPr>
      </w:pPr>
      <w:r>
        <w:rPr>
          <w:rFonts w:ascii="宋体" w:hAnsi="宋体" w:hint="eastAsia"/>
          <w:szCs w:val="21"/>
        </w:rPr>
        <w:t>六、其它</w:t>
      </w:r>
    </w:p>
    <w:p w:rsidR="00792916" w:rsidRDefault="006E62B0">
      <w:pPr>
        <w:adjustRightInd w:val="0"/>
        <w:snapToGrid w:val="0"/>
        <w:spacing w:line="360" w:lineRule="auto"/>
        <w:ind w:rightChars="-330" w:right="-693" w:firstLine="540"/>
        <w:rPr>
          <w:rFonts w:ascii="宋体" w:hAnsi="宋体"/>
          <w:szCs w:val="21"/>
        </w:rPr>
      </w:pPr>
      <w:r>
        <w:rPr>
          <w:rFonts w:ascii="宋体" w:hAnsi="宋体" w:hint="eastAsia"/>
          <w:szCs w:val="21"/>
        </w:rPr>
        <w:t>双方约定的其它质量保修事项：</w:t>
      </w:r>
    </w:p>
    <w:p w:rsidR="00792916" w:rsidRDefault="006E62B0">
      <w:pPr>
        <w:adjustRightInd w:val="0"/>
        <w:snapToGrid w:val="0"/>
        <w:spacing w:line="360" w:lineRule="auto"/>
        <w:ind w:rightChars="12" w:right="25" w:firstLine="540"/>
        <w:rPr>
          <w:rFonts w:ascii="宋体" w:hAnsi="宋体"/>
          <w:b/>
          <w:bCs/>
          <w:szCs w:val="21"/>
          <w:u w:val="single"/>
        </w:rPr>
      </w:pPr>
      <w:r>
        <w:rPr>
          <w:rFonts w:ascii="宋体" w:hAnsi="宋体" w:hint="eastAsia"/>
          <w:b/>
          <w:bCs/>
          <w:szCs w:val="21"/>
          <w:u w:val="single"/>
        </w:rPr>
        <w:t>1、</w:t>
      </w:r>
      <w:r>
        <w:rPr>
          <w:rFonts w:ascii="宋体" w:hAnsi="宋体" w:hint="eastAsia"/>
          <w:b/>
          <w:szCs w:val="21"/>
          <w:u w:val="single"/>
        </w:rPr>
        <w:t>工程质量保修金为审计结算价款的3%，由比选申请人向比选人指定账户单独缴纳，竣工验收合格后满贰年10个工作日内全额退还（不计利息及资金占用费）。</w:t>
      </w:r>
      <w:r>
        <w:rPr>
          <w:rFonts w:ascii="宋体" w:hAnsi="宋体" w:hint="eastAsia"/>
          <w:b/>
          <w:bCs/>
          <w:szCs w:val="21"/>
          <w:u w:val="single"/>
        </w:rPr>
        <w:t xml:space="preserve">  </w:t>
      </w:r>
    </w:p>
    <w:p w:rsidR="00792916" w:rsidRDefault="00792916">
      <w:pPr>
        <w:adjustRightInd w:val="0"/>
        <w:snapToGrid w:val="0"/>
        <w:spacing w:line="360" w:lineRule="auto"/>
        <w:ind w:rightChars="-330" w:right="-693" w:firstLine="540"/>
        <w:rPr>
          <w:rFonts w:ascii="宋体" w:hAnsi="宋体"/>
          <w:b/>
          <w:szCs w:val="21"/>
        </w:rPr>
      </w:pPr>
    </w:p>
    <w:p w:rsidR="00792916" w:rsidRDefault="006E62B0">
      <w:pPr>
        <w:adjustRightInd w:val="0"/>
        <w:snapToGrid w:val="0"/>
        <w:spacing w:line="360" w:lineRule="auto"/>
        <w:ind w:rightChars="-55" w:right="-115" w:firstLine="540"/>
        <w:rPr>
          <w:rFonts w:ascii="宋体" w:hAnsi="宋体"/>
          <w:szCs w:val="21"/>
        </w:rPr>
      </w:pPr>
      <w:r>
        <w:rPr>
          <w:rFonts w:ascii="宋体" w:hAnsi="宋体" w:hint="eastAsia"/>
          <w:szCs w:val="21"/>
        </w:rPr>
        <w:t>本工程质量保修书，由施工合同比选人、比选申请人双方在竣工验收前共同签署，作为施工合同附件，其有效期至保修期满。</w:t>
      </w:r>
    </w:p>
    <w:p w:rsidR="00792916" w:rsidRDefault="00792916">
      <w:pPr>
        <w:adjustRightInd w:val="0"/>
        <w:snapToGrid w:val="0"/>
        <w:spacing w:line="360" w:lineRule="auto"/>
        <w:ind w:rightChars="-330" w:right="-693"/>
        <w:rPr>
          <w:rFonts w:ascii="宋体" w:hAnsi="宋体"/>
          <w:szCs w:val="21"/>
        </w:rPr>
      </w:pPr>
    </w:p>
    <w:p w:rsidR="00792916" w:rsidRDefault="006E62B0">
      <w:pPr>
        <w:adjustRightInd w:val="0"/>
        <w:snapToGrid w:val="0"/>
        <w:spacing w:line="360" w:lineRule="auto"/>
        <w:ind w:rightChars="-330" w:right="-693"/>
        <w:rPr>
          <w:rFonts w:ascii="宋体" w:hAnsi="宋体"/>
          <w:szCs w:val="21"/>
        </w:rPr>
      </w:pPr>
      <w:r>
        <w:rPr>
          <w:rFonts w:ascii="宋体" w:hAnsi="宋体" w:hint="eastAsia"/>
          <w:szCs w:val="21"/>
        </w:rPr>
        <w:t>发　包　人（公章）：                  比选申请人（公章）：</w:t>
      </w:r>
    </w:p>
    <w:p w:rsidR="00792916" w:rsidRDefault="00792916">
      <w:pPr>
        <w:adjustRightInd w:val="0"/>
        <w:snapToGrid w:val="0"/>
        <w:spacing w:line="360" w:lineRule="auto"/>
        <w:rPr>
          <w:rFonts w:ascii="宋体" w:hAnsi="宋体"/>
          <w:szCs w:val="21"/>
        </w:rPr>
      </w:pPr>
    </w:p>
    <w:p w:rsidR="00792916" w:rsidRDefault="006E62B0">
      <w:pPr>
        <w:adjustRightInd w:val="0"/>
        <w:snapToGrid w:val="0"/>
        <w:spacing w:line="360" w:lineRule="auto"/>
        <w:rPr>
          <w:rFonts w:ascii="宋体" w:hAnsi="宋体"/>
          <w:szCs w:val="21"/>
        </w:rPr>
      </w:pPr>
      <w:r>
        <w:rPr>
          <w:rFonts w:ascii="宋体" w:hAnsi="宋体" w:hint="eastAsia"/>
          <w:szCs w:val="21"/>
        </w:rPr>
        <w:t>法定代表人（签字）：                  法定代表人（签字）：</w:t>
      </w:r>
    </w:p>
    <w:p w:rsidR="00792916" w:rsidRDefault="00792916">
      <w:pPr>
        <w:adjustRightInd w:val="0"/>
        <w:snapToGrid w:val="0"/>
        <w:spacing w:line="360" w:lineRule="auto"/>
        <w:ind w:right="900"/>
        <w:rPr>
          <w:rFonts w:ascii="宋体" w:hAnsi="宋体"/>
          <w:szCs w:val="21"/>
        </w:rPr>
      </w:pPr>
    </w:p>
    <w:p w:rsidR="00792916" w:rsidRDefault="006E62B0">
      <w:pPr>
        <w:adjustRightInd w:val="0"/>
        <w:snapToGrid w:val="0"/>
        <w:spacing w:line="360" w:lineRule="auto"/>
        <w:ind w:right="900"/>
        <w:jc w:val="center"/>
        <w:rPr>
          <w:rFonts w:ascii="宋体" w:hAnsi="宋体"/>
          <w:szCs w:val="21"/>
        </w:rPr>
      </w:pPr>
      <w:r>
        <w:rPr>
          <w:rFonts w:ascii="宋体" w:hAnsi="宋体" w:hint="eastAsia"/>
          <w:szCs w:val="21"/>
        </w:rPr>
        <w:t xml:space="preserve">                                                     签订日期：      年  月  日</w:t>
      </w:r>
    </w:p>
    <w:p w:rsidR="00792916" w:rsidRDefault="00792916">
      <w:pPr>
        <w:rPr>
          <w:rFonts w:ascii="宋体" w:hAnsi="宋体"/>
          <w:szCs w:val="20"/>
        </w:rPr>
      </w:pPr>
    </w:p>
    <w:p w:rsidR="00792916" w:rsidRDefault="006E62B0">
      <w:pPr>
        <w:tabs>
          <w:tab w:val="left" w:pos="2810"/>
        </w:tabs>
        <w:autoSpaceDE w:val="0"/>
        <w:autoSpaceDN w:val="0"/>
        <w:adjustRightInd w:val="0"/>
        <w:spacing w:before="16"/>
        <w:jc w:val="left"/>
        <w:outlineLvl w:val="2"/>
        <w:rPr>
          <w:rFonts w:ascii="宋体" w:hAnsi="宋体"/>
          <w:b/>
          <w:kern w:val="0"/>
          <w:sz w:val="20"/>
          <w:szCs w:val="20"/>
        </w:rPr>
      </w:pPr>
      <w:r>
        <w:rPr>
          <w:rFonts w:ascii="宋体" w:hAnsi="宋体" w:hint="eastAsia"/>
          <w:b/>
          <w:kern w:val="0"/>
          <w:sz w:val="20"/>
          <w:szCs w:val="20"/>
        </w:rPr>
        <w:br w:type="page"/>
      </w:r>
      <w:r>
        <w:rPr>
          <w:rFonts w:ascii="宋体" w:hAnsi="宋体" w:hint="eastAsia"/>
          <w:b/>
          <w:kern w:val="0"/>
          <w:sz w:val="24"/>
          <w:szCs w:val="20"/>
        </w:rPr>
        <w:lastRenderedPageBreak/>
        <w:t>附件三：</w:t>
      </w:r>
      <w:r>
        <w:rPr>
          <w:rFonts w:ascii="宋体" w:hAnsi="宋体" w:hint="eastAsia"/>
          <w:b/>
          <w:kern w:val="0"/>
          <w:szCs w:val="28"/>
        </w:rPr>
        <w:t>建设承发包安全管理协议</w:t>
      </w:r>
      <w:r>
        <w:rPr>
          <w:rFonts w:ascii="宋体" w:hAnsi="宋体" w:hint="eastAsia"/>
          <w:b/>
          <w:snapToGrid w:val="0"/>
          <w:kern w:val="0"/>
          <w:szCs w:val="28"/>
        </w:rPr>
        <w:t xml:space="preserve">                 </w:t>
      </w:r>
    </w:p>
    <w:p w:rsidR="00792916" w:rsidRDefault="00792916">
      <w:pPr>
        <w:autoSpaceDE w:val="0"/>
        <w:autoSpaceDN w:val="0"/>
        <w:adjustRightInd w:val="0"/>
        <w:spacing w:before="16"/>
        <w:jc w:val="center"/>
        <w:outlineLvl w:val="2"/>
        <w:rPr>
          <w:rFonts w:ascii="宋体" w:hAnsi="宋体"/>
          <w:b/>
          <w:kern w:val="0"/>
          <w:szCs w:val="28"/>
        </w:rPr>
      </w:pPr>
    </w:p>
    <w:p w:rsidR="00792916" w:rsidRDefault="006E62B0">
      <w:pPr>
        <w:autoSpaceDE w:val="0"/>
        <w:autoSpaceDN w:val="0"/>
        <w:adjustRightInd w:val="0"/>
        <w:spacing w:before="16"/>
        <w:jc w:val="center"/>
        <w:outlineLvl w:val="2"/>
        <w:rPr>
          <w:rFonts w:ascii="宋体" w:hAnsi="宋体"/>
          <w:b/>
          <w:snapToGrid w:val="0"/>
          <w:kern w:val="0"/>
          <w:szCs w:val="28"/>
        </w:rPr>
      </w:pPr>
      <w:r>
        <w:rPr>
          <w:rFonts w:ascii="宋体" w:hAnsi="宋体" w:hint="eastAsia"/>
          <w:b/>
          <w:kern w:val="0"/>
          <w:szCs w:val="28"/>
        </w:rPr>
        <w:t>建设承发包安全管理协议</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比选人：                             （以下简称甲方）</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比选申请人：                             (以下简称乙方）</w:t>
      </w:r>
    </w:p>
    <w:p w:rsidR="00792916" w:rsidRDefault="00792916">
      <w:pPr>
        <w:autoSpaceDE w:val="0"/>
        <w:autoSpaceDN w:val="0"/>
        <w:spacing w:line="400" w:lineRule="exact"/>
        <w:rPr>
          <w:rFonts w:ascii="宋体" w:hAnsi="宋体"/>
          <w:szCs w:val="24"/>
          <w:lang w:val="zh-CN"/>
        </w:rPr>
      </w:pPr>
    </w:p>
    <w:p w:rsidR="00792916" w:rsidRDefault="006E62B0">
      <w:pPr>
        <w:autoSpaceDE w:val="0"/>
        <w:autoSpaceDN w:val="0"/>
        <w:adjustRightInd w:val="0"/>
        <w:spacing w:line="400" w:lineRule="exact"/>
        <w:ind w:firstLineChars="200" w:firstLine="420"/>
        <w:jc w:val="left"/>
        <w:outlineLvl w:val="2"/>
        <w:rPr>
          <w:rFonts w:ascii="宋体" w:hAnsi="宋体"/>
          <w:b/>
          <w:kern w:val="0"/>
          <w:szCs w:val="28"/>
          <w:lang w:val="zh-CN"/>
        </w:rPr>
      </w:pPr>
      <w:r>
        <w:rPr>
          <w:rFonts w:ascii="宋体" w:hAnsi="宋体" w:hint="eastAsia"/>
          <w:kern w:val="0"/>
          <w:szCs w:val="28"/>
          <w:lang w:val="zh-CN"/>
        </w:rPr>
        <w:t>甲方将本建设工程项目发包给乙方。为贯彻“安全第一、预防为主”的方针，根据中华人民共和国国务院令第393号《建设工程安全生产管理条例》、国务院令第397号的规定，明确双方的安全生产责任，确保施工安全，在签订建设工程施工合同的同时，签订本协议。</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一、承包工程项目：</w:t>
      </w:r>
    </w:p>
    <w:p w:rsidR="00792916" w:rsidRDefault="006E62B0">
      <w:pPr>
        <w:autoSpaceDE w:val="0"/>
        <w:autoSpaceDN w:val="0"/>
        <w:spacing w:line="400" w:lineRule="exact"/>
        <w:rPr>
          <w:rFonts w:ascii="宋体" w:hAnsi="宋体"/>
          <w:szCs w:val="24"/>
          <w:u w:val="single"/>
          <w:lang w:val="zh-CN"/>
        </w:rPr>
      </w:pPr>
      <w:r>
        <w:rPr>
          <w:rFonts w:ascii="宋体" w:hAnsi="宋体" w:hint="eastAsia"/>
          <w:szCs w:val="24"/>
          <w:lang w:val="zh-CN"/>
        </w:rPr>
        <w:t>1、工程名称：</w:t>
      </w:r>
      <w:r>
        <w:rPr>
          <w:rFonts w:ascii="宋体" w:hAnsi="宋体" w:hint="eastAsia"/>
          <w:szCs w:val="24"/>
          <w:u w:val="single"/>
          <w:lang w:val="zh-CN"/>
        </w:rPr>
        <w:t xml:space="preserve">                           </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2、工程地址：</w:t>
      </w:r>
      <w:r>
        <w:rPr>
          <w:rFonts w:ascii="宋体" w:hAnsi="宋体" w:hint="eastAsia"/>
          <w:szCs w:val="24"/>
          <w:u w:val="single"/>
          <w:lang w:val="zh-CN"/>
        </w:rPr>
        <w:t xml:space="preserve">                           </w:t>
      </w:r>
      <w:r>
        <w:rPr>
          <w:rFonts w:ascii="宋体" w:hAnsi="宋体" w:hint="eastAsia"/>
          <w:szCs w:val="24"/>
          <w:lang w:val="zh-CN"/>
        </w:rPr>
        <w:t xml:space="preserve">                                   </w:t>
      </w:r>
    </w:p>
    <w:p w:rsidR="00792916" w:rsidRDefault="006E62B0">
      <w:pPr>
        <w:spacing w:line="400" w:lineRule="exact"/>
        <w:rPr>
          <w:rFonts w:ascii="宋体" w:hAnsi="宋体"/>
          <w:szCs w:val="24"/>
          <w:lang w:val="zh-CN"/>
        </w:rPr>
      </w:pPr>
      <w:r>
        <w:rPr>
          <w:rFonts w:ascii="宋体" w:hAnsi="宋体" w:hint="eastAsia"/>
          <w:szCs w:val="24"/>
          <w:lang w:val="zh-CN"/>
        </w:rPr>
        <w:t>3、承包范围：同比选范围</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4、承包方式：施工总承包。</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二、工程期限：</w:t>
      </w:r>
      <w:r>
        <w:rPr>
          <w:rFonts w:ascii="宋体" w:hAnsi="宋体" w:hint="eastAsia"/>
          <w:szCs w:val="24"/>
          <w:u w:val="single"/>
          <w:lang w:val="zh-CN"/>
        </w:rPr>
        <w:t xml:space="preserve">                           </w:t>
      </w:r>
      <w:r>
        <w:rPr>
          <w:rFonts w:ascii="宋体" w:hAnsi="宋体" w:hint="eastAsia"/>
          <w:szCs w:val="24"/>
          <w:lang w:val="zh-CN"/>
        </w:rPr>
        <w:t xml:space="preserve"> </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三、协议内容：</w:t>
      </w:r>
      <w:r>
        <w:rPr>
          <w:rFonts w:ascii="宋体" w:hAnsi="宋体" w:hint="eastAsia"/>
          <w:szCs w:val="24"/>
          <w:u w:val="single"/>
          <w:lang w:val="zh-CN"/>
        </w:rPr>
        <w:t xml:space="preserve">                           </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甲方安全职责</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（1）甲方不得对乙方提出不符合建设工程安全生产法律、法规和强制性规定的要求，不得压缩合同约定的工期。</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（2）甲方不得明示或暗示乙方购买、租赁、使用不符合安全施工要求的安全防护用具、机械设备、施工机具及配件、消防设施和器材。</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（3）甲方承担建设工程安全作业环境及安全施工措施所需费用（此费用已计入比选申请人投标总价中）。</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乙方职责</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乙方应当自行与有关部门联系查看施工现场及毗邻区域内的供水、排水、供电、供气、供热、通信、广播电视等地下管线资料，气象和水文观测资料，相邻建筑物和构筑物、地下工程的有关资料，并采取相应措施保护设施安全（此费用已计入投标总价中）。</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2）乙方主要负责人依法对本单位的安全生产工作全面负责。乙方应当建立健全安全生产责任制度和安全生产教育培训制度，制定安全生产规章制度和操作规程，保证本单位安全生产条件所需资金的投入，对所承担的建设工程进行定期和专项安全检查，并做好安全检查记录。</w:t>
      </w:r>
    </w:p>
    <w:p w:rsidR="00792916" w:rsidRDefault="006E62B0">
      <w:pPr>
        <w:autoSpaceDE w:val="0"/>
        <w:autoSpaceDN w:val="0"/>
        <w:adjustRightInd w:val="0"/>
        <w:spacing w:line="400" w:lineRule="exact"/>
        <w:jc w:val="left"/>
        <w:outlineLvl w:val="2"/>
        <w:rPr>
          <w:rFonts w:ascii="宋体" w:hAnsi="宋体"/>
          <w:kern w:val="0"/>
          <w:szCs w:val="28"/>
          <w:lang w:val="zh-CN"/>
        </w:rPr>
      </w:pPr>
      <w:bookmarkStart w:id="569" w:name="_Toc248201914"/>
      <w:bookmarkStart w:id="570" w:name="_Toc232827052"/>
      <w:r>
        <w:rPr>
          <w:rFonts w:ascii="宋体" w:hAnsi="宋体" w:hint="eastAsia"/>
          <w:kern w:val="0"/>
          <w:szCs w:val="28"/>
          <w:lang w:val="zh-CN"/>
        </w:rPr>
        <w:t>（3）乙方的项目负责人应当由取得相应执业资格的人员担任，对建设工程项目的安全施工负责，落实安全生产责任制度、安全生产规章制度和操作规程，确保安全生产、文明施工费用的有效使用，并根据工程的特点组织制定安全施工措施，消除安全事故隐患，及时如实报告生产安全事故。</w:t>
      </w:r>
      <w:bookmarkEnd w:id="569"/>
      <w:bookmarkEnd w:id="570"/>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（4）乙方在预算中的安全作业环境及安全施工措施所需费用，应当专款专用，用于施工安全防护用具及设施的采购和更新、安全施工措施的落实、安全生产条件的改善等，不得挪作他用。</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（5）乙方应设立安全生产管理机构，指定专职安全生产管理人员。专职安全生产管理人员负责对安全</w:t>
      </w:r>
      <w:r>
        <w:rPr>
          <w:rFonts w:ascii="宋体" w:hAnsi="宋体" w:hint="eastAsia"/>
          <w:kern w:val="0"/>
          <w:szCs w:val="28"/>
          <w:lang w:val="zh-CN"/>
        </w:rPr>
        <w:lastRenderedPageBreak/>
        <w:t>生产进行现场监督检查。发现安全事故隐患，应当及时向项目负责人和安全生产管理机构报告；对违章指挥、违章操作的，应当立即制止。</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（6）建设工程施工前，乙方负责项目管理的技术人员应当对有关安全施工的技术要求向施工作业班组、作业人员作出详细说明，并由双方签字确认。</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7）乙方在施工期间必须严格执行和遵守安全生产、防火管理、防爆制度的各项规定，在施工现场建立消防安全责任制度，易燃、易爆场所严禁吸烟及动用明火，电焊、气割作业应按规定办理动火审批手续，提供安全防护用具和安全防护服装，并接受甲方的督促、检查和指导。</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（8）乙方的管理人员和作业人员应进行过相应的安全生产教育培训和执证上岗。</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（9）乙方采购、租赁的安全防护用具、机械设备、施工机具及配件，应当具有生产（制造）许可证、产品合格证，并在进入施工现场时查验。</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10）乙方应当在施工现场出入口处、临时用电设施、脚手架、基坑边沿、爆破物处等危险部位，设置明显的安全警示标志。安全警示标志必须符合国家标准。施工现场设置的安全防护设施、安全标志和警告牌，不得擅自拆除、更动。如确实需要拆除、更动的，必须经现场监理和施工负责人的同意，并采取必要、可靠的安全措施后方能拆除。擅自拆除所造成的后果，均由乙方负责。</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（11）乙方应根据施工合同的要求，编制的施工组织设计中编制安全技术措施和施工现场临时用电方案，经乙方技术负责人签字、总监理工程师审批签字后按其实施。</w:t>
      </w:r>
    </w:p>
    <w:p w:rsidR="00792916" w:rsidRDefault="006E62B0">
      <w:pPr>
        <w:autoSpaceDE w:val="0"/>
        <w:autoSpaceDN w:val="0"/>
        <w:adjustRightInd w:val="0"/>
        <w:spacing w:line="400" w:lineRule="exact"/>
        <w:ind w:firstLineChars="200" w:firstLine="420"/>
        <w:jc w:val="left"/>
        <w:outlineLvl w:val="2"/>
        <w:rPr>
          <w:rFonts w:ascii="宋体" w:hAnsi="宋体"/>
          <w:kern w:val="0"/>
          <w:szCs w:val="28"/>
          <w:lang w:val="zh-CN"/>
        </w:rPr>
      </w:pPr>
      <w:r>
        <w:rPr>
          <w:rFonts w:ascii="宋体" w:hAnsi="宋体" w:hint="eastAsia"/>
          <w:kern w:val="0"/>
          <w:szCs w:val="28"/>
          <w:lang w:val="zh-CN"/>
        </w:rPr>
        <w:t xml:space="preserve"> 乙方应当根据不同施工阶段和周围环境及季节、气候的变化，在施工现场采取相应的安全施工措施，但该安全施工措施在实施前必须经监理工程师审批同意。</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 xml:space="preserve">（12）乙方的特种作业必须执行国家《特种作业人员安全技术培训考核管理规定》，经省、市、地区的特种作业安全技术考核站培训考核后持证上岗，并按规定定期审证，进入本市施工的外省市特种作业人员还须经本市有关特种作业考核站进行审证确认；中、小型机械的操作人员必须按规定做到“定机定人”和有证操作；起重吊装作业人员必须遵守“十不吊”规定，严禁违章、无证操作；严禁不懂电器、机械设备的人，擅自操作使用电器、机械设备。    </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3、甲乙双方必须认真贯彻国家、重庆市和上级劳动保护、安全生产主管部门颁发的有关安全生产、消防工作的方针、政策，严格执行有关劳动保护法规、条例、规定。</w:t>
      </w:r>
    </w:p>
    <w:p w:rsidR="00792916" w:rsidRDefault="006E62B0">
      <w:pPr>
        <w:autoSpaceDE w:val="0"/>
        <w:autoSpaceDN w:val="0"/>
        <w:adjustRightInd w:val="0"/>
        <w:spacing w:line="400" w:lineRule="exact"/>
        <w:jc w:val="left"/>
        <w:outlineLvl w:val="2"/>
        <w:rPr>
          <w:rFonts w:ascii="宋体" w:hAnsi="宋体"/>
          <w:kern w:val="0"/>
          <w:szCs w:val="28"/>
          <w:lang w:val="zh-CN"/>
        </w:rPr>
      </w:pPr>
      <w:bookmarkStart w:id="571" w:name="_Toc232827053"/>
      <w:bookmarkStart w:id="572" w:name="_Toc248201915"/>
      <w:r>
        <w:rPr>
          <w:rFonts w:ascii="宋体" w:hAnsi="宋体" w:hint="eastAsia"/>
          <w:kern w:val="0"/>
          <w:szCs w:val="28"/>
          <w:lang w:val="zh-CN"/>
        </w:rPr>
        <w:t>4、贯彻谁施工谁负责安全的原则，乙方对其施工现场、施工过程中发生的安全责任事故负全责，并独立承担由此造成的民事法律责任。甲、乙方人员在施工期间造成伤亡、火警、火灾、机械等重大事故（包括乙方责任造成甲方人员、他方人员、行人伤亡</w:t>
      </w:r>
      <w:bookmarkEnd w:id="571"/>
      <w:bookmarkEnd w:id="572"/>
      <w:r>
        <w:rPr>
          <w:rFonts w:ascii="宋体" w:hAnsi="宋体" w:hint="eastAsia"/>
          <w:kern w:val="0"/>
          <w:szCs w:val="28"/>
          <w:lang w:val="zh-CN"/>
        </w:rPr>
        <w:t>等），乙方应采取措施进行紧急抢救伤员和保护现场，甲方给予协助。发生生产安全事故，乙方按照国家有关伤亡事故报告和调查处理的规定，及时、如实地向负责安全生产监督管理的部门、建设行政主管部门或者其他有关部门报告；特种设备发生事故的，还同时向特种设备安全监督管理部门报告。</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5、本协议如遇有同国家和本市的有关法规不符应按国家和本市的有关规定执行。</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6、本协议经立协双方签字、盖章有效，作为合同正本的附件一式捌份，甲方五份，乙方三份。</w:t>
      </w:r>
    </w:p>
    <w:p w:rsidR="00792916" w:rsidRDefault="006E62B0">
      <w:pPr>
        <w:autoSpaceDE w:val="0"/>
        <w:autoSpaceDN w:val="0"/>
        <w:adjustRightInd w:val="0"/>
        <w:spacing w:line="400" w:lineRule="exact"/>
        <w:jc w:val="left"/>
        <w:outlineLvl w:val="2"/>
        <w:rPr>
          <w:rFonts w:ascii="宋体" w:hAnsi="宋体"/>
          <w:kern w:val="0"/>
          <w:szCs w:val="28"/>
          <w:lang w:val="zh-CN"/>
        </w:rPr>
      </w:pPr>
      <w:r>
        <w:rPr>
          <w:rFonts w:ascii="宋体" w:hAnsi="宋体" w:hint="eastAsia"/>
          <w:kern w:val="0"/>
          <w:szCs w:val="28"/>
          <w:lang w:val="zh-CN"/>
        </w:rPr>
        <w:t>7、本协议同工程合同正本同日生效，甲、乙双方必须严格执行，由于违反本协议而造成伤亡事故，由</w:t>
      </w:r>
      <w:r>
        <w:rPr>
          <w:rFonts w:ascii="宋体" w:hAnsi="宋体" w:hint="eastAsia"/>
          <w:kern w:val="0"/>
          <w:szCs w:val="28"/>
          <w:lang w:val="zh-CN"/>
        </w:rPr>
        <w:lastRenderedPageBreak/>
        <w:t>违约方承担一切经济损失。</w:t>
      </w:r>
    </w:p>
    <w:p w:rsidR="00792916" w:rsidRDefault="00792916">
      <w:pPr>
        <w:autoSpaceDE w:val="0"/>
        <w:autoSpaceDN w:val="0"/>
        <w:spacing w:line="400" w:lineRule="exact"/>
        <w:ind w:firstLineChars="200" w:firstLine="420"/>
        <w:rPr>
          <w:rFonts w:ascii="宋体" w:hAnsi="宋体"/>
          <w:szCs w:val="24"/>
          <w:lang w:val="zh-CN"/>
        </w:rPr>
      </w:pPr>
    </w:p>
    <w:p w:rsidR="00792916" w:rsidRDefault="00792916">
      <w:pPr>
        <w:autoSpaceDE w:val="0"/>
        <w:autoSpaceDN w:val="0"/>
        <w:spacing w:line="400" w:lineRule="exact"/>
        <w:ind w:firstLineChars="200" w:firstLine="420"/>
        <w:rPr>
          <w:rFonts w:ascii="宋体" w:hAnsi="宋体"/>
          <w:szCs w:val="24"/>
          <w:lang w:val="zh-CN"/>
        </w:rPr>
      </w:pPr>
    </w:p>
    <w:p w:rsidR="00792916" w:rsidRDefault="00792916">
      <w:pPr>
        <w:autoSpaceDE w:val="0"/>
        <w:autoSpaceDN w:val="0"/>
        <w:spacing w:line="400" w:lineRule="exact"/>
        <w:rPr>
          <w:rFonts w:ascii="宋体" w:hAnsi="宋体"/>
          <w:szCs w:val="24"/>
          <w:lang w:val="zh-CN"/>
        </w:rPr>
      </w:pP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甲方：                                　　              乙方：</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 xml:space="preserve">                               </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法定代表人：                                       法定代表人：</w:t>
      </w:r>
    </w:p>
    <w:p w:rsidR="00792916" w:rsidRDefault="00792916">
      <w:pPr>
        <w:autoSpaceDE w:val="0"/>
        <w:autoSpaceDN w:val="0"/>
        <w:spacing w:line="400" w:lineRule="exact"/>
        <w:rPr>
          <w:rFonts w:ascii="宋体" w:hAnsi="宋体"/>
          <w:szCs w:val="24"/>
          <w:lang w:val="zh-CN"/>
        </w:rPr>
      </w:pP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 xml:space="preserve">经办人：                                               经办人：                      </w:t>
      </w:r>
    </w:p>
    <w:p w:rsidR="00792916" w:rsidRDefault="006E62B0">
      <w:pPr>
        <w:autoSpaceDE w:val="0"/>
        <w:autoSpaceDN w:val="0"/>
        <w:spacing w:line="400" w:lineRule="exact"/>
        <w:rPr>
          <w:rFonts w:ascii="宋体" w:hAnsi="宋体"/>
          <w:szCs w:val="24"/>
          <w:lang w:val="zh-CN"/>
        </w:rPr>
      </w:pPr>
      <w:r>
        <w:rPr>
          <w:rFonts w:ascii="宋体" w:hAnsi="宋体" w:hint="eastAsia"/>
          <w:szCs w:val="24"/>
          <w:lang w:val="zh-CN"/>
        </w:rPr>
        <w:t xml:space="preserve">   </w:t>
      </w:r>
    </w:p>
    <w:p w:rsidR="00792916" w:rsidRDefault="006E62B0">
      <w:pPr>
        <w:spacing w:line="400" w:lineRule="exact"/>
        <w:rPr>
          <w:rFonts w:ascii="宋体" w:hAnsi="宋体"/>
          <w:szCs w:val="24"/>
        </w:rPr>
      </w:pPr>
      <w:r>
        <w:rPr>
          <w:rFonts w:ascii="宋体" w:hAnsi="宋体" w:hint="eastAsia"/>
          <w:szCs w:val="24"/>
          <w:lang w:val="zh-CN"/>
        </w:rPr>
        <w:t>签订时间：   年 月 日                                 签订时间：         年 月 日</w:t>
      </w:r>
    </w:p>
    <w:p w:rsidR="00792916" w:rsidRDefault="006E62B0">
      <w:pPr>
        <w:pageBreakBefore/>
        <w:autoSpaceDE w:val="0"/>
        <w:autoSpaceDN w:val="0"/>
        <w:adjustRightInd w:val="0"/>
        <w:spacing w:before="16"/>
        <w:jc w:val="left"/>
        <w:outlineLvl w:val="2"/>
        <w:rPr>
          <w:rFonts w:ascii="宋体" w:hAnsi="宋体"/>
          <w:b/>
          <w:snapToGrid w:val="0"/>
          <w:kern w:val="0"/>
          <w:szCs w:val="28"/>
        </w:rPr>
      </w:pPr>
      <w:bookmarkStart w:id="573" w:name="_Toc232827054"/>
      <w:bookmarkStart w:id="574" w:name="_Toc248201916"/>
      <w:r>
        <w:rPr>
          <w:rFonts w:ascii="宋体" w:hAnsi="宋体" w:hint="eastAsia"/>
          <w:b/>
          <w:snapToGrid w:val="0"/>
          <w:kern w:val="0"/>
          <w:szCs w:val="28"/>
        </w:rPr>
        <w:lastRenderedPageBreak/>
        <w:t>附件</w:t>
      </w:r>
      <w:bookmarkEnd w:id="573"/>
      <w:bookmarkEnd w:id="574"/>
      <w:r>
        <w:rPr>
          <w:rFonts w:ascii="宋体" w:hAnsi="宋体" w:hint="eastAsia"/>
          <w:b/>
          <w:snapToGrid w:val="0"/>
          <w:kern w:val="0"/>
          <w:szCs w:val="28"/>
        </w:rPr>
        <w:t>四：</w:t>
      </w:r>
      <w:r>
        <w:rPr>
          <w:rFonts w:ascii="宋体" w:hAnsi="宋体" w:hint="eastAsia"/>
          <w:b/>
          <w:kern w:val="0"/>
          <w:szCs w:val="28"/>
        </w:rPr>
        <w:t>廉政合同</w:t>
      </w:r>
      <w:r>
        <w:rPr>
          <w:rFonts w:ascii="宋体" w:hAnsi="宋体" w:hint="eastAsia"/>
          <w:b/>
          <w:snapToGrid w:val="0"/>
          <w:kern w:val="0"/>
          <w:szCs w:val="28"/>
        </w:rPr>
        <w:t xml:space="preserve">                    </w:t>
      </w:r>
    </w:p>
    <w:p w:rsidR="00792916" w:rsidRDefault="006E62B0">
      <w:pPr>
        <w:autoSpaceDE w:val="0"/>
        <w:autoSpaceDN w:val="0"/>
        <w:adjustRightInd w:val="0"/>
        <w:spacing w:before="16"/>
        <w:jc w:val="center"/>
        <w:outlineLvl w:val="2"/>
        <w:rPr>
          <w:rFonts w:ascii="宋体" w:hAnsi="宋体"/>
          <w:b/>
          <w:kern w:val="0"/>
          <w:szCs w:val="28"/>
        </w:rPr>
      </w:pPr>
      <w:bookmarkStart w:id="575" w:name="_Toc249423402"/>
      <w:bookmarkStart w:id="576" w:name="_Toc248208912"/>
      <w:bookmarkStart w:id="577" w:name="_Toc249329985"/>
      <w:bookmarkStart w:id="578" w:name="_Toc271793445"/>
      <w:bookmarkStart w:id="579" w:name="_Toc248201917"/>
      <w:bookmarkStart w:id="580" w:name="_Toc248202349"/>
      <w:bookmarkStart w:id="581" w:name="_Toc232827055"/>
      <w:bookmarkStart w:id="582" w:name="_Toc249247300"/>
      <w:r>
        <w:rPr>
          <w:rFonts w:ascii="宋体" w:hAnsi="宋体" w:hint="eastAsia"/>
          <w:b/>
          <w:kern w:val="0"/>
          <w:szCs w:val="28"/>
        </w:rPr>
        <w:t>廉政合同</w:t>
      </w:r>
      <w:bookmarkEnd w:id="575"/>
      <w:bookmarkEnd w:id="576"/>
      <w:bookmarkEnd w:id="577"/>
      <w:bookmarkEnd w:id="578"/>
      <w:bookmarkEnd w:id="579"/>
      <w:bookmarkEnd w:id="580"/>
      <w:bookmarkEnd w:id="581"/>
      <w:bookmarkEnd w:id="582"/>
    </w:p>
    <w:p w:rsidR="00792916" w:rsidRDefault="006E62B0">
      <w:pPr>
        <w:spacing w:line="360" w:lineRule="auto"/>
        <w:ind w:firstLineChars="200" w:firstLine="420"/>
        <w:rPr>
          <w:rFonts w:ascii="宋体" w:hAnsi="宋体"/>
          <w:szCs w:val="24"/>
        </w:rPr>
      </w:pPr>
      <w:r>
        <w:rPr>
          <w:rFonts w:ascii="宋体" w:hAnsi="宋体" w:hint="eastAsia"/>
          <w:szCs w:val="24"/>
        </w:rPr>
        <w:t>为做好工程建设中的党风廉政建设和预防职务犯罪工作,保证工程建设高效优质,保证建设资金的安全和有效使用以及投资效益，建设工程的项目业主</w:t>
      </w:r>
      <w:r>
        <w:rPr>
          <w:rFonts w:ascii="宋体" w:hAnsi="宋体" w:hint="eastAsia"/>
          <w:szCs w:val="24"/>
          <w:u w:val="single"/>
        </w:rPr>
        <w:t xml:space="preserve">           </w:t>
      </w:r>
      <w:r>
        <w:rPr>
          <w:rFonts w:ascii="宋体" w:hAnsi="宋体" w:hint="eastAsia"/>
          <w:szCs w:val="24"/>
        </w:rPr>
        <w:t>(以下简称甲方)与</w:t>
      </w:r>
      <w:r>
        <w:rPr>
          <w:rFonts w:ascii="宋体" w:hAnsi="宋体" w:hint="eastAsia"/>
          <w:szCs w:val="24"/>
          <w:u w:val="single"/>
        </w:rPr>
        <w:t xml:space="preserve">       </w:t>
      </w:r>
      <w:r>
        <w:rPr>
          <w:rFonts w:ascii="宋体" w:hAnsi="宋体" w:hint="eastAsia"/>
          <w:szCs w:val="24"/>
        </w:rPr>
        <w:t xml:space="preserve">   (以下简称乙方),根据工程建设、廉政建设的有关规定,特订立如下合同。</w:t>
      </w:r>
    </w:p>
    <w:p w:rsidR="00792916" w:rsidRDefault="006E62B0">
      <w:pPr>
        <w:spacing w:line="360" w:lineRule="auto"/>
        <w:rPr>
          <w:rFonts w:ascii="宋体" w:hAnsi="宋体"/>
          <w:szCs w:val="24"/>
        </w:rPr>
      </w:pPr>
      <w:r>
        <w:rPr>
          <w:rFonts w:ascii="宋体" w:hAnsi="宋体" w:hint="eastAsia"/>
          <w:szCs w:val="24"/>
        </w:rPr>
        <w:t>第一条 甲、乙双方共同的责任和义务</w:t>
      </w:r>
    </w:p>
    <w:p w:rsidR="00792916" w:rsidRDefault="006E62B0">
      <w:pPr>
        <w:spacing w:line="360" w:lineRule="auto"/>
        <w:rPr>
          <w:rFonts w:ascii="宋体" w:hAnsi="宋体"/>
          <w:szCs w:val="24"/>
        </w:rPr>
      </w:pPr>
      <w:r>
        <w:rPr>
          <w:rFonts w:ascii="宋体" w:hAnsi="宋体" w:hint="eastAsia"/>
          <w:szCs w:val="24"/>
        </w:rPr>
        <w:t>（一）严格遵守党和国家有关法律法规和规定。</w:t>
      </w:r>
    </w:p>
    <w:p w:rsidR="00792916" w:rsidRDefault="006E62B0">
      <w:pPr>
        <w:spacing w:line="360" w:lineRule="auto"/>
        <w:rPr>
          <w:rFonts w:ascii="宋体" w:hAnsi="宋体"/>
          <w:szCs w:val="24"/>
        </w:rPr>
      </w:pPr>
      <w:r>
        <w:rPr>
          <w:rFonts w:ascii="宋体" w:hAnsi="宋体" w:hint="eastAsia"/>
          <w:szCs w:val="24"/>
        </w:rPr>
        <w:t>（二）严格执行</w:t>
      </w:r>
      <w:r>
        <w:rPr>
          <w:rFonts w:ascii="宋体" w:hAnsi="宋体" w:hint="eastAsia"/>
          <w:szCs w:val="24"/>
          <w:u w:val="single"/>
        </w:rPr>
        <w:t xml:space="preserve">                                             </w:t>
      </w:r>
      <w:r>
        <w:rPr>
          <w:rFonts w:ascii="宋体" w:hAnsi="宋体" w:hint="eastAsia"/>
          <w:szCs w:val="24"/>
        </w:rPr>
        <w:t>工程施工合同文件，自觉按合同办事。</w:t>
      </w:r>
    </w:p>
    <w:p w:rsidR="00792916" w:rsidRDefault="006E62B0">
      <w:pPr>
        <w:spacing w:line="360" w:lineRule="auto"/>
        <w:rPr>
          <w:rFonts w:ascii="宋体" w:hAnsi="宋体"/>
          <w:szCs w:val="24"/>
        </w:rPr>
      </w:pPr>
      <w:r>
        <w:rPr>
          <w:rFonts w:ascii="宋体" w:hAnsi="宋体" w:hint="eastAsia"/>
          <w:szCs w:val="24"/>
        </w:rPr>
        <w:t>（三）双方的业务活动坚持公开、公正、诚信、透明的原则(除法律认定的商业秘密和合同文件另有规定之外)，不得损害国家和集体利益，不得违反工程建设管理规章制度。</w:t>
      </w:r>
    </w:p>
    <w:p w:rsidR="00792916" w:rsidRDefault="006E62B0">
      <w:pPr>
        <w:spacing w:line="360" w:lineRule="auto"/>
        <w:rPr>
          <w:rFonts w:ascii="宋体" w:hAnsi="宋体"/>
          <w:szCs w:val="24"/>
        </w:rPr>
      </w:pPr>
      <w:r>
        <w:rPr>
          <w:rFonts w:ascii="宋体" w:hAnsi="宋体" w:hint="eastAsia"/>
          <w:szCs w:val="24"/>
        </w:rPr>
        <w:t>（四）建立健全廉政制度,开展廉政教育，设立廉政告示牌，公布举报电话，监督并认真查处违法、违纪行为。</w:t>
      </w:r>
    </w:p>
    <w:p w:rsidR="00792916" w:rsidRDefault="006E62B0">
      <w:pPr>
        <w:spacing w:line="360" w:lineRule="auto"/>
        <w:rPr>
          <w:rFonts w:ascii="宋体" w:hAnsi="宋体"/>
          <w:szCs w:val="24"/>
        </w:rPr>
      </w:pPr>
      <w:r>
        <w:rPr>
          <w:rFonts w:ascii="宋体" w:hAnsi="宋体" w:hint="eastAsia"/>
          <w:szCs w:val="24"/>
        </w:rPr>
        <w:t>（五）发现对方在业务活动中有违反廉政规定的行为,有及时提醒对方纠正的权利和义务。</w:t>
      </w:r>
    </w:p>
    <w:p w:rsidR="00792916" w:rsidRDefault="006E62B0">
      <w:pPr>
        <w:spacing w:line="360" w:lineRule="auto"/>
        <w:rPr>
          <w:rFonts w:ascii="宋体" w:hAnsi="宋体"/>
          <w:szCs w:val="24"/>
        </w:rPr>
      </w:pPr>
      <w:r>
        <w:rPr>
          <w:rFonts w:ascii="宋体" w:hAnsi="宋体" w:hint="eastAsia"/>
          <w:szCs w:val="24"/>
        </w:rPr>
        <w:t>（六）发现对方严重违反本合同义务条款的行为，有向其上级有关部门举报、建议给予处理并要求告知处理结果的权利。</w:t>
      </w:r>
    </w:p>
    <w:p w:rsidR="00792916" w:rsidRDefault="006E62B0">
      <w:pPr>
        <w:spacing w:line="360" w:lineRule="auto"/>
        <w:rPr>
          <w:rFonts w:ascii="宋体" w:hAnsi="宋体"/>
          <w:szCs w:val="24"/>
        </w:rPr>
      </w:pPr>
      <w:r>
        <w:rPr>
          <w:rFonts w:ascii="宋体" w:hAnsi="宋体" w:hint="eastAsia"/>
          <w:szCs w:val="24"/>
        </w:rPr>
        <w:t>第二条 甲方的义务</w:t>
      </w:r>
    </w:p>
    <w:p w:rsidR="00792916" w:rsidRDefault="006E62B0">
      <w:pPr>
        <w:spacing w:line="360" w:lineRule="auto"/>
        <w:rPr>
          <w:rFonts w:ascii="宋体" w:hAnsi="宋体"/>
          <w:szCs w:val="24"/>
        </w:rPr>
      </w:pPr>
      <w:r>
        <w:rPr>
          <w:rFonts w:ascii="宋体" w:hAnsi="宋体" w:hint="eastAsia"/>
          <w:szCs w:val="24"/>
        </w:rPr>
        <w:t>（一）甲方及其工作人员不得索要或接受乙方的礼金、有价证券和贵重物品，不得在乙方报销个人支付的费用等。</w:t>
      </w:r>
    </w:p>
    <w:p w:rsidR="00792916" w:rsidRDefault="006E62B0">
      <w:pPr>
        <w:spacing w:line="360" w:lineRule="auto"/>
        <w:rPr>
          <w:rFonts w:ascii="宋体" w:hAnsi="宋体"/>
          <w:szCs w:val="24"/>
        </w:rPr>
      </w:pPr>
      <w:r>
        <w:rPr>
          <w:rFonts w:ascii="宋体" w:hAnsi="宋体" w:hint="eastAsia"/>
          <w:szCs w:val="24"/>
        </w:rPr>
        <w:t>（二）甲方工作人员不得参加乙方安排的可能对公正执行公务有影响的宴请和高消费娱乐活动；不得接受乙方提供的高档通讯工具、交通工具和高档办公用品等。</w:t>
      </w:r>
    </w:p>
    <w:p w:rsidR="00792916" w:rsidRDefault="006E62B0">
      <w:pPr>
        <w:spacing w:line="360" w:lineRule="auto"/>
        <w:rPr>
          <w:rFonts w:ascii="宋体" w:hAnsi="宋体"/>
          <w:szCs w:val="24"/>
        </w:rPr>
      </w:pPr>
      <w:r>
        <w:rPr>
          <w:rFonts w:ascii="宋体" w:hAnsi="宋体" w:hint="eastAsia"/>
          <w:szCs w:val="24"/>
        </w:rPr>
        <w:t>（三）甲方及其工作人员不得要求或者接受乙方为其住房装修、婚丧嫁娶活动、出境旅游等提供方便。</w:t>
      </w:r>
    </w:p>
    <w:p w:rsidR="00792916" w:rsidRDefault="006E62B0">
      <w:pPr>
        <w:spacing w:line="360" w:lineRule="auto"/>
        <w:rPr>
          <w:rFonts w:ascii="宋体" w:hAnsi="宋体"/>
          <w:snapToGrid w:val="0"/>
          <w:szCs w:val="24"/>
        </w:rPr>
      </w:pPr>
      <w:r>
        <w:rPr>
          <w:rFonts w:ascii="宋体" w:hAnsi="宋体" w:hint="eastAsia"/>
          <w:szCs w:val="24"/>
        </w:rPr>
        <w:t>（四）甲方工作人员的配偶、子女不得从事与甲方工程有关的材料设备供应、工程分包、劳务等经济活动。</w:t>
      </w:r>
    </w:p>
    <w:p w:rsidR="00792916" w:rsidRDefault="006E62B0">
      <w:pPr>
        <w:spacing w:line="360" w:lineRule="auto"/>
        <w:rPr>
          <w:rFonts w:ascii="宋体" w:hAnsi="宋体"/>
          <w:szCs w:val="24"/>
        </w:rPr>
      </w:pPr>
      <w:r>
        <w:rPr>
          <w:rFonts w:ascii="宋体" w:hAnsi="宋体" w:hint="eastAsia"/>
          <w:szCs w:val="24"/>
        </w:rPr>
        <w:t>（五）甲方及其工作人员不得以任何理由向乙方推荐分包单位。</w:t>
      </w:r>
    </w:p>
    <w:p w:rsidR="00792916" w:rsidRDefault="006E62B0">
      <w:pPr>
        <w:spacing w:line="360" w:lineRule="auto"/>
        <w:rPr>
          <w:rFonts w:ascii="宋体" w:hAnsi="宋体"/>
          <w:szCs w:val="24"/>
        </w:rPr>
      </w:pPr>
      <w:r>
        <w:rPr>
          <w:rFonts w:ascii="宋体" w:hAnsi="宋体" w:hint="eastAsia"/>
          <w:szCs w:val="24"/>
        </w:rPr>
        <w:t xml:space="preserve"> 第三条 乙方义务</w:t>
      </w:r>
    </w:p>
    <w:p w:rsidR="00792916" w:rsidRDefault="006E62B0">
      <w:pPr>
        <w:spacing w:line="360" w:lineRule="auto"/>
        <w:rPr>
          <w:rFonts w:ascii="宋体" w:hAnsi="宋体"/>
          <w:szCs w:val="24"/>
        </w:rPr>
      </w:pPr>
      <w:r>
        <w:rPr>
          <w:rFonts w:ascii="宋体" w:hAnsi="宋体" w:hint="eastAsia"/>
          <w:szCs w:val="24"/>
        </w:rPr>
        <w:t>（一）乙方不得向甲方及其工作人员行贿或馈赠礼金、有价证券、贵重礼品。</w:t>
      </w:r>
    </w:p>
    <w:p w:rsidR="00792916" w:rsidRDefault="006E62B0">
      <w:pPr>
        <w:spacing w:line="360" w:lineRule="auto"/>
        <w:rPr>
          <w:rFonts w:ascii="宋体" w:hAnsi="宋体"/>
          <w:szCs w:val="24"/>
        </w:rPr>
      </w:pPr>
      <w:r>
        <w:rPr>
          <w:rFonts w:ascii="宋体" w:hAnsi="宋体" w:hint="eastAsia"/>
          <w:szCs w:val="24"/>
        </w:rPr>
        <w:t>（二）乙方不得为甲方及其工作人员报销应由个人支付的任何费用。</w:t>
      </w:r>
    </w:p>
    <w:p w:rsidR="00792916" w:rsidRDefault="006E62B0">
      <w:pPr>
        <w:spacing w:line="360" w:lineRule="auto"/>
        <w:rPr>
          <w:rFonts w:ascii="宋体" w:hAnsi="宋体"/>
          <w:szCs w:val="24"/>
        </w:rPr>
      </w:pPr>
      <w:r>
        <w:rPr>
          <w:rFonts w:ascii="宋体" w:hAnsi="宋体" w:hint="eastAsia"/>
          <w:szCs w:val="24"/>
        </w:rPr>
        <w:t>（三）乙方不得以任何理由邀请甲方工作人员外出旅游或安排甲方工作人员参加高档消费及高消费娱乐活动。</w:t>
      </w:r>
    </w:p>
    <w:p w:rsidR="00792916" w:rsidRDefault="006E62B0">
      <w:pPr>
        <w:spacing w:line="360" w:lineRule="auto"/>
        <w:rPr>
          <w:rFonts w:ascii="宋体" w:hAnsi="宋体"/>
          <w:szCs w:val="24"/>
        </w:rPr>
      </w:pPr>
      <w:r>
        <w:rPr>
          <w:rFonts w:ascii="宋体" w:hAnsi="宋体" w:hint="eastAsia"/>
          <w:szCs w:val="24"/>
        </w:rPr>
        <w:lastRenderedPageBreak/>
        <w:t>（四）乙方不得为甲方单位和个人购置或提供高档通讯工具、交通工具和高档办公用品等。</w:t>
      </w:r>
    </w:p>
    <w:p w:rsidR="00792916" w:rsidRDefault="006E62B0">
      <w:pPr>
        <w:spacing w:line="360" w:lineRule="auto"/>
        <w:rPr>
          <w:rFonts w:ascii="宋体" w:hAnsi="宋体"/>
          <w:szCs w:val="24"/>
        </w:rPr>
      </w:pPr>
      <w:r>
        <w:rPr>
          <w:rFonts w:ascii="宋体" w:hAnsi="宋体" w:hint="eastAsia"/>
          <w:szCs w:val="24"/>
        </w:rPr>
        <w:t>（五）乙方及其工作人员应严格按监理规程办事，不得为谋取私利进行非法行贿,私下串通，损害甲方利益。同时必须履行向甲方承诺的上述其他廉政义务。</w:t>
      </w:r>
    </w:p>
    <w:p w:rsidR="00792916" w:rsidRDefault="006E62B0">
      <w:pPr>
        <w:spacing w:line="360" w:lineRule="auto"/>
        <w:rPr>
          <w:rFonts w:ascii="宋体" w:hAnsi="宋体"/>
          <w:szCs w:val="24"/>
        </w:rPr>
      </w:pPr>
      <w:r>
        <w:rPr>
          <w:rFonts w:ascii="宋体" w:hAnsi="宋体" w:hint="eastAsia"/>
          <w:szCs w:val="24"/>
        </w:rPr>
        <w:t>（六）乙方如果发现甲方工作人员有违反廉政规定的行为，应向甲方组织或上级单位举报。甲方不得找任何借口对乙方进行报复。甲方对举报属实并严格遵守廉政合同及建设监理合同的乙方，若后续工程采用邀请比选时，在同等条件下给予承接后续工程的优先邀请投标权。</w:t>
      </w:r>
    </w:p>
    <w:p w:rsidR="00792916" w:rsidRDefault="006E62B0">
      <w:pPr>
        <w:spacing w:line="360" w:lineRule="auto"/>
        <w:rPr>
          <w:rFonts w:ascii="宋体" w:hAnsi="宋体"/>
          <w:szCs w:val="24"/>
        </w:rPr>
      </w:pPr>
      <w:r>
        <w:rPr>
          <w:rFonts w:ascii="宋体" w:hAnsi="宋体" w:hint="eastAsia"/>
          <w:szCs w:val="24"/>
        </w:rPr>
        <w:t>（七）履约保证金中的2%作为廉政保证金，经国家审计后，无任何违规违纪情况后退还。</w:t>
      </w:r>
    </w:p>
    <w:p w:rsidR="00792916" w:rsidRDefault="006E62B0">
      <w:pPr>
        <w:spacing w:line="360" w:lineRule="auto"/>
        <w:rPr>
          <w:rFonts w:ascii="宋体" w:hAnsi="宋体"/>
          <w:szCs w:val="24"/>
        </w:rPr>
      </w:pPr>
      <w:r>
        <w:rPr>
          <w:rFonts w:ascii="宋体" w:hAnsi="宋体" w:hint="eastAsia"/>
          <w:szCs w:val="24"/>
        </w:rPr>
        <w:t>第四条 违约责任</w:t>
      </w:r>
    </w:p>
    <w:p w:rsidR="00792916" w:rsidRDefault="006E62B0">
      <w:pPr>
        <w:spacing w:line="360" w:lineRule="auto"/>
        <w:rPr>
          <w:rFonts w:ascii="宋体" w:hAnsi="宋体"/>
          <w:szCs w:val="24"/>
        </w:rPr>
      </w:pPr>
      <w:r>
        <w:rPr>
          <w:rFonts w:ascii="宋体" w:hAnsi="宋体" w:hint="eastAsia"/>
          <w:szCs w:val="24"/>
        </w:rPr>
        <w:t>（一）甲方及其工作人员违反本合同第一、二条，按管理权限,依据有关规定给予党纪、政纪或组织处理;涉嫌犯罪的，移交司法机关追究刑事责任;给乙方单位造成经济损失的，应予依法赔偿。</w:t>
      </w:r>
    </w:p>
    <w:p w:rsidR="00792916" w:rsidRDefault="006E62B0">
      <w:pPr>
        <w:spacing w:line="360" w:lineRule="auto"/>
        <w:rPr>
          <w:rFonts w:ascii="宋体" w:hAnsi="宋体"/>
          <w:szCs w:val="24"/>
        </w:rPr>
      </w:pPr>
      <w:r>
        <w:rPr>
          <w:rFonts w:ascii="宋体" w:hAnsi="宋体" w:hint="eastAsia"/>
          <w:szCs w:val="24"/>
        </w:rPr>
        <w:t>（二）乙方及其工作人员违反本合同第一、二条,按管理权限，依据有关规定,给予党纪、政纪或组织处理;给甲方单位造成经济损失的,应依法或依有关合同的约定予以赔偿；情节严重的，甲方可建议建设主管部门给予乙方二至五年内不得进入相应建设市场的处罚。</w:t>
      </w:r>
    </w:p>
    <w:p w:rsidR="00792916" w:rsidRDefault="006E62B0">
      <w:pPr>
        <w:spacing w:line="360" w:lineRule="auto"/>
        <w:rPr>
          <w:rFonts w:ascii="宋体" w:hAnsi="宋体"/>
          <w:szCs w:val="24"/>
        </w:rPr>
      </w:pPr>
      <w:r>
        <w:rPr>
          <w:rFonts w:ascii="宋体" w:hAnsi="宋体" w:hint="eastAsia"/>
          <w:szCs w:val="24"/>
        </w:rPr>
        <w:t xml:space="preserve"> 第五条 双方约定,本合同由双方或双方上级单位的纪检监察机关负责监督执行。同时,根据《重庆市人民检察院、重庆市水务控股(集团)有限公司关于共同开展预防职务犯罪工作的意见》有关规定,邀请检察机关作为本合同执行的法律监督单位并参与甲、乙双方或甲、乙双方上级单位的纪检监察机关对本合同履行情况进行的检查监督。</w:t>
      </w:r>
    </w:p>
    <w:p w:rsidR="00792916" w:rsidRDefault="006E62B0">
      <w:pPr>
        <w:spacing w:line="360" w:lineRule="auto"/>
        <w:rPr>
          <w:rFonts w:ascii="宋体" w:hAnsi="宋体"/>
          <w:szCs w:val="24"/>
        </w:rPr>
      </w:pPr>
      <w:r>
        <w:rPr>
          <w:rFonts w:ascii="宋体" w:hAnsi="宋体" w:hint="eastAsia"/>
          <w:szCs w:val="24"/>
        </w:rPr>
        <w:t>第六条 本合同有效期为甲、乙双方签署合同之日起至该工程项目竣工验收后止。</w:t>
      </w:r>
    </w:p>
    <w:p w:rsidR="00792916" w:rsidRDefault="006E62B0">
      <w:pPr>
        <w:spacing w:line="360" w:lineRule="auto"/>
        <w:rPr>
          <w:rFonts w:ascii="宋体" w:hAnsi="宋体"/>
          <w:szCs w:val="24"/>
        </w:rPr>
      </w:pPr>
      <w:r>
        <w:rPr>
          <w:rFonts w:ascii="宋体" w:hAnsi="宋体" w:hint="eastAsia"/>
          <w:szCs w:val="24"/>
        </w:rPr>
        <w:t>第七条 本合同作为</w:t>
      </w:r>
      <w:r>
        <w:rPr>
          <w:rFonts w:ascii="宋体" w:hAnsi="宋体" w:hint="eastAsia"/>
          <w:b/>
          <w:szCs w:val="24"/>
          <w:u w:val="single"/>
        </w:rPr>
        <w:t xml:space="preserve">                                                          </w:t>
      </w:r>
      <w:r>
        <w:rPr>
          <w:rFonts w:ascii="宋体" w:hAnsi="宋体" w:hint="eastAsia"/>
          <w:szCs w:val="24"/>
        </w:rPr>
        <w:t>合同的附件，与施工合同具有同等的法律效力，经合同双方签署立即生效。</w:t>
      </w:r>
    </w:p>
    <w:p w:rsidR="00792916" w:rsidRDefault="00792916">
      <w:pPr>
        <w:autoSpaceDE w:val="0"/>
        <w:autoSpaceDN w:val="0"/>
        <w:adjustRightInd w:val="0"/>
        <w:spacing w:before="16"/>
        <w:jc w:val="left"/>
        <w:outlineLvl w:val="2"/>
        <w:rPr>
          <w:rFonts w:ascii="宋体" w:hAnsi="宋体"/>
          <w:b/>
          <w:snapToGrid w:val="0"/>
          <w:kern w:val="0"/>
          <w:szCs w:val="28"/>
        </w:rPr>
      </w:pPr>
    </w:p>
    <w:p w:rsidR="00792916" w:rsidRDefault="006E62B0">
      <w:pPr>
        <w:spacing w:line="360" w:lineRule="auto"/>
        <w:ind w:firstLineChars="200" w:firstLine="420"/>
        <w:rPr>
          <w:rFonts w:ascii="宋体" w:hAnsi="宋体"/>
          <w:szCs w:val="24"/>
        </w:rPr>
      </w:pPr>
      <w:r>
        <w:rPr>
          <w:rFonts w:ascii="宋体" w:hAnsi="宋体" w:hint="eastAsia"/>
          <w:szCs w:val="24"/>
        </w:rPr>
        <w:t xml:space="preserve">甲方单位：（盖章）                        乙方单位：（盖章）       </w:t>
      </w:r>
    </w:p>
    <w:p w:rsidR="00792916" w:rsidRDefault="006E62B0">
      <w:pPr>
        <w:spacing w:line="360" w:lineRule="auto"/>
        <w:ind w:firstLineChars="200" w:firstLine="420"/>
        <w:rPr>
          <w:rFonts w:ascii="宋体" w:hAnsi="宋体"/>
          <w:szCs w:val="24"/>
        </w:rPr>
      </w:pPr>
      <w:r>
        <w:rPr>
          <w:rFonts w:ascii="宋体" w:hAnsi="宋体" w:hint="eastAsia"/>
          <w:szCs w:val="24"/>
        </w:rPr>
        <w:t xml:space="preserve">法定代表人：                             法定代表人：            </w:t>
      </w:r>
    </w:p>
    <w:p w:rsidR="00792916" w:rsidRDefault="006E62B0">
      <w:pPr>
        <w:spacing w:line="360" w:lineRule="auto"/>
        <w:ind w:firstLineChars="200" w:firstLine="420"/>
        <w:rPr>
          <w:rFonts w:ascii="宋体" w:hAnsi="宋体"/>
          <w:szCs w:val="24"/>
        </w:rPr>
      </w:pPr>
      <w:r>
        <w:rPr>
          <w:rFonts w:ascii="宋体" w:hAnsi="宋体" w:hint="eastAsia"/>
          <w:szCs w:val="24"/>
        </w:rPr>
        <w:t>经办人：                                 经办人：</w:t>
      </w:r>
    </w:p>
    <w:p w:rsidR="00792916" w:rsidRDefault="006E62B0">
      <w:pPr>
        <w:spacing w:line="360" w:lineRule="auto"/>
        <w:ind w:firstLineChars="200" w:firstLine="420"/>
        <w:rPr>
          <w:rFonts w:ascii="宋体" w:hAnsi="宋体"/>
          <w:szCs w:val="24"/>
        </w:rPr>
      </w:pPr>
      <w:r>
        <w:rPr>
          <w:rFonts w:ascii="宋体" w:hAnsi="宋体" w:hint="eastAsia"/>
          <w:szCs w:val="24"/>
        </w:rPr>
        <w:t xml:space="preserve">地址：                                   地址： </w:t>
      </w:r>
    </w:p>
    <w:p w:rsidR="00792916" w:rsidRDefault="006E62B0">
      <w:pPr>
        <w:spacing w:line="360" w:lineRule="auto"/>
        <w:ind w:firstLineChars="200" w:firstLine="420"/>
        <w:rPr>
          <w:rFonts w:ascii="宋体" w:hAnsi="宋体"/>
          <w:szCs w:val="24"/>
        </w:rPr>
      </w:pPr>
      <w:r>
        <w:rPr>
          <w:rFonts w:ascii="宋体" w:hAnsi="宋体" w:hint="eastAsia"/>
          <w:szCs w:val="24"/>
        </w:rPr>
        <w:t>电话：                                   电话：</w:t>
      </w:r>
    </w:p>
    <w:p w:rsidR="00792916" w:rsidRDefault="006E62B0">
      <w:pPr>
        <w:pageBreakBefore/>
        <w:autoSpaceDE w:val="0"/>
        <w:autoSpaceDN w:val="0"/>
        <w:adjustRightInd w:val="0"/>
        <w:spacing w:before="16"/>
        <w:jc w:val="left"/>
        <w:outlineLvl w:val="2"/>
        <w:rPr>
          <w:rFonts w:ascii="宋体" w:hAnsi="宋体"/>
          <w:b/>
          <w:snapToGrid w:val="0"/>
          <w:kern w:val="0"/>
          <w:szCs w:val="28"/>
        </w:rPr>
      </w:pPr>
      <w:bookmarkStart w:id="583" w:name="_Toc232827056"/>
      <w:bookmarkStart w:id="584" w:name="_Toc248201918"/>
      <w:r>
        <w:rPr>
          <w:rFonts w:ascii="宋体" w:hAnsi="宋体" w:hint="eastAsia"/>
          <w:b/>
          <w:snapToGrid w:val="0"/>
          <w:kern w:val="0"/>
          <w:szCs w:val="28"/>
        </w:rPr>
        <w:lastRenderedPageBreak/>
        <w:t>附件五：履约保证金格式</w:t>
      </w:r>
      <w:bookmarkEnd w:id="583"/>
      <w:bookmarkEnd w:id="584"/>
    </w:p>
    <w:p w:rsidR="00792916" w:rsidRDefault="00792916">
      <w:pPr>
        <w:autoSpaceDE w:val="0"/>
        <w:autoSpaceDN w:val="0"/>
        <w:spacing w:before="17" w:line="120" w:lineRule="exact"/>
        <w:jc w:val="left"/>
        <w:rPr>
          <w:rFonts w:ascii="宋体" w:hAnsi="宋体"/>
          <w:snapToGrid w:val="0"/>
          <w:kern w:val="0"/>
          <w:szCs w:val="24"/>
        </w:rPr>
      </w:pPr>
    </w:p>
    <w:p w:rsidR="00792916" w:rsidRDefault="00792916">
      <w:pPr>
        <w:autoSpaceDE w:val="0"/>
        <w:autoSpaceDN w:val="0"/>
        <w:spacing w:line="200" w:lineRule="exact"/>
        <w:jc w:val="left"/>
        <w:rPr>
          <w:rFonts w:ascii="宋体" w:hAnsi="宋体"/>
          <w:snapToGrid w:val="0"/>
          <w:kern w:val="0"/>
          <w:szCs w:val="24"/>
        </w:rPr>
      </w:pPr>
    </w:p>
    <w:p w:rsidR="00792916" w:rsidRDefault="00792916">
      <w:pPr>
        <w:autoSpaceDE w:val="0"/>
        <w:autoSpaceDN w:val="0"/>
        <w:spacing w:line="200" w:lineRule="exact"/>
        <w:jc w:val="left"/>
        <w:rPr>
          <w:rFonts w:ascii="宋体" w:hAnsi="宋体"/>
          <w:snapToGrid w:val="0"/>
          <w:kern w:val="0"/>
          <w:szCs w:val="24"/>
        </w:rPr>
      </w:pPr>
    </w:p>
    <w:p w:rsidR="00792916" w:rsidRDefault="006E62B0">
      <w:pPr>
        <w:autoSpaceDE w:val="0"/>
        <w:autoSpaceDN w:val="0"/>
        <w:spacing w:line="300" w:lineRule="exact"/>
        <w:ind w:right="-1"/>
        <w:jc w:val="center"/>
        <w:rPr>
          <w:rFonts w:ascii="宋体" w:hAnsi="宋体"/>
          <w:b/>
          <w:snapToGrid w:val="0"/>
          <w:kern w:val="0"/>
          <w:szCs w:val="24"/>
        </w:rPr>
      </w:pPr>
      <w:r>
        <w:rPr>
          <w:rFonts w:ascii="宋体" w:hAnsi="宋体" w:hint="eastAsia"/>
          <w:b/>
          <w:snapToGrid w:val="0"/>
          <w:w w:val="99"/>
          <w:kern w:val="0"/>
          <w:szCs w:val="24"/>
        </w:rPr>
        <w:t>履约保证金</w:t>
      </w:r>
    </w:p>
    <w:p w:rsidR="00792916" w:rsidRDefault="00792916">
      <w:pPr>
        <w:autoSpaceDE w:val="0"/>
        <w:autoSpaceDN w:val="0"/>
        <w:spacing w:line="200" w:lineRule="exact"/>
        <w:jc w:val="left"/>
        <w:rPr>
          <w:rFonts w:ascii="宋体" w:hAnsi="宋体"/>
          <w:snapToGrid w:val="0"/>
          <w:kern w:val="0"/>
          <w:szCs w:val="24"/>
        </w:rPr>
      </w:pPr>
    </w:p>
    <w:p w:rsidR="00792916" w:rsidRDefault="00792916">
      <w:pPr>
        <w:autoSpaceDE w:val="0"/>
        <w:autoSpaceDN w:val="0"/>
        <w:spacing w:line="200" w:lineRule="exact"/>
        <w:jc w:val="left"/>
        <w:rPr>
          <w:rFonts w:ascii="宋体" w:hAnsi="宋体"/>
          <w:snapToGrid w:val="0"/>
          <w:kern w:val="0"/>
          <w:szCs w:val="24"/>
        </w:rPr>
      </w:pPr>
    </w:p>
    <w:p w:rsidR="00792916" w:rsidRDefault="00792916">
      <w:pPr>
        <w:autoSpaceDE w:val="0"/>
        <w:autoSpaceDN w:val="0"/>
        <w:spacing w:before="1" w:line="240" w:lineRule="exact"/>
        <w:jc w:val="left"/>
        <w:rPr>
          <w:rFonts w:ascii="宋体" w:hAnsi="宋体"/>
          <w:snapToGrid w:val="0"/>
          <w:kern w:val="0"/>
          <w:szCs w:val="24"/>
        </w:rPr>
      </w:pPr>
    </w:p>
    <w:p w:rsidR="00792916" w:rsidRDefault="006E62B0">
      <w:pPr>
        <w:tabs>
          <w:tab w:val="left" w:pos="2320"/>
        </w:tabs>
        <w:autoSpaceDE w:val="0"/>
        <w:autoSpaceDN w:val="0"/>
        <w:spacing w:line="220" w:lineRule="exact"/>
        <w:ind w:left="120" w:right="-20"/>
        <w:jc w:val="left"/>
        <w:rPr>
          <w:rFonts w:ascii="宋体" w:hAnsi="宋体"/>
          <w:snapToGrid w:val="0"/>
          <w:kern w:val="0"/>
          <w:szCs w:val="24"/>
        </w:rPr>
      </w:pP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 （比选人名称）：</w:t>
      </w:r>
    </w:p>
    <w:p w:rsidR="00792916" w:rsidRDefault="00792916">
      <w:pPr>
        <w:tabs>
          <w:tab w:val="left" w:pos="2320"/>
        </w:tabs>
        <w:autoSpaceDE w:val="0"/>
        <w:autoSpaceDN w:val="0"/>
        <w:spacing w:line="220" w:lineRule="exact"/>
        <w:ind w:left="120" w:right="-20"/>
        <w:jc w:val="left"/>
        <w:rPr>
          <w:rFonts w:ascii="宋体" w:hAnsi="宋体"/>
          <w:snapToGrid w:val="0"/>
          <w:kern w:val="0"/>
          <w:szCs w:val="24"/>
        </w:rPr>
      </w:pPr>
    </w:p>
    <w:p w:rsidR="00792916" w:rsidRDefault="006E62B0">
      <w:pPr>
        <w:tabs>
          <w:tab w:val="left" w:pos="2620"/>
          <w:tab w:val="left" w:pos="4620"/>
          <w:tab w:val="left" w:pos="8295"/>
        </w:tabs>
        <w:autoSpaceDE w:val="0"/>
        <w:autoSpaceDN w:val="0"/>
        <w:spacing w:line="352" w:lineRule="auto"/>
        <w:ind w:leftChars="57" w:left="120" w:right="-223" w:firstLineChars="200" w:firstLine="420"/>
        <w:jc w:val="left"/>
        <w:rPr>
          <w:rFonts w:ascii="宋体" w:hAnsi="宋体"/>
          <w:snapToGrid w:val="0"/>
          <w:kern w:val="0"/>
          <w:szCs w:val="24"/>
        </w:rPr>
      </w:pPr>
      <w:r>
        <w:rPr>
          <w:rFonts w:ascii="宋体" w:hAnsi="宋体" w:hint="eastAsia"/>
          <w:snapToGrid w:val="0"/>
          <w:kern w:val="0"/>
          <w:szCs w:val="24"/>
        </w:rPr>
        <w:t>鉴于</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（比选人名称，以下简称“比选人”）接受</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  （比选申请人名称，以下称“比选申请人”）于</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年</w:t>
      </w:r>
      <w:r>
        <w:rPr>
          <w:rFonts w:ascii="宋体" w:hAnsi="宋体" w:hint="eastAsia"/>
          <w:snapToGrid w:val="0"/>
          <w:kern w:val="0"/>
          <w:szCs w:val="24"/>
          <w:u w:val="single"/>
        </w:rPr>
        <w:t xml:space="preserve">  </w:t>
      </w:r>
      <w:r>
        <w:rPr>
          <w:rFonts w:ascii="宋体" w:hAnsi="宋体" w:hint="eastAsia"/>
          <w:snapToGrid w:val="0"/>
          <w:kern w:val="0"/>
          <w:szCs w:val="24"/>
        </w:rPr>
        <w:t xml:space="preserve"> 月</w:t>
      </w:r>
      <w:r>
        <w:rPr>
          <w:rFonts w:ascii="宋体" w:hAnsi="宋体" w:hint="eastAsia"/>
          <w:snapToGrid w:val="0"/>
          <w:kern w:val="0"/>
          <w:szCs w:val="24"/>
          <w:u w:val="single"/>
        </w:rPr>
        <w:t xml:space="preserve">  </w:t>
      </w:r>
      <w:r>
        <w:rPr>
          <w:rFonts w:ascii="宋体" w:hAnsi="宋体" w:hint="eastAsia"/>
          <w:snapToGrid w:val="0"/>
          <w:kern w:val="0"/>
          <w:szCs w:val="24"/>
        </w:rPr>
        <w:t xml:space="preserve"> 日参加 </w:t>
      </w:r>
      <w:r>
        <w:rPr>
          <w:rFonts w:ascii="宋体" w:hAnsi="宋体" w:hint="eastAsia"/>
          <w:snapToGrid w:val="0"/>
          <w:kern w:val="0"/>
          <w:szCs w:val="24"/>
          <w:u w:val="single"/>
        </w:rPr>
        <w:t xml:space="preserve">              </w:t>
      </w:r>
      <w:r>
        <w:rPr>
          <w:rFonts w:ascii="宋体" w:hAnsi="宋体" w:hint="eastAsia"/>
          <w:snapToGrid w:val="0"/>
          <w:kern w:val="0"/>
          <w:szCs w:val="24"/>
        </w:rPr>
        <w:t>（项目名称）施工的投标。我方愿意无条件地、不可撤销地就比选申请人履行与你方订立的合同，向你方提供担保。</w:t>
      </w:r>
    </w:p>
    <w:p w:rsidR="00792916" w:rsidRDefault="006E62B0">
      <w:pPr>
        <w:tabs>
          <w:tab w:val="left" w:pos="5295"/>
          <w:tab w:val="left" w:pos="7410"/>
        </w:tabs>
        <w:autoSpaceDE w:val="0"/>
        <w:autoSpaceDN w:val="0"/>
        <w:spacing w:before="15"/>
        <w:ind w:left="540" w:right="-20"/>
        <w:jc w:val="left"/>
        <w:rPr>
          <w:rFonts w:ascii="宋体" w:hAnsi="宋体"/>
          <w:snapToGrid w:val="0"/>
          <w:kern w:val="0"/>
          <w:szCs w:val="24"/>
        </w:rPr>
      </w:pPr>
      <w:r>
        <w:rPr>
          <w:rFonts w:ascii="宋体" w:hAnsi="宋体" w:hint="eastAsia"/>
          <w:snapToGrid w:val="0"/>
          <w:kern w:val="0"/>
          <w:szCs w:val="24"/>
        </w:rPr>
        <w:t>1.  担保金额人民币（大写）</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元（¥</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w:t>
      </w:r>
    </w:p>
    <w:p w:rsidR="00792916" w:rsidRDefault="00792916">
      <w:pPr>
        <w:autoSpaceDE w:val="0"/>
        <w:autoSpaceDN w:val="0"/>
        <w:spacing w:before="11" w:line="100" w:lineRule="exact"/>
        <w:jc w:val="left"/>
        <w:rPr>
          <w:rFonts w:ascii="宋体" w:hAnsi="宋体"/>
          <w:snapToGrid w:val="0"/>
          <w:kern w:val="0"/>
          <w:szCs w:val="24"/>
        </w:rPr>
      </w:pPr>
    </w:p>
    <w:p w:rsidR="00792916" w:rsidRDefault="006E62B0">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2.  担保有效期自比选人与比选申请人签订的合同生效之日起至比选人签发工程接收证书之日止。</w:t>
      </w:r>
    </w:p>
    <w:p w:rsidR="00792916" w:rsidRDefault="006E62B0">
      <w:pPr>
        <w:autoSpaceDE w:val="0"/>
        <w:autoSpaceDN w:val="0"/>
        <w:spacing w:before="15" w:line="352" w:lineRule="auto"/>
        <w:ind w:left="120" w:right="-81" w:firstLine="420"/>
        <w:jc w:val="left"/>
        <w:rPr>
          <w:rFonts w:ascii="宋体" w:hAnsi="宋体"/>
          <w:snapToGrid w:val="0"/>
          <w:kern w:val="0"/>
          <w:szCs w:val="24"/>
        </w:rPr>
      </w:pPr>
      <w:r>
        <w:rPr>
          <w:rFonts w:ascii="宋体" w:hAnsi="宋体" w:hint="eastAsia"/>
          <w:snapToGrid w:val="0"/>
          <w:kern w:val="0"/>
          <w:szCs w:val="24"/>
        </w:rPr>
        <w:t>3.  在本担保有效期内，因比选申请人违反合同约定的义务给你方造成经济损失时，我方在收到你方以书面形式提出的在担保金额内的赔偿要求后，在7天内无条件支付。</w:t>
      </w:r>
    </w:p>
    <w:p w:rsidR="00792916" w:rsidRDefault="006E62B0">
      <w:pPr>
        <w:autoSpaceDE w:val="0"/>
        <w:autoSpaceDN w:val="0"/>
        <w:spacing w:before="15" w:line="352" w:lineRule="auto"/>
        <w:ind w:left="120" w:right="-81" w:firstLine="420"/>
        <w:jc w:val="left"/>
        <w:rPr>
          <w:rFonts w:ascii="宋体" w:hAnsi="宋体"/>
          <w:snapToGrid w:val="0"/>
          <w:kern w:val="0"/>
          <w:szCs w:val="24"/>
        </w:rPr>
      </w:pPr>
      <w:r>
        <w:rPr>
          <w:rFonts w:ascii="宋体" w:hAnsi="宋体" w:hint="eastAsia"/>
          <w:snapToGrid w:val="0"/>
          <w:kern w:val="0"/>
          <w:position w:val="-2"/>
          <w:szCs w:val="24"/>
        </w:rPr>
        <w:t>4.  比选人和比选申请人按《通用合同条款》第 15 条变更合同时，我方承担本担保规定的义</w:t>
      </w:r>
      <w:r>
        <w:rPr>
          <w:rFonts w:ascii="宋体" w:hAnsi="宋体" w:hint="eastAsia"/>
          <w:snapToGrid w:val="0"/>
          <w:kern w:val="0"/>
          <w:szCs w:val="24"/>
        </w:rPr>
        <w:t>务不变。</w:t>
      </w:r>
    </w:p>
    <w:p w:rsidR="00792916" w:rsidRDefault="006E62B0">
      <w:pPr>
        <w:tabs>
          <w:tab w:val="left" w:pos="4785"/>
          <w:tab w:val="left" w:pos="7100"/>
          <w:tab w:val="left" w:pos="7520"/>
          <w:tab w:val="left" w:pos="8360"/>
        </w:tabs>
        <w:autoSpaceDE w:val="0"/>
        <w:autoSpaceDN w:val="0"/>
        <w:spacing w:line="600" w:lineRule="atLeast"/>
        <w:ind w:right="257" w:firstLine="1276"/>
        <w:rPr>
          <w:rFonts w:ascii="宋体" w:hAnsi="宋体"/>
          <w:snapToGrid w:val="0"/>
          <w:kern w:val="0"/>
          <w:szCs w:val="24"/>
        </w:rPr>
      </w:pPr>
      <w:r>
        <w:rPr>
          <w:rFonts w:ascii="宋体" w:hAnsi="宋体" w:hint="eastAsia"/>
          <w:snapToGrid w:val="0"/>
          <w:kern w:val="0"/>
          <w:szCs w:val="24"/>
        </w:rPr>
        <w:t>担  保  人：</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 xml:space="preserve">  　　　　　　       </w:t>
      </w:r>
      <w:r>
        <w:rPr>
          <w:rFonts w:ascii="宋体" w:hAnsi="宋体" w:hint="eastAsia"/>
          <w:snapToGrid w:val="0"/>
          <w:kern w:val="0"/>
          <w:szCs w:val="24"/>
        </w:rPr>
        <w:t>（盖单位公章）</w:t>
      </w:r>
    </w:p>
    <w:p w:rsidR="00792916" w:rsidRDefault="006E62B0" w:rsidP="006E62B0">
      <w:pPr>
        <w:tabs>
          <w:tab w:val="left" w:pos="4160"/>
          <w:tab w:val="left" w:pos="7100"/>
          <w:tab w:val="left" w:pos="7520"/>
          <w:tab w:val="left" w:pos="8360"/>
        </w:tabs>
        <w:autoSpaceDE w:val="0"/>
        <w:autoSpaceDN w:val="0"/>
        <w:spacing w:line="600" w:lineRule="atLeast"/>
        <w:ind w:right="257" w:firstLineChars="607" w:firstLine="1275"/>
        <w:rPr>
          <w:rFonts w:ascii="宋体" w:hAnsi="宋体"/>
          <w:snapToGrid w:val="0"/>
          <w:kern w:val="0"/>
          <w:szCs w:val="24"/>
        </w:rPr>
      </w:pPr>
      <w:r>
        <w:rPr>
          <w:rFonts w:ascii="宋体" w:hAnsi="宋体" w:hint="eastAsia"/>
          <w:snapToGrid w:val="0"/>
          <w:kern w:val="0"/>
          <w:szCs w:val="24"/>
        </w:rPr>
        <w:t>法定代表人或其委托代理人：</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（签字） </w:t>
      </w:r>
    </w:p>
    <w:p w:rsidR="00792916" w:rsidRDefault="006E62B0">
      <w:pPr>
        <w:tabs>
          <w:tab w:val="left" w:pos="4160"/>
          <w:tab w:val="left" w:pos="7100"/>
          <w:tab w:val="left" w:pos="7520"/>
          <w:tab w:val="left" w:pos="8360"/>
        </w:tabs>
        <w:autoSpaceDE w:val="0"/>
        <w:autoSpaceDN w:val="0"/>
        <w:spacing w:line="600" w:lineRule="atLeast"/>
        <w:ind w:right="257" w:firstLine="1276"/>
        <w:rPr>
          <w:rFonts w:ascii="宋体" w:hAnsi="宋体"/>
          <w:snapToGrid w:val="0"/>
          <w:kern w:val="0"/>
          <w:szCs w:val="24"/>
        </w:rPr>
      </w:pPr>
      <w:r>
        <w:rPr>
          <w:rFonts w:ascii="宋体" w:hAnsi="宋体" w:hint="eastAsia"/>
          <w:snapToGrid w:val="0"/>
          <w:kern w:val="0"/>
          <w:szCs w:val="24"/>
        </w:rPr>
        <w:t>地址：</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p>
    <w:p w:rsidR="00792916" w:rsidRDefault="00792916">
      <w:pPr>
        <w:autoSpaceDE w:val="0"/>
        <w:autoSpaceDN w:val="0"/>
        <w:spacing w:before="14" w:line="160" w:lineRule="exact"/>
        <w:jc w:val="left"/>
        <w:rPr>
          <w:rFonts w:ascii="宋体" w:hAnsi="宋体"/>
          <w:snapToGrid w:val="0"/>
          <w:kern w:val="0"/>
          <w:szCs w:val="24"/>
        </w:rPr>
      </w:pPr>
    </w:p>
    <w:p w:rsidR="00792916" w:rsidRDefault="00792916">
      <w:pPr>
        <w:autoSpaceDE w:val="0"/>
        <w:autoSpaceDN w:val="0"/>
        <w:spacing w:line="200" w:lineRule="exact"/>
        <w:jc w:val="left"/>
        <w:rPr>
          <w:rFonts w:ascii="宋体" w:hAnsi="宋体"/>
          <w:snapToGrid w:val="0"/>
          <w:kern w:val="0"/>
          <w:szCs w:val="24"/>
        </w:rPr>
      </w:pPr>
    </w:p>
    <w:p w:rsidR="00792916" w:rsidRDefault="006E62B0" w:rsidP="006E62B0">
      <w:pPr>
        <w:tabs>
          <w:tab w:val="left" w:pos="8300"/>
        </w:tabs>
        <w:autoSpaceDE w:val="0"/>
        <w:autoSpaceDN w:val="0"/>
        <w:spacing w:line="220" w:lineRule="exact"/>
        <w:ind w:leftChars="607" w:left="3537" w:right="-20" w:hangingChars="1077" w:hanging="2262"/>
        <w:jc w:val="left"/>
        <w:rPr>
          <w:rFonts w:ascii="宋体" w:hAnsi="宋体"/>
          <w:snapToGrid w:val="0"/>
          <w:kern w:val="0"/>
          <w:szCs w:val="24"/>
          <w:u w:val="single"/>
        </w:rPr>
      </w:pPr>
      <w:r>
        <w:rPr>
          <w:rFonts w:ascii="宋体" w:hAnsi="宋体" w:hint="eastAsia"/>
          <w:snapToGrid w:val="0"/>
          <w:kern w:val="0"/>
          <w:szCs w:val="24"/>
        </w:rPr>
        <w:t>邮政编码：</w:t>
      </w:r>
      <w:r>
        <w:rPr>
          <w:rFonts w:ascii="宋体" w:hAnsi="宋体" w:hint="eastAsia"/>
          <w:snapToGrid w:val="0"/>
          <w:w w:val="200"/>
          <w:kern w:val="0"/>
          <w:szCs w:val="24"/>
          <w:u w:val="single"/>
        </w:rPr>
        <w:t xml:space="preserve">  　　　　　　          </w:t>
      </w:r>
    </w:p>
    <w:p w:rsidR="00792916" w:rsidRDefault="00792916" w:rsidP="006E62B0">
      <w:pPr>
        <w:autoSpaceDE w:val="0"/>
        <w:autoSpaceDN w:val="0"/>
        <w:spacing w:before="14" w:line="160" w:lineRule="exact"/>
        <w:ind w:leftChars="607" w:left="3537" w:hangingChars="1077" w:hanging="2262"/>
        <w:jc w:val="left"/>
        <w:rPr>
          <w:rFonts w:ascii="宋体" w:hAnsi="宋体"/>
          <w:snapToGrid w:val="0"/>
          <w:kern w:val="0"/>
          <w:szCs w:val="24"/>
        </w:rPr>
      </w:pPr>
    </w:p>
    <w:p w:rsidR="00792916" w:rsidRDefault="00792916" w:rsidP="006E62B0">
      <w:pPr>
        <w:autoSpaceDE w:val="0"/>
        <w:autoSpaceDN w:val="0"/>
        <w:spacing w:line="200" w:lineRule="exact"/>
        <w:ind w:leftChars="607" w:left="3537" w:hangingChars="1077" w:hanging="2262"/>
        <w:jc w:val="left"/>
        <w:rPr>
          <w:rFonts w:ascii="宋体" w:hAnsi="宋体"/>
          <w:snapToGrid w:val="0"/>
          <w:kern w:val="0"/>
          <w:szCs w:val="24"/>
        </w:rPr>
      </w:pPr>
    </w:p>
    <w:p w:rsidR="00792916" w:rsidRDefault="006E62B0">
      <w:pPr>
        <w:autoSpaceDE w:val="0"/>
        <w:autoSpaceDN w:val="0"/>
        <w:spacing w:before="15" w:line="352" w:lineRule="auto"/>
        <w:ind w:left="120" w:right="-81" w:firstLine="1154"/>
        <w:jc w:val="left"/>
        <w:rPr>
          <w:rFonts w:ascii="宋体" w:hAnsi="宋体"/>
          <w:snapToGrid w:val="0"/>
          <w:kern w:val="0"/>
          <w:szCs w:val="24"/>
        </w:rPr>
      </w:pPr>
      <w:r>
        <w:rPr>
          <w:rFonts w:ascii="宋体" w:hAnsi="宋体" w:hint="eastAsia"/>
          <w:snapToGrid w:val="0"/>
          <w:kern w:val="0"/>
          <w:szCs w:val="24"/>
        </w:rPr>
        <w:t>电话：</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t xml:space="preserve">              </w:t>
      </w:r>
    </w:p>
    <w:p w:rsidR="00792916" w:rsidRDefault="00792916" w:rsidP="006E62B0">
      <w:pPr>
        <w:autoSpaceDE w:val="0"/>
        <w:autoSpaceDN w:val="0"/>
        <w:spacing w:before="14" w:line="160" w:lineRule="exact"/>
        <w:ind w:leftChars="607" w:left="3537" w:hangingChars="1077" w:hanging="2262"/>
        <w:jc w:val="left"/>
        <w:rPr>
          <w:rFonts w:ascii="宋体" w:hAnsi="宋体"/>
          <w:snapToGrid w:val="0"/>
          <w:kern w:val="0"/>
          <w:szCs w:val="24"/>
        </w:rPr>
      </w:pPr>
    </w:p>
    <w:p w:rsidR="00792916" w:rsidRDefault="00792916" w:rsidP="006E62B0">
      <w:pPr>
        <w:autoSpaceDE w:val="0"/>
        <w:autoSpaceDN w:val="0"/>
        <w:spacing w:line="200" w:lineRule="exact"/>
        <w:ind w:leftChars="607" w:left="3537" w:hangingChars="1077" w:hanging="2262"/>
        <w:jc w:val="left"/>
        <w:rPr>
          <w:rFonts w:ascii="宋体" w:hAnsi="宋体"/>
          <w:snapToGrid w:val="0"/>
          <w:kern w:val="0"/>
          <w:szCs w:val="24"/>
        </w:rPr>
      </w:pPr>
    </w:p>
    <w:p w:rsidR="00792916" w:rsidRDefault="006E62B0" w:rsidP="006E62B0">
      <w:pPr>
        <w:tabs>
          <w:tab w:val="left" w:pos="4160"/>
          <w:tab w:val="left" w:pos="8260"/>
        </w:tabs>
        <w:autoSpaceDE w:val="0"/>
        <w:autoSpaceDN w:val="0"/>
        <w:spacing w:line="220" w:lineRule="exact"/>
        <w:ind w:leftChars="607" w:left="3537" w:right="-20" w:hangingChars="1077" w:hanging="2262"/>
        <w:jc w:val="left"/>
        <w:rPr>
          <w:rFonts w:ascii="宋体" w:hAnsi="宋体"/>
          <w:snapToGrid w:val="0"/>
          <w:kern w:val="0"/>
          <w:szCs w:val="24"/>
        </w:rPr>
      </w:pPr>
      <w:r>
        <w:rPr>
          <w:rFonts w:ascii="宋体" w:hAnsi="宋体" w:hint="eastAsia"/>
          <w:snapToGrid w:val="0"/>
          <w:kern w:val="0"/>
          <w:szCs w:val="24"/>
        </w:rPr>
        <w:t>传真：</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p>
    <w:p w:rsidR="00792916" w:rsidRDefault="00792916" w:rsidP="006E62B0">
      <w:pPr>
        <w:autoSpaceDE w:val="0"/>
        <w:autoSpaceDN w:val="0"/>
        <w:spacing w:before="14" w:line="160" w:lineRule="exact"/>
        <w:ind w:leftChars="607" w:left="3537" w:hangingChars="1077" w:hanging="2262"/>
        <w:jc w:val="left"/>
        <w:rPr>
          <w:rFonts w:ascii="宋体" w:hAnsi="宋体"/>
          <w:snapToGrid w:val="0"/>
          <w:kern w:val="0"/>
          <w:szCs w:val="24"/>
        </w:rPr>
      </w:pPr>
    </w:p>
    <w:p w:rsidR="00792916" w:rsidRDefault="00792916">
      <w:pPr>
        <w:autoSpaceDE w:val="0"/>
        <w:autoSpaceDN w:val="0"/>
        <w:spacing w:line="200" w:lineRule="exact"/>
        <w:jc w:val="left"/>
        <w:rPr>
          <w:rFonts w:ascii="宋体" w:hAnsi="宋体"/>
          <w:snapToGrid w:val="0"/>
          <w:kern w:val="0"/>
          <w:szCs w:val="24"/>
        </w:rPr>
      </w:pPr>
    </w:p>
    <w:p w:rsidR="00792916" w:rsidRDefault="006E62B0">
      <w:pPr>
        <w:tabs>
          <w:tab w:val="left" w:pos="5940"/>
          <w:tab w:val="left" w:pos="7000"/>
          <w:tab w:val="left" w:pos="8040"/>
        </w:tabs>
        <w:autoSpaceDE w:val="0"/>
        <w:autoSpaceDN w:val="0"/>
        <w:spacing w:line="220" w:lineRule="exact"/>
        <w:ind w:left="4904" w:right="-20"/>
        <w:jc w:val="left"/>
        <w:rPr>
          <w:rFonts w:ascii="宋体" w:hAnsi="宋体"/>
          <w:snapToGrid w:val="0"/>
          <w:kern w:val="0"/>
          <w:szCs w:val="24"/>
        </w:rPr>
      </w:pP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年</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月</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日</w:t>
      </w:r>
    </w:p>
    <w:p w:rsidR="00792916" w:rsidRDefault="006E62B0">
      <w:pPr>
        <w:spacing w:line="360" w:lineRule="auto"/>
        <w:rPr>
          <w:rFonts w:ascii="宋体" w:hAnsi="宋体"/>
          <w:kern w:val="0"/>
          <w:sz w:val="24"/>
          <w:szCs w:val="24"/>
        </w:rPr>
      </w:pPr>
      <w:r>
        <w:rPr>
          <w:rFonts w:ascii="宋体" w:hAnsi="宋体" w:hint="eastAsia"/>
          <w:snapToGrid w:val="0"/>
          <w:kern w:val="0"/>
          <w:szCs w:val="24"/>
        </w:rPr>
        <w:br w:type="page"/>
      </w:r>
    </w:p>
    <w:p w:rsidR="00792916" w:rsidRDefault="006E62B0">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585" w:name="_Toc248147399"/>
      <w:bookmarkStart w:id="586" w:name="_Toc520464575"/>
      <w:r>
        <w:rPr>
          <w:rFonts w:ascii="宋体" w:hAnsi="宋体" w:hint="eastAsia"/>
          <w:b/>
          <w:bCs/>
          <w:kern w:val="0"/>
          <w:sz w:val="44"/>
          <w:szCs w:val="44"/>
        </w:rPr>
        <w:lastRenderedPageBreak/>
        <w:t>第五章  工程</w:t>
      </w:r>
      <w:bookmarkEnd w:id="585"/>
      <w:r>
        <w:rPr>
          <w:rFonts w:ascii="宋体" w:hAnsi="宋体" w:hint="eastAsia"/>
          <w:b/>
          <w:bCs/>
          <w:kern w:val="0"/>
          <w:sz w:val="44"/>
          <w:szCs w:val="44"/>
        </w:rPr>
        <w:t>施工内容</w:t>
      </w:r>
      <w:bookmarkEnd w:id="586"/>
    </w:p>
    <w:p w:rsidR="00792916" w:rsidRDefault="006E62B0">
      <w:pPr>
        <w:autoSpaceDE w:val="0"/>
        <w:autoSpaceDN w:val="0"/>
        <w:spacing w:line="352" w:lineRule="auto"/>
        <w:ind w:left="120" w:right="-11"/>
        <w:jc w:val="left"/>
        <w:rPr>
          <w:rFonts w:ascii="宋体" w:hAnsi="宋体"/>
          <w:snapToGrid w:val="0"/>
          <w:kern w:val="0"/>
          <w:szCs w:val="24"/>
        </w:rPr>
      </w:pPr>
      <w:bookmarkStart w:id="587" w:name="_Toc248147405"/>
      <w:r>
        <w:rPr>
          <w:rFonts w:ascii="宋体" w:hAnsi="宋体"/>
          <w:snapToGrid w:val="0"/>
          <w:kern w:val="0"/>
          <w:szCs w:val="24"/>
        </w:rPr>
        <w:t xml:space="preserve">    1</w:t>
      </w:r>
      <w:r>
        <w:rPr>
          <w:rFonts w:ascii="宋体" w:hAnsi="宋体" w:hint="eastAsia"/>
          <w:snapToGrid w:val="0"/>
          <w:kern w:val="0"/>
          <w:szCs w:val="24"/>
        </w:rPr>
        <w:t>、</w:t>
      </w:r>
      <w:r>
        <w:rPr>
          <w:rFonts w:ascii="宋体" w:hAnsi="宋体"/>
          <w:snapToGrid w:val="0"/>
          <w:kern w:val="0"/>
          <w:szCs w:val="24"/>
        </w:rPr>
        <w:t>对重庆第二师范学院</w:t>
      </w:r>
      <w:r>
        <w:rPr>
          <w:rFonts w:ascii="宋体" w:hAnsi="宋体" w:hint="eastAsia"/>
          <w:snapToGrid w:val="0"/>
          <w:kern w:val="0"/>
          <w:szCs w:val="24"/>
        </w:rPr>
        <w:t>教师教育学院智能化教学数据采集实训室环境改造，三间教室改造后具备教学数据采集智慧教室；教学督导大数据呈现室；办公室。房间尺寸</w:t>
      </w:r>
      <w:r>
        <w:rPr>
          <w:rFonts w:ascii="宋体" w:hAnsi="宋体"/>
          <w:snapToGrid w:val="0"/>
          <w:kern w:val="0"/>
          <w:szCs w:val="24"/>
        </w:rPr>
        <w:t>详见比选人提供的图纸。</w:t>
      </w:r>
    </w:p>
    <w:p w:rsidR="00792916" w:rsidRDefault="006E62B0">
      <w:pPr>
        <w:autoSpaceDE w:val="0"/>
        <w:autoSpaceDN w:val="0"/>
        <w:spacing w:line="352" w:lineRule="auto"/>
        <w:ind w:right="-11" w:firstLineChars="200" w:firstLine="420"/>
        <w:jc w:val="left"/>
        <w:rPr>
          <w:rFonts w:ascii="宋体" w:hAnsi="宋体"/>
          <w:snapToGrid w:val="0"/>
          <w:kern w:val="0"/>
          <w:szCs w:val="24"/>
        </w:rPr>
      </w:pPr>
      <w:r>
        <w:rPr>
          <w:rFonts w:ascii="宋体" w:hAnsi="宋体"/>
          <w:snapToGrid w:val="0"/>
          <w:kern w:val="0"/>
          <w:szCs w:val="24"/>
        </w:rPr>
        <w:t xml:space="preserve"> </w:t>
      </w:r>
      <w:r>
        <w:rPr>
          <w:rFonts w:ascii="宋体" w:hAnsi="宋体" w:hint="eastAsia"/>
          <w:snapToGrid w:val="0"/>
          <w:kern w:val="0"/>
          <w:szCs w:val="24"/>
        </w:rPr>
        <w:t>2、比选申请人根据现场情况及比选人需求对环境进行自行设计，设计须满足比选人实际应用需求。</w:t>
      </w:r>
    </w:p>
    <w:p w:rsidR="00792916" w:rsidRDefault="006E62B0">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3、施工中需对原有的弱电、监控等设施设备进行必要保护，若有损坏应予以修复或更换。</w:t>
      </w:r>
    </w:p>
    <w:p w:rsidR="00792916" w:rsidRDefault="006E62B0">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4、涉及到比选人自行采购的资产和设备安装，中标单位要配合且需要预留或预埋部位要按要求完成。</w:t>
      </w:r>
    </w:p>
    <w:p w:rsidR="00792916" w:rsidRDefault="006E62B0">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5、工程完工后场地清洁及建筑垃圾转运出校外。</w:t>
      </w:r>
    </w:p>
    <w:p w:rsidR="00792916" w:rsidRDefault="006E62B0">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6、未明确的做法按有关工程施工、验收规范要求执行和以现场技术交底为准。</w:t>
      </w:r>
    </w:p>
    <w:p w:rsidR="00792916" w:rsidRDefault="006E62B0">
      <w:pPr>
        <w:autoSpaceDE w:val="0"/>
        <w:autoSpaceDN w:val="0"/>
        <w:spacing w:line="352" w:lineRule="auto"/>
        <w:ind w:left="120" w:right="-11" w:firstLine="420"/>
        <w:jc w:val="left"/>
        <w:rPr>
          <w:rFonts w:ascii="宋体" w:hAnsi="宋体"/>
          <w:snapToGrid w:val="0"/>
          <w:kern w:val="0"/>
          <w:szCs w:val="24"/>
        </w:rPr>
      </w:pPr>
      <w:r>
        <w:rPr>
          <w:rFonts w:ascii="宋体" w:hAnsi="宋体" w:hint="eastAsia"/>
          <w:snapToGrid w:val="0"/>
          <w:kern w:val="0"/>
          <w:szCs w:val="24"/>
        </w:rPr>
        <w:t>7、下表所列项目主要工程量供比选申请人参考，工程量以现场踏勘、实际测量为准。</w:t>
      </w:r>
    </w:p>
    <w:p w:rsidR="00792916" w:rsidRDefault="006E62B0">
      <w:pPr>
        <w:autoSpaceDE w:val="0"/>
        <w:autoSpaceDN w:val="0"/>
        <w:spacing w:line="352" w:lineRule="auto"/>
        <w:ind w:left="120" w:right="-11" w:firstLine="420"/>
        <w:jc w:val="center"/>
        <w:rPr>
          <w:rFonts w:ascii="宋体" w:hAnsi="宋体"/>
          <w:snapToGrid w:val="0"/>
          <w:kern w:val="0"/>
          <w:sz w:val="24"/>
          <w:szCs w:val="24"/>
        </w:rPr>
      </w:pPr>
      <w:r>
        <w:rPr>
          <w:rFonts w:ascii="宋体" w:hAnsi="宋体" w:hint="eastAsia"/>
          <w:kern w:val="0"/>
          <w:sz w:val="24"/>
          <w:szCs w:val="24"/>
        </w:rPr>
        <w:t>智能化教学数据采集实训室环境改造主要工程量</w:t>
      </w:r>
    </w:p>
    <w:tbl>
      <w:tblPr>
        <w:tblW w:w="9067" w:type="dxa"/>
        <w:jc w:val="center"/>
        <w:tblLayout w:type="fixed"/>
        <w:tblCellMar>
          <w:top w:w="15" w:type="dxa"/>
          <w:bottom w:w="15" w:type="dxa"/>
        </w:tblCellMar>
        <w:tblLook w:val="04A0" w:firstRow="1" w:lastRow="0" w:firstColumn="1" w:lastColumn="0" w:noHBand="0" w:noVBand="1"/>
      </w:tblPr>
      <w:tblGrid>
        <w:gridCol w:w="892"/>
        <w:gridCol w:w="2942"/>
        <w:gridCol w:w="821"/>
        <w:gridCol w:w="1732"/>
        <w:gridCol w:w="2680"/>
      </w:tblGrid>
      <w:tr w:rsidR="00792916">
        <w:trPr>
          <w:trHeight w:val="458"/>
          <w:jc w:val="center"/>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792916" w:rsidRDefault="006E62B0">
            <w:pPr>
              <w:autoSpaceDE w:val="0"/>
              <w:autoSpaceDN w:val="0"/>
              <w:spacing w:line="352" w:lineRule="auto"/>
              <w:ind w:right="-11"/>
              <w:jc w:val="center"/>
              <w:rPr>
                <w:rFonts w:ascii="宋体" w:hAnsi="宋体"/>
                <w:kern w:val="0"/>
                <w:sz w:val="18"/>
                <w:szCs w:val="18"/>
              </w:rPr>
            </w:pPr>
            <w:r>
              <w:rPr>
                <w:rFonts w:ascii="宋体" w:hAnsi="宋体" w:hint="eastAsia"/>
                <w:kern w:val="0"/>
                <w:sz w:val="18"/>
                <w:szCs w:val="18"/>
              </w:rPr>
              <w:t>序号</w:t>
            </w:r>
          </w:p>
        </w:tc>
        <w:tc>
          <w:tcPr>
            <w:tcW w:w="2942" w:type="dxa"/>
            <w:vMerge w:val="restart"/>
            <w:tcBorders>
              <w:top w:val="single" w:sz="4" w:space="0" w:color="auto"/>
              <w:left w:val="single" w:sz="4" w:space="0" w:color="auto"/>
              <w:bottom w:val="single" w:sz="4" w:space="0" w:color="auto"/>
              <w:right w:val="single" w:sz="4" w:space="0" w:color="auto"/>
            </w:tcBorders>
            <w:vAlign w:val="center"/>
          </w:tcPr>
          <w:p w:rsidR="00792916" w:rsidRDefault="006E62B0">
            <w:pPr>
              <w:autoSpaceDE w:val="0"/>
              <w:autoSpaceDN w:val="0"/>
              <w:spacing w:line="352" w:lineRule="auto"/>
              <w:ind w:right="-11"/>
              <w:jc w:val="center"/>
              <w:rPr>
                <w:rFonts w:ascii="宋体" w:hAnsi="宋体"/>
                <w:kern w:val="0"/>
                <w:sz w:val="18"/>
                <w:szCs w:val="18"/>
              </w:rPr>
            </w:pPr>
            <w:r>
              <w:rPr>
                <w:rFonts w:ascii="宋体" w:hAnsi="宋体" w:hint="eastAsia"/>
                <w:kern w:val="0"/>
                <w:sz w:val="18"/>
                <w:szCs w:val="18"/>
              </w:rPr>
              <w:t>装饰工程施工分项名称</w:t>
            </w:r>
          </w:p>
        </w:tc>
        <w:tc>
          <w:tcPr>
            <w:tcW w:w="821" w:type="dxa"/>
            <w:vMerge w:val="restart"/>
            <w:tcBorders>
              <w:top w:val="single" w:sz="4" w:space="0" w:color="auto"/>
              <w:left w:val="single" w:sz="4" w:space="0" w:color="auto"/>
              <w:bottom w:val="single" w:sz="4" w:space="0" w:color="auto"/>
              <w:right w:val="single" w:sz="4" w:space="0" w:color="auto"/>
            </w:tcBorders>
            <w:vAlign w:val="center"/>
          </w:tcPr>
          <w:p w:rsidR="00792916" w:rsidRDefault="006E62B0">
            <w:pPr>
              <w:autoSpaceDE w:val="0"/>
              <w:autoSpaceDN w:val="0"/>
              <w:spacing w:line="352" w:lineRule="auto"/>
              <w:ind w:right="-11"/>
              <w:jc w:val="center"/>
              <w:rPr>
                <w:rFonts w:ascii="宋体" w:hAnsi="宋体"/>
                <w:kern w:val="0"/>
                <w:sz w:val="18"/>
                <w:szCs w:val="18"/>
              </w:rPr>
            </w:pPr>
            <w:r>
              <w:rPr>
                <w:rFonts w:ascii="宋体" w:hAnsi="宋体" w:hint="eastAsia"/>
                <w:kern w:val="0"/>
                <w:sz w:val="18"/>
                <w:szCs w:val="18"/>
              </w:rPr>
              <w:t>单位</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792916" w:rsidRDefault="006E62B0">
            <w:pPr>
              <w:autoSpaceDE w:val="0"/>
              <w:autoSpaceDN w:val="0"/>
              <w:spacing w:line="352" w:lineRule="auto"/>
              <w:ind w:right="-11"/>
              <w:jc w:val="center"/>
              <w:rPr>
                <w:rFonts w:ascii="宋体" w:hAnsi="宋体"/>
                <w:kern w:val="0"/>
                <w:sz w:val="18"/>
                <w:szCs w:val="18"/>
              </w:rPr>
            </w:pPr>
            <w:r>
              <w:rPr>
                <w:rFonts w:ascii="宋体" w:hAnsi="宋体" w:hint="eastAsia"/>
                <w:kern w:val="0"/>
                <w:sz w:val="18"/>
                <w:szCs w:val="18"/>
              </w:rPr>
              <w:t>工程量</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792916" w:rsidRDefault="006E62B0">
            <w:pPr>
              <w:autoSpaceDE w:val="0"/>
              <w:autoSpaceDN w:val="0"/>
              <w:spacing w:line="352" w:lineRule="auto"/>
              <w:ind w:right="-11"/>
              <w:jc w:val="center"/>
              <w:rPr>
                <w:rFonts w:ascii="宋体" w:hAnsi="宋体"/>
                <w:kern w:val="0"/>
                <w:sz w:val="18"/>
                <w:szCs w:val="18"/>
              </w:rPr>
            </w:pPr>
            <w:r>
              <w:rPr>
                <w:rFonts w:ascii="宋体" w:hAnsi="宋体" w:hint="eastAsia"/>
                <w:kern w:val="0"/>
                <w:sz w:val="18"/>
                <w:szCs w:val="18"/>
              </w:rPr>
              <w:t>备注</w:t>
            </w:r>
          </w:p>
        </w:tc>
      </w:tr>
      <w:tr w:rsidR="00792916">
        <w:trPr>
          <w:trHeight w:val="312"/>
          <w:jc w:val="center"/>
        </w:trPr>
        <w:tc>
          <w:tcPr>
            <w:tcW w:w="892"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r>
      <w:tr w:rsidR="00792916">
        <w:trPr>
          <w:trHeight w:val="312"/>
          <w:jc w:val="center"/>
        </w:trPr>
        <w:tc>
          <w:tcPr>
            <w:tcW w:w="892"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2942"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color w:val="000000"/>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一</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left"/>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地面工程</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1</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left"/>
              <w:rPr>
                <w:rFonts w:ascii="宋体" w:hAnsi="宋体" w:cs="Tahoma"/>
                <w:kern w:val="0"/>
                <w:sz w:val="18"/>
                <w:szCs w:val="18"/>
              </w:rPr>
            </w:pPr>
            <w:r>
              <w:rPr>
                <w:rFonts w:ascii="宋体" w:hAnsi="宋体" w:cs="Tahoma" w:hint="eastAsia"/>
                <w:sz w:val="18"/>
                <w:szCs w:val="18"/>
              </w:rPr>
              <w:t>PVC卷材地胶板（会议室、教室）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108.00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2</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水泥自流平（会议室、教室）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108.00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3</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地胶专用胶水（会议室、教室）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108.00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4</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地胶焊条（会议室、教室）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45.00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5</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收口条（会议室、教室）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4.00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二</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left"/>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天棚工程</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1</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left"/>
              <w:rPr>
                <w:rFonts w:ascii="宋体" w:hAnsi="宋体" w:cs="Tahoma"/>
                <w:kern w:val="0"/>
                <w:sz w:val="18"/>
                <w:szCs w:val="18"/>
              </w:rPr>
            </w:pPr>
            <w:r>
              <w:rPr>
                <w:rFonts w:ascii="宋体" w:hAnsi="宋体" w:cs="Tahoma" w:hint="eastAsia"/>
                <w:sz w:val="18"/>
                <w:szCs w:val="18"/>
              </w:rPr>
              <w:t>轻钢龙骨石膏板吊异型顶（会议室、阅览室）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82.86</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2</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六边型亚克力造型吊顶（教室）</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个</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64.00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3</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顶面乳胶漆（会议室，阅览室、教室局部）</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156.00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4</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窗帘盒</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18.00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三</w:t>
            </w:r>
          </w:p>
        </w:tc>
        <w:tc>
          <w:tcPr>
            <w:tcW w:w="294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left"/>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墙面工程</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1</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left"/>
              <w:rPr>
                <w:rFonts w:ascii="宋体" w:hAnsi="宋体" w:cs="Tahoma"/>
                <w:kern w:val="0"/>
                <w:sz w:val="18"/>
                <w:szCs w:val="18"/>
              </w:rPr>
            </w:pPr>
            <w:r>
              <w:rPr>
                <w:rFonts w:ascii="宋体" w:hAnsi="宋体" w:cs="Tahoma" w:hint="eastAsia"/>
                <w:sz w:val="18"/>
                <w:szCs w:val="18"/>
              </w:rPr>
              <w:t>新建LED拼接屏墙体（会议室）</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22.40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2</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新建LED拼接屏墙体暗门（会议室）</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扇</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3</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墙面乳胶漆（阅览室、拼接屏内墙与其他部分）</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141.58</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4</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墙面装饰板饰面（会议室、教室）</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158.00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lastRenderedPageBreak/>
              <w:t>5</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墙面乳胶漆（阅览室）</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91.58</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rPr>
            </w:pPr>
          </w:p>
        </w:tc>
      </w:tr>
      <w:tr w:rsidR="00792916">
        <w:trPr>
          <w:trHeight w:val="48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6</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落地窗帘（高度2.8米）</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142.80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7</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踢脚线</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84.24</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四</w:t>
            </w:r>
          </w:p>
        </w:tc>
        <w:tc>
          <w:tcPr>
            <w:tcW w:w="294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left"/>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电气部分</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1</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left"/>
              <w:rPr>
                <w:rFonts w:ascii="宋体" w:hAnsi="宋体" w:cs="Tahoma"/>
                <w:kern w:val="0"/>
                <w:sz w:val="18"/>
                <w:szCs w:val="18"/>
              </w:rPr>
            </w:pPr>
            <w:r>
              <w:rPr>
                <w:rFonts w:ascii="宋体" w:hAnsi="宋体" w:cs="Tahoma" w:hint="eastAsia"/>
                <w:sz w:val="18"/>
                <w:szCs w:val="18"/>
              </w:rPr>
              <w:t>打线槽及补线槽</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w:t>
            </w:r>
          </w:p>
        </w:tc>
        <w:tc>
          <w:tcPr>
            <w:tcW w:w="173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2</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装饰部份强、弱电路施工</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3</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电气配线  铜芯线1.5mm²</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300.00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4</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电气配线  铜芯线2.5mm²</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300.00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5</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电气配线  铜芯线4mm²</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300.00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6</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电气配线  铜芯线6mm²</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200.00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7</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LED光源（会议室）</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套</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39.00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8</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六边型亚克力灯（教室）</w:t>
            </w:r>
          </w:p>
        </w:tc>
        <w:tc>
          <w:tcPr>
            <w:tcW w:w="821"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组</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20.00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9</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温光灯带（会议室）</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米</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40.00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10</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网络插座</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只</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5.00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11</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五孔插座</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只</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20.00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12</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三联单控开关</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只</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2.00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13</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双联单控开关</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只</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2.00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14</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86型底盒</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只</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29.00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15</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配电箱</w:t>
            </w:r>
          </w:p>
        </w:tc>
        <w:tc>
          <w:tcPr>
            <w:tcW w:w="821" w:type="dxa"/>
            <w:tcBorders>
              <w:top w:val="nil"/>
              <w:left w:val="single" w:sz="4" w:space="0" w:color="auto"/>
              <w:bottom w:val="single" w:sz="4" w:space="0" w:color="auto"/>
              <w:right w:val="single" w:sz="4" w:space="0" w:color="auto"/>
            </w:tcBorders>
            <w:shd w:val="clear" w:color="auto" w:fill="auto"/>
            <w:vAlign w:val="center"/>
          </w:tcPr>
          <w:p w:rsidR="00792916" w:rsidRDefault="006E62B0">
            <w:pPr>
              <w:jc w:val="center"/>
              <w:rPr>
                <w:rFonts w:ascii="宋体" w:hAnsi="宋体" w:cs="Tahoma"/>
                <w:sz w:val="18"/>
                <w:szCs w:val="18"/>
              </w:rPr>
            </w:pPr>
            <w:r>
              <w:rPr>
                <w:rFonts w:ascii="宋体" w:hAnsi="宋体" w:cs="Tahoma" w:hint="eastAsia"/>
                <w:sz w:val="18"/>
                <w:szCs w:val="18"/>
              </w:rPr>
              <w:t>项</w:t>
            </w:r>
          </w:p>
        </w:tc>
        <w:tc>
          <w:tcPr>
            <w:tcW w:w="173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jc w:val="center"/>
              <w:rPr>
                <w:rFonts w:ascii="宋体" w:hAnsi="宋体" w:cs="Tahoma"/>
                <w:sz w:val="18"/>
                <w:szCs w:val="18"/>
              </w:rPr>
            </w:pPr>
            <w:r>
              <w:rPr>
                <w:rFonts w:ascii="宋体" w:hAnsi="宋体" w:cs="Tahoma" w:hint="eastAsia"/>
                <w:sz w:val="18"/>
                <w:szCs w:val="18"/>
              </w:rPr>
              <w:t>1.00</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kern w:val="0"/>
                <w:sz w:val="18"/>
                <w:szCs w:val="18"/>
              </w:rPr>
              <w:t>五</w:t>
            </w:r>
          </w:p>
        </w:tc>
        <w:tc>
          <w:tcPr>
            <w:tcW w:w="294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left"/>
              <w:textAlignment w:val="center"/>
              <w:rPr>
                <w:rFonts w:ascii="宋体" w:hAnsi="宋体" w:cs="微软雅黑"/>
                <w:kern w:val="0"/>
                <w:sz w:val="18"/>
                <w:szCs w:val="18"/>
                <w:highlight w:val="yellow"/>
              </w:rPr>
            </w:pPr>
            <w:r>
              <w:rPr>
                <w:rFonts w:ascii="宋体" w:hAnsi="宋体" w:cs="微软雅黑" w:hint="eastAsia"/>
                <w:b/>
                <w:color w:val="000000"/>
                <w:kern w:val="0"/>
                <w:sz w:val="18"/>
                <w:szCs w:val="18"/>
              </w:rPr>
              <w:t>其他部分</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1</w:t>
            </w:r>
          </w:p>
        </w:tc>
        <w:tc>
          <w:tcPr>
            <w:tcW w:w="2942" w:type="dxa"/>
            <w:tcBorders>
              <w:top w:val="single" w:sz="4" w:space="0" w:color="auto"/>
              <w:left w:val="single" w:sz="4" w:space="0" w:color="auto"/>
              <w:bottom w:val="single" w:sz="4" w:space="0" w:color="auto"/>
              <w:right w:val="single" w:sz="4" w:space="0" w:color="auto"/>
            </w:tcBorders>
            <w:shd w:val="clear" w:color="000000" w:fill="FFFFFF"/>
            <w:vAlign w:val="center"/>
          </w:tcPr>
          <w:p w:rsidR="00792916" w:rsidRDefault="006E62B0">
            <w:pPr>
              <w:widowControl/>
              <w:jc w:val="left"/>
              <w:rPr>
                <w:rFonts w:ascii="宋体" w:hAnsi="宋体" w:cs="Tahoma"/>
                <w:kern w:val="0"/>
                <w:sz w:val="18"/>
                <w:szCs w:val="18"/>
              </w:rPr>
            </w:pPr>
            <w:r>
              <w:rPr>
                <w:rFonts w:ascii="宋体" w:hAnsi="宋体" w:cs="Tahoma" w:hint="eastAsia"/>
                <w:sz w:val="18"/>
                <w:szCs w:val="18"/>
              </w:rPr>
              <w:t>材料车运费</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color w:val="000000"/>
                <w:kern w:val="0"/>
                <w:sz w:val="18"/>
                <w:szCs w:val="18"/>
              </w:rPr>
            </w:pPr>
            <w:r>
              <w:rPr>
                <w:rFonts w:ascii="宋体" w:hAnsi="宋体" w:cs="微软雅黑" w:hint="eastAsia"/>
                <w:color w:val="000000"/>
                <w:kern w:val="0"/>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rPr>
                <w:rFonts w:ascii="宋体" w:hAnsi="宋体" w:cs="Tahoma"/>
                <w:kern w:val="0"/>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left"/>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2</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材料人力转运费</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3</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清洁除渣费</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300"/>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4</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临时设施费</w:t>
            </w:r>
          </w:p>
        </w:tc>
        <w:tc>
          <w:tcPr>
            <w:tcW w:w="821"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highlight w:val="yellow"/>
              </w:rPr>
            </w:pPr>
            <w:r>
              <w:rPr>
                <w:rFonts w:ascii="宋体" w:hAnsi="宋体" w:cs="微软雅黑" w:hint="eastAsia"/>
                <w:color w:val="000000"/>
                <w:kern w:val="0"/>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405"/>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5</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成品保护费</w:t>
            </w:r>
          </w:p>
        </w:tc>
        <w:tc>
          <w:tcPr>
            <w:tcW w:w="821" w:type="dxa"/>
            <w:tcBorders>
              <w:top w:val="single" w:sz="4" w:space="0" w:color="auto"/>
              <w:left w:val="single" w:sz="4" w:space="0" w:color="auto"/>
              <w:bottom w:val="single" w:sz="4" w:space="0" w:color="auto"/>
              <w:right w:val="single" w:sz="4" w:space="0" w:color="auto"/>
            </w:tcBorders>
          </w:tcPr>
          <w:p w:rsidR="00792916" w:rsidRDefault="006E62B0">
            <w:pPr>
              <w:jc w:val="center"/>
              <w:rPr>
                <w:rFonts w:ascii="宋体" w:hAnsi="宋体"/>
                <w:sz w:val="18"/>
                <w:szCs w:val="18"/>
              </w:rPr>
            </w:pPr>
            <w:r>
              <w:rPr>
                <w:rFonts w:ascii="宋体" w:hAnsi="宋体" w:cs="微软雅黑" w:hint="eastAsia"/>
                <w:color w:val="000000"/>
                <w:kern w:val="0"/>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r w:rsidR="00792916">
        <w:trPr>
          <w:trHeight w:val="405"/>
          <w:jc w:val="center"/>
        </w:trPr>
        <w:tc>
          <w:tcPr>
            <w:tcW w:w="892" w:type="dxa"/>
            <w:tcBorders>
              <w:top w:val="single" w:sz="4" w:space="0" w:color="auto"/>
              <w:left w:val="single" w:sz="4" w:space="0" w:color="auto"/>
              <w:bottom w:val="single" w:sz="4" w:space="0" w:color="auto"/>
              <w:right w:val="single" w:sz="4" w:space="0" w:color="auto"/>
            </w:tcBorders>
            <w:vAlign w:val="center"/>
          </w:tcPr>
          <w:p w:rsidR="00792916" w:rsidRDefault="006E62B0">
            <w:pPr>
              <w:widowControl/>
              <w:jc w:val="center"/>
              <w:textAlignment w:val="center"/>
              <w:rPr>
                <w:rFonts w:ascii="宋体" w:hAnsi="宋体" w:cs="微软雅黑"/>
                <w:kern w:val="0"/>
                <w:sz w:val="18"/>
                <w:szCs w:val="18"/>
              </w:rPr>
            </w:pPr>
            <w:r>
              <w:rPr>
                <w:rFonts w:ascii="宋体" w:hAnsi="宋体" w:cs="微软雅黑" w:hint="eastAsia"/>
                <w:kern w:val="0"/>
                <w:sz w:val="18"/>
                <w:szCs w:val="18"/>
              </w:rPr>
              <w:t>6</w:t>
            </w:r>
          </w:p>
        </w:tc>
        <w:tc>
          <w:tcPr>
            <w:tcW w:w="2942" w:type="dxa"/>
            <w:tcBorders>
              <w:top w:val="nil"/>
              <w:left w:val="single" w:sz="4" w:space="0" w:color="auto"/>
              <w:bottom w:val="single" w:sz="4" w:space="0" w:color="auto"/>
              <w:right w:val="single" w:sz="4" w:space="0" w:color="auto"/>
            </w:tcBorders>
            <w:shd w:val="clear" w:color="000000" w:fill="FFFFFF"/>
            <w:vAlign w:val="center"/>
          </w:tcPr>
          <w:p w:rsidR="00792916" w:rsidRDefault="006E62B0">
            <w:pPr>
              <w:rPr>
                <w:rFonts w:ascii="宋体" w:hAnsi="宋体" w:cs="Tahoma"/>
                <w:sz w:val="18"/>
                <w:szCs w:val="18"/>
              </w:rPr>
            </w:pPr>
            <w:r>
              <w:rPr>
                <w:rFonts w:ascii="宋体" w:hAnsi="宋体" w:cs="Tahoma" w:hint="eastAsia"/>
                <w:sz w:val="18"/>
                <w:szCs w:val="18"/>
              </w:rPr>
              <w:t>开荒、保洁</w:t>
            </w:r>
          </w:p>
        </w:tc>
        <w:tc>
          <w:tcPr>
            <w:tcW w:w="821" w:type="dxa"/>
            <w:tcBorders>
              <w:top w:val="single" w:sz="4" w:space="0" w:color="auto"/>
              <w:left w:val="single" w:sz="4" w:space="0" w:color="auto"/>
              <w:bottom w:val="single" w:sz="4" w:space="0" w:color="auto"/>
              <w:right w:val="single" w:sz="4" w:space="0" w:color="auto"/>
            </w:tcBorders>
          </w:tcPr>
          <w:p w:rsidR="00792916" w:rsidRDefault="006E62B0">
            <w:pPr>
              <w:jc w:val="center"/>
              <w:rPr>
                <w:rFonts w:ascii="宋体" w:hAnsi="宋体"/>
                <w:sz w:val="18"/>
                <w:szCs w:val="18"/>
              </w:rPr>
            </w:pPr>
            <w:r>
              <w:rPr>
                <w:rFonts w:ascii="宋体" w:hAnsi="宋体" w:cs="微软雅黑" w:hint="eastAsia"/>
                <w:color w:val="000000"/>
                <w:kern w:val="0"/>
                <w:sz w:val="18"/>
                <w:szCs w:val="18"/>
              </w:rPr>
              <w:t>㎡</w:t>
            </w:r>
          </w:p>
        </w:tc>
        <w:tc>
          <w:tcPr>
            <w:tcW w:w="1732" w:type="dxa"/>
            <w:tcBorders>
              <w:top w:val="single" w:sz="4" w:space="0" w:color="auto"/>
              <w:left w:val="single" w:sz="4" w:space="0" w:color="auto"/>
              <w:bottom w:val="single" w:sz="4" w:space="0" w:color="auto"/>
              <w:right w:val="single" w:sz="4" w:space="0" w:color="auto"/>
            </w:tcBorders>
            <w:vAlign w:val="center"/>
          </w:tcPr>
          <w:p w:rsidR="00792916" w:rsidRDefault="006E62B0">
            <w:pPr>
              <w:jc w:val="center"/>
              <w:rPr>
                <w:rFonts w:ascii="宋体" w:hAnsi="宋体" w:cs="Tahoma"/>
                <w:sz w:val="18"/>
                <w:szCs w:val="18"/>
              </w:rPr>
            </w:pPr>
            <w:r>
              <w:rPr>
                <w:rFonts w:ascii="宋体" w:hAnsi="宋体" w:cs="Tahoma" w:hint="eastAsia"/>
                <w:sz w:val="18"/>
                <w:szCs w:val="18"/>
              </w:rPr>
              <w:t>148.11</w:t>
            </w:r>
          </w:p>
        </w:tc>
        <w:tc>
          <w:tcPr>
            <w:tcW w:w="2680" w:type="dxa"/>
            <w:tcBorders>
              <w:top w:val="single" w:sz="4" w:space="0" w:color="auto"/>
              <w:left w:val="single" w:sz="4" w:space="0" w:color="auto"/>
              <w:bottom w:val="single" w:sz="4" w:space="0" w:color="auto"/>
              <w:right w:val="single" w:sz="4" w:space="0" w:color="auto"/>
            </w:tcBorders>
            <w:vAlign w:val="center"/>
          </w:tcPr>
          <w:p w:rsidR="00792916" w:rsidRDefault="00792916">
            <w:pPr>
              <w:widowControl/>
              <w:jc w:val="center"/>
              <w:rPr>
                <w:rFonts w:ascii="宋体" w:hAnsi="宋体" w:cs="微软雅黑"/>
                <w:kern w:val="0"/>
                <w:sz w:val="18"/>
                <w:szCs w:val="18"/>
                <w:highlight w:val="yellow"/>
              </w:rPr>
            </w:pPr>
          </w:p>
        </w:tc>
      </w:tr>
    </w:tbl>
    <w:p w:rsidR="00792916" w:rsidRDefault="006E62B0">
      <w:pPr>
        <w:pageBreakBefore/>
        <w:autoSpaceDE w:val="0"/>
        <w:autoSpaceDN w:val="0"/>
        <w:adjustRightInd w:val="0"/>
        <w:snapToGrid w:val="0"/>
        <w:spacing w:line="360" w:lineRule="auto"/>
        <w:ind w:left="4015" w:hanging="3839"/>
        <w:jc w:val="center"/>
        <w:outlineLvl w:val="0"/>
        <w:rPr>
          <w:rFonts w:ascii="宋体" w:hAnsi="宋体"/>
          <w:b/>
          <w:bCs/>
          <w:kern w:val="0"/>
          <w:sz w:val="44"/>
          <w:szCs w:val="44"/>
        </w:rPr>
      </w:pPr>
      <w:r>
        <w:rPr>
          <w:rFonts w:ascii="宋体" w:hAnsi="宋体" w:hint="eastAsia"/>
          <w:b/>
          <w:bCs/>
          <w:kern w:val="0"/>
          <w:sz w:val="44"/>
          <w:szCs w:val="44"/>
        </w:rPr>
        <w:lastRenderedPageBreak/>
        <w:t xml:space="preserve">  </w:t>
      </w:r>
      <w:bookmarkStart w:id="588" w:name="_Toc520464576"/>
      <w:r>
        <w:rPr>
          <w:rFonts w:ascii="宋体" w:hAnsi="宋体" w:hint="eastAsia"/>
          <w:b/>
          <w:bCs/>
          <w:kern w:val="0"/>
          <w:sz w:val="44"/>
          <w:szCs w:val="44"/>
        </w:rPr>
        <w:t>第六章  教室平面图纸</w:t>
      </w:r>
      <w:bookmarkEnd w:id="587"/>
      <w:bookmarkEnd w:id="588"/>
    </w:p>
    <w:p w:rsidR="00792916" w:rsidRDefault="006E62B0">
      <w:pPr>
        <w:snapToGrid w:val="0"/>
        <w:spacing w:line="360" w:lineRule="auto"/>
        <w:ind w:firstLineChars="200" w:firstLine="420"/>
        <w:rPr>
          <w:rFonts w:ascii="宋体" w:hAnsi="宋体"/>
          <w:kern w:val="0"/>
          <w:sz w:val="28"/>
          <w:szCs w:val="24"/>
        </w:rPr>
      </w:pPr>
      <w:r>
        <w:rPr>
          <w:noProof/>
        </w:rPr>
        <w:drawing>
          <wp:inline distT="0" distB="0" distL="0" distR="0">
            <wp:extent cx="7918450" cy="5560060"/>
            <wp:effectExtent l="0" t="1905"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rot="16200000">
                      <a:off x="0" y="0"/>
                      <a:ext cx="7935305" cy="5571889"/>
                    </a:xfrm>
                    <a:prstGeom prst="rect">
                      <a:avLst/>
                    </a:prstGeom>
                  </pic:spPr>
                </pic:pic>
              </a:graphicData>
            </a:graphic>
          </wp:inline>
        </w:drawing>
      </w:r>
    </w:p>
    <w:p w:rsidR="00792916" w:rsidRDefault="00792916">
      <w:pPr>
        <w:rPr>
          <w:rFonts w:ascii="宋体" w:hAnsi="宋体"/>
          <w:szCs w:val="24"/>
        </w:rPr>
      </w:pPr>
    </w:p>
    <w:p w:rsidR="00792916" w:rsidRDefault="006E62B0">
      <w:pPr>
        <w:autoSpaceDE w:val="0"/>
        <w:autoSpaceDN w:val="0"/>
        <w:adjustRightInd w:val="0"/>
        <w:snapToGrid w:val="0"/>
        <w:spacing w:line="360" w:lineRule="auto"/>
        <w:ind w:left="4014" w:hanging="3840"/>
        <w:jc w:val="center"/>
        <w:outlineLvl w:val="0"/>
        <w:rPr>
          <w:rFonts w:ascii="宋体" w:hAnsi="宋体"/>
          <w:b/>
          <w:bCs/>
          <w:kern w:val="0"/>
          <w:sz w:val="44"/>
          <w:szCs w:val="44"/>
        </w:rPr>
      </w:pPr>
      <w:bookmarkStart w:id="589" w:name="_Toc248147409"/>
      <w:bookmarkStart w:id="590" w:name="_Toc232308831"/>
      <w:r>
        <w:rPr>
          <w:rFonts w:ascii="宋体" w:hAnsi="宋体" w:hint="eastAsia"/>
          <w:b/>
          <w:bCs/>
          <w:kern w:val="0"/>
          <w:sz w:val="44"/>
          <w:szCs w:val="44"/>
        </w:rPr>
        <w:br w:type="page"/>
      </w:r>
      <w:bookmarkStart w:id="591" w:name="_Toc520464577"/>
      <w:r>
        <w:rPr>
          <w:rFonts w:ascii="宋体" w:hAnsi="宋体" w:hint="eastAsia"/>
          <w:b/>
          <w:bCs/>
          <w:kern w:val="0"/>
          <w:sz w:val="44"/>
          <w:szCs w:val="44"/>
        </w:rPr>
        <w:lastRenderedPageBreak/>
        <w:t>第七章  技术标准和要求</w:t>
      </w:r>
      <w:bookmarkEnd w:id="589"/>
      <w:bookmarkEnd w:id="590"/>
      <w:bookmarkEnd w:id="591"/>
    </w:p>
    <w:p w:rsidR="00792916" w:rsidRDefault="006E62B0">
      <w:pPr>
        <w:autoSpaceDE w:val="0"/>
        <w:autoSpaceDN w:val="0"/>
        <w:adjustRightInd w:val="0"/>
        <w:snapToGrid w:val="0"/>
        <w:ind w:firstLine="420"/>
        <w:rPr>
          <w:rFonts w:ascii="宋体" w:hAnsi="宋体"/>
          <w:b/>
          <w:bCs/>
          <w:szCs w:val="21"/>
        </w:rPr>
      </w:pPr>
      <w:bookmarkStart w:id="592" w:name="_Toc248147411"/>
      <w:r>
        <w:rPr>
          <w:rFonts w:ascii="宋体" w:hAnsi="宋体" w:hint="eastAsia"/>
          <w:szCs w:val="24"/>
        </w:rPr>
        <w:t>本工程项目的材料、设备、施工必</w:t>
      </w:r>
      <w:r>
        <w:rPr>
          <w:rFonts w:ascii="宋体" w:hAnsi="宋体" w:hint="eastAsia"/>
          <w:szCs w:val="21"/>
        </w:rPr>
        <w:t>须达到国家及重庆市相关设计、施工验收规范及标准。主材按下表执行：</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465"/>
        <w:gridCol w:w="797"/>
        <w:gridCol w:w="2527"/>
        <w:gridCol w:w="4421"/>
        <w:gridCol w:w="20"/>
      </w:tblGrid>
      <w:tr w:rsidR="00792916">
        <w:trPr>
          <w:trHeight w:val="714"/>
        </w:trPr>
        <w:tc>
          <w:tcPr>
            <w:tcW w:w="9230" w:type="dxa"/>
            <w:gridSpan w:val="5"/>
            <w:vAlign w:val="center"/>
          </w:tcPr>
          <w:p w:rsidR="00792916" w:rsidRDefault="006E62B0">
            <w:pPr>
              <w:widowControl/>
              <w:jc w:val="center"/>
              <w:rPr>
                <w:rFonts w:ascii="宋体" w:hAnsi="宋体"/>
                <w:b/>
                <w:bCs/>
                <w:kern w:val="0"/>
                <w:sz w:val="28"/>
                <w:szCs w:val="28"/>
                <w:highlight w:val="yellow"/>
              </w:rPr>
            </w:pPr>
            <w:r>
              <w:rPr>
                <w:rFonts w:ascii="宋体" w:hAnsi="宋体" w:hint="eastAsia"/>
                <w:b/>
                <w:bCs/>
                <w:kern w:val="0"/>
                <w:sz w:val="28"/>
                <w:szCs w:val="28"/>
              </w:rPr>
              <w:t>教师教育学院智能化教学数据采集实训室环境改造主要材料选用品牌</w:t>
            </w:r>
          </w:p>
        </w:tc>
      </w:tr>
      <w:tr w:rsidR="00792916">
        <w:trPr>
          <w:gridAfter w:val="1"/>
          <w:wAfter w:w="20" w:type="dxa"/>
          <w:trHeight w:val="375"/>
        </w:trPr>
        <w:tc>
          <w:tcPr>
            <w:tcW w:w="1465"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材料类别</w:t>
            </w:r>
          </w:p>
        </w:tc>
        <w:tc>
          <w:tcPr>
            <w:tcW w:w="797"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序号</w:t>
            </w:r>
          </w:p>
        </w:tc>
        <w:tc>
          <w:tcPr>
            <w:tcW w:w="2527"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材料名称</w:t>
            </w:r>
          </w:p>
        </w:tc>
        <w:tc>
          <w:tcPr>
            <w:tcW w:w="4421"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品牌</w:t>
            </w:r>
          </w:p>
        </w:tc>
      </w:tr>
      <w:tr w:rsidR="00792916">
        <w:trPr>
          <w:gridAfter w:val="1"/>
          <w:wAfter w:w="20" w:type="dxa"/>
          <w:trHeight w:val="300"/>
        </w:trPr>
        <w:tc>
          <w:tcPr>
            <w:tcW w:w="1465" w:type="dxa"/>
            <w:vMerge w:val="restart"/>
            <w:vAlign w:val="center"/>
          </w:tcPr>
          <w:p w:rsidR="00792916" w:rsidRDefault="006E62B0">
            <w:pPr>
              <w:widowControl/>
              <w:jc w:val="center"/>
              <w:rPr>
                <w:rFonts w:ascii="宋体" w:hAnsi="宋体"/>
                <w:kern w:val="0"/>
                <w:sz w:val="24"/>
                <w:szCs w:val="24"/>
              </w:rPr>
            </w:pPr>
            <w:r>
              <w:rPr>
                <w:rFonts w:ascii="宋体" w:hAnsi="宋体" w:hint="eastAsia"/>
                <w:b/>
                <w:bCs/>
                <w:kern w:val="0"/>
                <w:szCs w:val="21"/>
              </w:rPr>
              <w:t>电气类</w:t>
            </w: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1</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PVC管</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顾地、金牛、伟星、得亿</w:t>
            </w:r>
          </w:p>
        </w:tc>
      </w:tr>
      <w:tr w:rsidR="00792916">
        <w:trPr>
          <w:gridAfter w:val="1"/>
          <w:wAfter w:w="20" w:type="dxa"/>
          <w:trHeight w:val="300"/>
        </w:trPr>
        <w:tc>
          <w:tcPr>
            <w:tcW w:w="1465" w:type="dxa"/>
            <w:vMerge/>
            <w:vAlign w:val="center"/>
          </w:tcPr>
          <w:p w:rsidR="00792916" w:rsidRDefault="00792916">
            <w:pPr>
              <w:widowControl/>
              <w:jc w:val="center"/>
              <w:rPr>
                <w:rFonts w:ascii="宋体" w:hAnsi="宋体"/>
                <w:kern w:val="0"/>
                <w:sz w:val="24"/>
                <w:szCs w:val="24"/>
              </w:rPr>
            </w:pP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2</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电线电缆</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渝丰、鸽牌、泰山、宇邦</w:t>
            </w:r>
          </w:p>
        </w:tc>
      </w:tr>
      <w:tr w:rsidR="00792916">
        <w:trPr>
          <w:gridAfter w:val="1"/>
          <w:wAfter w:w="20" w:type="dxa"/>
          <w:trHeight w:val="300"/>
        </w:trPr>
        <w:tc>
          <w:tcPr>
            <w:tcW w:w="1465" w:type="dxa"/>
            <w:vMerge/>
            <w:vAlign w:val="center"/>
          </w:tcPr>
          <w:p w:rsidR="00792916" w:rsidRDefault="00792916">
            <w:pPr>
              <w:widowControl/>
              <w:jc w:val="center"/>
              <w:rPr>
                <w:rFonts w:ascii="宋体" w:hAnsi="宋体"/>
                <w:b/>
                <w:bCs/>
                <w:kern w:val="0"/>
                <w:szCs w:val="21"/>
              </w:rPr>
            </w:pP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3</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86型开关插座</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公牛、TCL-罗格朗</w:t>
            </w:r>
          </w:p>
        </w:tc>
      </w:tr>
      <w:tr w:rsidR="00792916">
        <w:trPr>
          <w:gridAfter w:val="1"/>
          <w:wAfter w:w="20" w:type="dxa"/>
          <w:trHeight w:val="300"/>
        </w:trPr>
        <w:tc>
          <w:tcPr>
            <w:tcW w:w="1465"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灯具类</w:t>
            </w: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1</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各种灯具、筒灯光源（造型定制灯除外）</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雷士、飞利浦、三雄·极光</w:t>
            </w:r>
          </w:p>
        </w:tc>
      </w:tr>
      <w:tr w:rsidR="00792916">
        <w:trPr>
          <w:gridAfter w:val="1"/>
          <w:wAfter w:w="20" w:type="dxa"/>
          <w:trHeight w:val="300"/>
        </w:trPr>
        <w:tc>
          <w:tcPr>
            <w:tcW w:w="1465"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地面铺装类</w:t>
            </w: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1</w:t>
            </w:r>
          </w:p>
        </w:tc>
        <w:tc>
          <w:tcPr>
            <w:tcW w:w="2527" w:type="dxa"/>
            <w:vAlign w:val="bottom"/>
          </w:tcPr>
          <w:p w:rsidR="00792916" w:rsidRDefault="006E62B0">
            <w:pPr>
              <w:widowControl/>
              <w:jc w:val="center"/>
              <w:rPr>
                <w:rFonts w:ascii="宋体" w:hAnsi="宋体"/>
                <w:kern w:val="0"/>
                <w:szCs w:val="21"/>
              </w:rPr>
            </w:pPr>
            <w:r>
              <w:rPr>
                <w:rFonts w:ascii="宋体" w:hAnsi="宋体"/>
                <w:kern w:val="0"/>
                <w:szCs w:val="21"/>
              </w:rPr>
              <w:t>P</w:t>
            </w:r>
            <w:r>
              <w:rPr>
                <w:rFonts w:ascii="宋体" w:hAnsi="宋体" w:hint="eastAsia"/>
                <w:kern w:val="0"/>
                <w:szCs w:val="21"/>
              </w:rPr>
              <w:t>vc地胶</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LG</w:t>
            </w:r>
            <w:r>
              <w:rPr>
                <w:rFonts w:ascii="宋体" w:hAnsi="宋体"/>
                <w:kern w:val="0"/>
                <w:szCs w:val="21"/>
              </w:rPr>
              <w:t xml:space="preserve"> </w:t>
            </w:r>
            <w:r>
              <w:rPr>
                <w:rFonts w:ascii="宋体" w:hAnsi="宋体" w:hint="eastAsia"/>
                <w:kern w:val="0"/>
                <w:szCs w:val="21"/>
              </w:rPr>
              <w:t>Hausys、阿姆斯壮、琼华</w:t>
            </w:r>
          </w:p>
        </w:tc>
      </w:tr>
      <w:tr w:rsidR="00792916">
        <w:trPr>
          <w:gridAfter w:val="1"/>
          <w:wAfter w:w="20" w:type="dxa"/>
          <w:trHeight w:val="300"/>
        </w:trPr>
        <w:tc>
          <w:tcPr>
            <w:tcW w:w="1465" w:type="dxa"/>
            <w:vMerge w:val="restart"/>
            <w:vAlign w:val="center"/>
          </w:tcPr>
          <w:p w:rsidR="00792916" w:rsidRDefault="006E62B0">
            <w:pPr>
              <w:widowControl/>
              <w:jc w:val="center"/>
              <w:rPr>
                <w:rFonts w:ascii="宋体" w:hAnsi="宋体"/>
                <w:b/>
                <w:bCs/>
                <w:kern w:val="0"/>
                <w:szCs w:val="21"/>
              </w:rPr>
            </w:pPr>
            <w:r>
              <w:rPr>
                <w:rFonts w:ascii="宋体" w:hAnsi="宋体" w:hint="eastAsia"/>
                <w:b/>
                <w:bCs/>
                <w:kern w:val="0"/>
                <w:szCs w:val="21"/>
              </w:rPr>
              <w:t>墙面类</w:t>
            </w: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1</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内外墙面乳胶漆（涂料）</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宏漆、多乐士、立邦、华润</w:t>
            </w:r>
          </w:p>
        </w:tc>
      </w:tr>
      <w:tr w:rsidR="00792916">
        <w:trPr>
          <w:gridAfter w:val="1"/>
          <w:wAfter w:w="20" w:type="dxa"/>
          <w:trHeight w:val="300"/>
        </w:trPr>
        <w:tc>
          <w:tcPr>
            <w:tcW w:w="1465" w:type="dxa"/>
            <w:vMerge/>
            <w:vAlign w:val="center"/>
          </w:tcPr>
          <w:p w:rsidR="00792916" w:rsidRDefault="00792916">
            <w:pPr>
              <w:widowControl/>
              <w:jc w:val="center"/>
              <w:rPr>
                <w:rFonts w:ascii="宋体" w:hAnsi="宋体"/>
                <w:b/>
                <w:bCs/>
                <w:kern w:val="0"/>
                <w:szCs w:val="21"/>
              </w:rPr>
            </w:pP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2</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内墙腻子胶水</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宏漆、兴渝、乐施杰</w:t>
            </w:r>
          </w:p>
        </w:tc>
      </w:tr>
      <w:tr w:rsidR="00792916">
        <w:trPr>
          <w:gridAfter w:val="1"/>
          <w:wAfter w:w="20" w:type="dxa"/>
          <w:trHeight w:val="300"/>
        </w:trPr>
        <w:tc>
          <w:tcPr>
            <w:tcW w:w="1465"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墙面材料</w:t>
            </w:r>
          </w:p>
        </w:tc>
        <w:tc>
          <w:tcPr>
            <w:tcW w:w="797" w:type="dxa"/>
            <w:vAlign w:val="bottom"/>
          </w:tcPr>
          <w:p w:rsidR="00792916" w:rsidRDefault="006E62B0">
            <w:pPr>
              <w:widowControl/>
              <w:jc w:val="center"/>
              <w:rPr>
                <w:rFonts w:ascii="宋体" w:hAnsi="宋体"/>
                <w:kern w:val="0"/>
                <w:szCs w:val="21"/>
              </w:rPr>
            </w:pPr>
            <w:r>
              <w:rPr>
                <w:rFonts w:ascii="宋体" w:hAnsi="宋体" w:hint="eastAsia"/>
                <w:kern w:val="0"/>
                <w:szCs w:val="21"/>
              </w:rPr>
              <w:t>1</w:t>
            </w:r>
          </w:p>
        </w:tc>
        <w:tc>
          <w:tcPr>
            <w:tcW w:w="2527" w:type="dxa"/>
            <w:vAlign w:val="bottom"/>
          </w:tcPr>
          <w:p w:rsidR="00792916" w:rsidRDefault="006E62B0">
            <w:pPr>
              <w:widowControl/>
              <w:jc w:val="center"/>
              <w:rPr>
                <w:rFonts w:ascii="宋体" w:hAnsi="宋体"/>
                <w:kern w:val="0"/>
                <w:szCs w:val="21"/>
              </w:rPr>
            </w:pPr>
            <w:r>
              <w:rPr>
                <w:rFonts w:ascii="宋体" w:hAnsi="宋体" w:hint="eastAsia"/>
                <w:kern w:val="0"/>
                <w:szCs w:val="21"/>
              </w:rPr>
              <w:t>质感漆</w:t>
            </w:r>
          </w:p>
        </w:tc>
        <w:tc>
          <w:tcPr>
            <w:tcW w:w="4421" w:type="dxa"/>
            <w:vAlign w:val="bottom"/>
          </w:tcPr>
          <w:p w:rsidR="00792916" w:rsidRDefault="006E62B0">
            <w:pPr>
              <w:widowControl/>
              <w:jc w:val="center"/>
              <w:rPr>
                <w:rFonts w:ascii="宋体" w:hAnsi="宋体"/>
                <w:kern w:val="0"/>
                <w:szCs w:val="21"/>
              </w:rPr>
            </w:pPr>
            <w:r>
              <w:rPr>
                <w:rFonts w:ascii="宋体" w:hAnsi="宋体" w:hint="eastAsia"/>
                <w:kern w:val="0"/>
                <w:szCs w:val="21"/>
              </w:rPr>
              <w:t>多乐士、立邦、华润</w:t>
            </w:r>
          </w:p>
        </w:tc>
      </w:tr>
      <w:tr w:rsidR="00792916">
        <w:trPr>
          <w:gridAfter w:val="1"/>
          <w:wAfter w:w="20" w:type="dxa"/>
          <w:trHeight w:val="300"/>
        </w:trPr>
        <w:tc>
          <w:tcPr>
            <w:tcW w:w="1465" w:type="dxa"/>
            <w:vAlign w:val="center"/>
          </w:tcPr>
          <w:p w:rsidR="00792916" w:rsidRDefault="006E62B0">
            <w:pPr>
              <w:widowControl/>
              <w:jc w:val="center"/>
              <w:rPr>
                <w:rFonts w:ascii="宋体" w:hAnsi="宋体"/>
                <w:b/>
                <w:bCs/>
                <w:kern w:val="0"/>
                <w:szCs w:val="21"/>
              </w:rPr>
            </w:pPr>
            <w:r>
              <w:rPr>
                <w:rFonts w:ascii="宋体" w:hAnsi="宋体" w:hint="eastAsia"/>
                <w:b/>
                <w:bCs/>
                <w:kern w:val="0"/>
                <w:szCs w:val="21"/>
              </w:rPr>
              <w:t>板材类</w:t>
            </w:r>
          </w:p>
        </w:tc>
        <w:tc>
          <w:tcPr>
            <w:tcW w:w="797" w:type="dxa"/>
            <w:vAlign w:val="center"/>
          </w:tcPr>
          <w:p w:rsidR="00792916" w:rsidRDefault="006E62B0">
            <w:pPr>
              <w:widowControl/>
              <w:jc w:val="center"/>
              <w:rPr>
                <w:rFonts w:ascii="宋体" w:hAnsi="宋体"/>
                <w:kern w:val="0"/>
                <w:szCs w:val="21"/>
              </w:rPr>
            </w:pPr>
            <w:r>
              <w:rPr>
                <w:rFonts w:ascii="宋体" w:hAnsi="宋体" w:hint="eastAsia"/>
                <w:kern w:val="0"/>
                <w:szCs w:val="21"/>
              </w:rPr>
              <w:t>1</w:t>
            </w:r>
          </w:p>
        </w:tc>
        <w:tc>
          <w:tcPr>
            <w:tcW w:w="2527" w:type="dxa"/>
            <w:vAlign w:val="center"/>
          </w:tcPr>
          <w:p w:rsidR="00792916" w:rsidRDefault="006E62B0">
            <w:pPr>
              <w:widowControl/>
              <w:jc w:val="center"/>
              <w:rPr>
                <w:rFonts w:ascii="宋体" w:hAnsi="宋体"/>
                <w:kern w:val="0"/>
                <w:szCs w:val="21"/>
              </w:rPr>
            </w:pPr>
            <w:r>
              <w:rPr>
                <w:rFonts w:ascii="宋体" w:hAnsi="宋体" w:hint="eastAsia"/>
                <w:kern w:val="0"/>
                <w:szCs w:val="21"/>
              </w:rPr>
              <w:t>石膏板</w:t>
            </w:r>
          </w:p>
        </w:tc>
        <w:tc>
          <w:tcPr>
            <w:tcW w:w="4421" w:type="dxa"/>
            <w:vAlign w:val="center"/>
          </w:tcPr>
          <w:p w:rsidR="00792916" w:rsidRDefault="006E62B0">
            <w:pPr>
              <w:widowControl/>
              <w:jc w:val="center"/>
              <w:rPr>
                <w:rFonts w:ascii="宋体" w:hAnsi="宋体"/>
                <w:kern w:val="0"/>
                <w:szCs w:val="21"/>
              </w:rPr>
            </w:pPr>
            <w:r>
              <w:rPr>
                <w:rFonts w:ascii="宋体" w:hAnsi="宋体" w:hint="eastAsia"/>
                <w:kern w:val="0"/>
                <w:szCs w:val="21"/>
              </w:rPr>
              <w:t xml:space="preserve">阿姆斯壮、龙牌、泰山 </w:t>
            </w:r>
          </w:p>
        </w:tc>
      </w:tr>
      <w:tr w:rsidR="00792916">
        <w:trPr>
          <w:gridAfter w:val="1"/>
          <w:wAfter w:w="20" w:type="dxa"/>
          <w:trHeight w:val="420"/>
        </w:trPr>
        <w:tc>
          <w:tcPr>
            <w:tcW w:w="1465" w:type="dxa"/>
            <w:vAlign w:val="bottom"/>
          </w:tcPr>
          <w:p w:rsidR="00792916" w:rsidRDefault="006E62B0">
            <w:pPr>
              <w:widowControl/>
              <w:jc w:val="left"/>
              <w:rPr>
                <w:rFonts w:ascii="宋体" w:hAnsi="宋体"/>
                <w:kern w:val="0"/>
                <w:sz w:val="24"/>
                <w:szCs w:val="24"/>
              </w:rPr>
            </w:pPr>
            <w:r>
              <w:rPr>
                <w:rFonts w:ascii="宋体" w:hAnsi="宋体" w:hint="eastAsia"/>
                <w:kern w:val="0"/>
                <w:sz w:val="24"/>
                <w:szCs w:val="24"/>
              </w:rPr>
              <w:t>说明：</w:t>
            </w:r>
          </w:p>
        </w:tc>
        <w:tc>
          <w:tcPr>
            <w:tcW w:w="797" w:type="dxa"/>
            <w:vAlign w:val="bottom"/>
          </w:tcPr>
          <w:p w:rsidR="00792916" w:rsidRDefault="00792916">
            <w:pPr>
              <w:widowControl/>
              <w:jc w:val="left"/>
              <w:rPr>
                <w:rFonts w:ascii="宋体" w:hAnsi="宋体"/>
                <w:kern w:val="0"/>
                <w:sz w:val="24"/>
                <w:szCs w:val="24"/>
              </w:rPr>
            </w:pPr>
          </w:p>
        </w:tc>
        <w:tc>
          <w:tcPr>
            <w:tcW w:w="2527" w:type="dxa"/>
            <w:vAlign w:val="bottom"/>
          </w:tcPr>
          <w:p w:rsidR="00792916" w:rsidRDefault="00792916">
            <w:pPr>
              <w:widowControl/>
              <w:jc w:val="left"/>
              <w:rPr>
                <w:rFonts w:ascii="Times New Roman" w:eastAsia="Times New Roman" w:hAnsi="Times New Roman" w:cs="Times New Roman"/>
                <w:kern w:val="0"/>
                <w:sz w:val="20"/>
                <w:szCs w:val="20"/>
              </w:rPr>
            </w:pPr>
          </w:p>
        </w:tc>
        <w:tc>
          <w:tcPr>
            <w:tcW w:w="4421" w:type="dxa"/>
            <w:vAlign w:val="bottom"/>
          </w:tcPr>
          <w:p w:rsidR="00792916" w:rsidRDefault="00792916">
            <w:pPr>
              <w:widowControl/>
              <w:jc w:val="left"/>
              <w:rPr>
                <w:rFonts w:ascii="Times New Roman" w:eastAsia="Times New Roman" w:hAnsi="Times New Roman" w:cs="Times New Roman"/>
                <w:kern w:val="0"/>
                <w:sz w:val="20"/>
                <w:szCs w:val="20"/>
              </w:rPr>
            </w:pPr>
          </w:p>
        </w:tc>
      </w:tr>
      <w:tr w:rsidR="00792916">
        <w:trPr>
          <w:gridAfter w:val="1"/>
          <w:wAfter w:w="20" w:type="dxa"/>
          <w:trHeight w:val="690"/>
        </w:trPr>
        <w:tc>
          <w:tcPr>
            <w:tcW w:w="9210" w:type="dxa"/>
            <w:gridSpan w:val="4"/>
            <w:vAlign w:val="center"/>
          </w:tcPr>
          <w:p w:rsidR="00792916" w:rsidRDefault="006E62B0">
            <w:pPr>
              <w:widowControl/>
              <w:jc w:val="left"/>
              <w:rPr>
                <w:rFonts w:ascii="宋体" w:hAnsi="宋体"/>
                <w:kern w:val="0"/>
                <w:sz w:val="24"/>
                <w:szCs w:val="24"/>
              </w:rPr>
            </w:pPr>
            <w:r>
              <w:rPr>
                <w:rFonts w:ascii="宋体" w:hAnsi="宋体" w:hint="eastAsia"/>
                <w:kern w:val="0"/>
                <w:sz w:val="24"/>
                <w:szCs w:val="24"/>
              </w:rPr>
              <w:t>1、 以上所确定的材料品牌及生产厂家为比选申请人中标后在施工时所必须选用的材料品牌及生产厂家，且必须满足设计要求、节能、环保</w:t>
            </w:r>
          </w:p>
        </w:tc>
      </w:tr>
      <w:tr w:rsidR="00792916">
        <w:trPr>
          <w:gridAfter w:val="1"/>
          <w:wAfter w:w="20" w:type="dxa"/>
          <w:trHeight w:val="870"/>
        </w:trPr>
        <w:tc>
          <w:tcPr>
            <w:tcW w:w="9210" w:type="dxa"/>
            <w:gridSpan w:val="4"/>
            <w:vAlign w:val="center"/>
          </w:tcPr>
          <w:p w:rsidR="00792916" w:rsidRDefault="006E62B0">
            <w:pPr>
              <w:widowControl/>
              <w:jc w:val="left"/>
              <w:rPr>
                <w:rFonts w:ascii="宋体" w:hAnsi="宋体"/>
                <w:kern w:val="0"/>
                <w:sz w:val="24"/>
                <w:szCs w:val="24"/>
              </w:rPr>
            </w:pPr>
            <w:r>
              <w:rPr>
                <w:rFonts w:ascii="宋体" w:hAnsi="宋体" w:hint="eastAsia"/>
                <w:kern w:val="0"/>
                <w:sz w:val="24"/>
                <w:szCs w:val="24"/>
              </w:rPr>
              <w:t>2、 其中各种饰面板比选申请人在施工前必须先送样品经比选人认可后方可采购，否则造成的返工由比选申请人自行承担。饰面板在铺装前比选申请人必须画出铺装图，经比选人签字认可后方可铺装。</w:t>
            </w:r>
          </w:p>
        </w:tc>
      </w:tr>
    </w:tbl>
    <w:p w:rsidR="00792916" w:rsidRDefault="00792916">
      <w:pPr>
        <w:jc w:val="left"/>
        <w:rPr>
          <w:rFonts w:ascii="宋体" w:hAnsi="宋体"/>
          <w:kern w:val="0"/>
          <w:sz w:val="24"/>
          <w:szCs w:val="24"/>
        </w:rPr>
      </w:pPr>
    </w:p>
    <w:p w:rsidR="00792916" w:rsidRDefault="00792916">
      <w:pPr>
        <w:rPr>
          <w:rFonts w:ascii="宋体" w:hAnsi="宋体"/>
          <w:kern w:val="0"/>
          <w:sz w:val="24"/>
          <w:szCs w:val="24"/>
        </w:rPr>
      </w:pPr>
    </w:p>
    <w:p w:rsidR="00792916" w:rsidRDefault="006E62B0">
      <w:pPr>
        <w:autoSpaceDE w:val="0"/>
        <w:autoSpaceDN w:val="0"/>
        <w:adjustRightInd w:val="0"/>
        <w:snapToGrid w:val="0"/>
        <w:spacing w:line="360" w:lineRule="auto"/>
        <w:ind w:left="1010" w:hanging="1010"/>
        <w:jc w:val="center"/>
        <w:outlineLvl w:val="0"/>
        <w:rPr>
          <w:rFonts w:ascii="宋体" w:hAnsi="宋体"/>
          <w:b/>
          <w:kern w:val="0"/>
          <w:sz w:val="44"/>
          <w:szCs w:val="44"/>
        </w:rPr>
      </w:pPr>
      <w:r>
        <w:rPr>
          <w:rFonts w:ascii="宋体" w:hAnsi="宋体" w:hint="eastAsia"/>
          <w:b/>
          <w:bCs/>
          <w:kern w:val="0"/>
          <w:sz w:val="44"/>
          <w:szCs w:val="44"/>
        </w:rPr>
        <w:br w:type="page"/>
      </w:r>
      <w:bookmarkStart w:id="593" w:name="_Toc520464578"/>
      <w:r>
        <w:rPr>
          <w:rFonts w:ascii="宋体" w:hAnsi="宋体" w:hint="eastAsia"/>
          <w:b/>
          <w:bCs/>
          <w:kern w:val="0"/>
          <w:sz w:val="44"/>
          <w:szCs w:val="44"/>
        </w:rPr>
        <w:lastRenderedPageBreak/>
        <w:t>第八章  比选申请文件格</w:t>
      </w:r>
      <w:r>
        <w:rPr>
          <w:rFonts w:ascii="宋体" w:hAnsi="宋体" w:hint="eastAsia"/>
          <w:b/>
          <w:kern w:val="0"/>
          <w:sz w:val="44"/>
          <w:szCs w:val="44"/>
        </w:rPr>
        <w:t>式</w:t>
      </w:r>
      <w:bookmarkEnd w:id="592"/>
      <w:bookmarkEnd w:id="593"/>
    </w:p>
    <w:p w:rsidR="00792916" w:rsidRDefault="006E62B0">
      <w:pPr>
        <w:pageBreakBefore/>
        <w:spacing w:line="360" w:lineRule="auto"/>
        <w:ind w:firstLineChars="200" w:firstLine="602"/>
        <w:jc w:val="center"/>
        <w:rPr>
          <w:rFonts w:ascii="宋体" w:hAnsi="宋体"/>
          <w:b/>
          <w:sz w:val="30"/>
          <w:szCs w:val="30"/>
        </w:rPr>
      </w:pPr>
      <w:bookmarkStart w:id="594" w:name="_Toc224103493"/>
      <w:r>
        <w:rPr>
          <w:rFonts w:ascii="宋体" w:hAnsi="宋体" w:hint="eastAsia"/>
          <w:b/>
          <w:sz w:val="30"/>
          <w:szCs w:val="30"/>
        </w:rPr>
        <w:lastRenderedPageBreak/>
        <w:t>目    录</w:t>
      </w:r>
      <w:bookmarkEnd w:id="594"/>
    </w:p>
    <w:p w:rsidR="00792916" w:rsidRDefault="006E62B0">
      <w:pPr>
        <w:autoSpaceDE w:val="0"/>
        <w:autoSpaceDN w:val="0"/>
        <w:adjustRightInd w:val="0"/>
        <w:snapToGrid w:val="0"/>
        <w:spacing w:line="360" w:lineRule="auto"/>
        <w:ind w:firstLineChars="200" w:firstLine="482"/>
        <w:jc w:val="left"/>
        <w:rPr>
          <w:rFonts w:ascii="宋体" w:hAnsi="宋体"/>
          <w:b/>
          <w:kern w:val="0"/>
          <w:sz w:val="24"/>
          <w:szCs w:val="24"/>
        </w:rPr>
      </w:pPr>
      <w:r>
        <w:rPr>
          <w:rFonts w:ascii="宋体" w:hAnsi="宋体" w:hint="eastAsia"/>
          <w:b/>
          <w:kern w:val="0"/>
          <w:sz w:val="24"/>
          <w:szCs w:val="24"/>
        </w:rPr>
        <w:t>一、比选申请函部分</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（一）比选申请函及比选申请函附录</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（二）比选文件确认书</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（三）法定代表人身份证明及授权委托书</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（四）投标保证金</w:t>
      </w:r>
    </w:p>
    <w:p w:rsidR="00792916" w:rsidRDefault="006E62B0">
      <w:pPr>
        <w:spacing w:line="360" w:lineRule="auto"/>
        <w:ind w:firstLineChars="200" w:firstLine="482"/>
        <w:rPr>
          <w:rFonts w:ascii="宋体" w:hAnsi="宋体"/>
          <w:b/>
          <w:kern w:val="0"/>
          <w:sz w:val="24"/>
          <w:szCs w:val="24"/>
        </w:rPr>
      </w:pPr>
      <w:r>
        <w:rPr>
          <w:rFonts w:ascii="宋体" w:hAnsi="宋体" w:hint="eastAsia"/>
          <w:b/>
          <w:kern w:val="0"/>
          <w:sz w:val="24"/>
          <w:szCs w:val="24"/>
        </w:rPr>
        <w:t>二、商务部分</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（一）投标预算书</w:t>
      </w:r>
    </w:p>
    <w:p w:rsidR="00792916" w:rsidRDefault="006E62B0">
      <w:pPr>
        <w:spacing w:line="360" w:lineRule="auto"/>
        <w:ind w:firstLineChars="200" w:firstLine="482"/>
        <w:rPr>
          <w:rFonts w:ascii="宋体" w:hAnsi="宋体"/>
          <w:b/>
          <w:sz w:val="24"/>
          <w:szCs w:val="24"/>
        </w:rPr>
      </w:pPr>
      <w:r>
        <w:rPr>
          <w:rFonts w:ascii="宋体" w:hAnsi="宋体" w:hint="eastAsia"/>
          <w:b/>
          <w:kern w:val="0"/>
          <w:sz w:val="24"/>
          <w:szCs w:val="24"/>
        </w:rPr>
        <w:t>三</w:t>
      </w:r>
      <w:r>
        <w:rPr>
          <w:rFonts w:ascii="宋体" w:hAnsi="宋体" w:hint="eastAsia"/>
          <w:b/>
          <w:sz w:val="24"/>
          <w:szCs w:val="24"/>
        </w:rPr>
        <w:t>、技术部分</w:t>
      </w:r>
    </w:p>
    <w:p w:rsidR="00792916" w:rsidRDefault="006E62B0">
      <w:pPr>
        <w:spacing w:line="360" w:lineRule="auto"/>
        <w:ind w:firstLineChars="200" w:firstLine="480"/>
        <w:rPr>
          <w:rFonts w:ascii="宋体" w:hAnsi="宋体"/>
          <w:kern w:val="0"/>
          <w:sz w:val="24"/>
          <w:szCs w:val="24"/>
        </w:rPr>
      </w:pPr>
      <w:r>
        <w:rPr>
          <w:rFonts w:ascii="宋体" w:hAnsi="宋体" w:hint="eastAsia"/>
          <w:kern w:val="0"/>
          <w:sz w:val="24"/>
          <w:szCs w:val="24"/>
        </w:rPr>
        <w:t>（一）</w:t>
      </w:r>
      <w:r>
        <w:rPr>
          <w:rFonts w:ascii="方正仿宋_GBK" w:eastAsia="方正仿宋_GBK" w:hAnsi="宋体" w:hint="eastAsia"/>
          <w:szCs w:val="21"/>
        </w:rPr>
        <w:t>设计图纸</w:t>
      </w:r>
    </w:p>
    <w:p w:rsidR="00792916" w:rsidRDefault="006E62B0">
      <w:pPr>
        <w:spacing w:line="360" w:lineRule="auto"/>
        <w:ind w:firstLineChars="200" w:firstLine="480"/>
        <w:rPr>
          <w:rFonts w:ascii="宋体" w:hAnsi="宋体"/>
          <w:kern w:val="0"/>
          <w:sz w:val="24"/>
          <w:szCs w:val="24"/>
        </w:rPr>
      </w:pPr>
      <w:r>
        <w:rPr>
          <w:rFonts w:ascii="宋体" w:hAnsi="宋体" w:hint="eastAsia"/>
          <w:kern w:val="0"/>
          <w:sz w:val="24"/>
          <w:szCs w:val="24"/>
        </w:rPr>
        <w:t>（二）</w:t>
      </w:r>
      <w:r>
        <w:rPr>
          <w:rFonts w:ascii="方正仿宋_GBK" w:eastAsia="方正仿宋_GBK" w:hAnsi="宋体" w:hint="eastAsia"/>
          <w:szCs w:val="21"/>
        </w:rPr>
        <w:t>施工图</w:t>
      </w:r>
    </w:p>
    <w:p w:rsidR="00792916" w:rsidRDefault="006E62B0">
      <w:pPr>
        <w:spacing w:line="360" w:lineRule="auto"/>
        <w:ind w:firstLineChars="200" w:firstLine="480"/>
        <w:rPr>
          <w:rFonts w:ascii="宋体" w:hAnsi="宋体"/>
          <w:b/>
          <w:sz w:val="24"/>
          <w:szCs w:val="24"/>
        </w:rPr>
      </w:pPr>
      <w:r>
        <w:rPr>
          <w:rFonts w:ascii="宋体" w:hAnsi="宋体" w:hint="eastAsia"/>
          <w:kern w:val="0"/>
          <w:sz w:val="24"/>
          <w:szCs w:val="24"/>
        </w:rPr>
        <w:t>（三）</w:t>
      </w:r>
      <w:r>
        <w:rPr>
          <w:rFonts w:ascii="方正仿宋_GBK" w:eastAsia="方正仿宋_GBK" w:hAnsi="宋体" w:hint="eastAsia"/>
          <w:szCs w:val="21"/>
        </w:rPr>
        <w:t>效果图</w:t>
      </w:r>
    </w:p>
    <w:p w:rsidR="00792916" w:rsidRDefault="006E62B0">
      <w:pPr>
        <w:spacing w:line="360" w:lineRule="auto"/>
        <w:ind w:firstLineChars="200" w:firstLine="482"/>
        <w:rPr>
          <w:rFonts w:ascii="宋体" w:hAnsi="宋体"/>
          <w:b/>
          <w:sz w:val="24"/>
          <w:szCs w:val="24"/>
        </w:rPr>
      </w:pPr>
      <w:r>
        <w:rPr>
          <w:rFonts w:ascii="宋体" w:hAnsi="宋体" w:hint="eastAsia"/>
          <w:b/>
          <w:sz w:val="24"/>
          <w:szCs w:val="24"/>
        </w:rPr>
        <w:t>四、资格审查资料</w:t>
      </w:r>
    </w:p>
    <w:p w:rsidR="00792916" w:rsidRDefault="006E62B0">
      <w:pPr>
        <w:spacing w:line="360" w:lineRule="auto"/>
        <w:rPr>
          <w:rFonts w:ascii="宋体" w:hAnsi="宋体"/>
          <w:sz w:val="24"/>
          <w:szCs w:val="24"/>
        </w:rPr>
      </w:pPr>
      <w:r>
        <w:rPr>
          <w:rFonts w:ascii="宋体" w:hAnsi="宋体" w:hint="eastAsia"/>
          <w:sz w:val="24"/>
          <w:szCs w:val="24"/>
        </w:rPr>
        <w:t xml:space="preserve">   （一）法定代表人身份证明及授权委托书</w:t>
      </w:r>
    </w:p>
    <w:p w:rsidR="00792916" w:rsidRDefault="006E62B0">
      <w:pPr>
        <w:spacing w:line="360" w:lineRule="auto"/>
        <w:rPr>
          <w:rFonts w:ascii="宋体" w:hAnsi="宋体"/>
          <w:sz w:val="24"/>
          <w:szCs w:val="24"/>
        </w:rPr>
      </w:pPr>
      <w:r>
        <w:rPr>
          <w:rFonts w:ascii="宋体" w:hAnsi="宋体" w:hint="eastAsia"/>
          <w:sz w:val="24"/>
          <w:szCs w:val="24"/>
        </w:rPr>
        <w:t xml:space="preserve">   （二）比选申请人基本情况表</w:t>
      </w:r>
    </w:p>
    <w:p w:rsidR="00792916" w:rsidRDefault="006E62B0">
      <w:pPr>
        <w:spacing w:line="360" w:lineRule="auto"/>
        <w:rPr>
          <w:rFonts w:ascii="宋体" w:hAnsi="宋体"/>
          <w:sz w:val="24"/>
          <w:szCs w:val="24"/>
        </w:rPr>
      </w:pPr>
      <w:r>
        <w:rPr>
          <w:rFonts w:ascii="宋体" w:hAnsi="宋体" w:hint="eastAsia"/>
          <w:sz w:val="24"/>
          <w:szCs w:val="24"/>
        </w:rPr>
        <w:t xml:space="preserve">   （三）项目管理机构</w:t>
      </w:r>
    </w:p>
    <w:p w:rsidR="00792916" w:rsidRDefault="006E62B0">
      <w:pPr>
        <w:spacing w:line="360" w:lineRule="auto"/>
        <w:rPr>
          <w:rFonts w:ascii="宋体" w:hAnsi="宋体"/>
          <w:sz w:val="24"/>
          <w:szCs w:val="24"/>
        </w:rPr>
      </w:pPr>
      <w:r>
        <w:rPr>
          <w:rFonts w:ascii="宋体" w:hAnsi="宋体" w:hint="eastAsia"/>
          <w:sz w:val="24"/>
          <w:szCs w:val="24"/>
        </w:rPr>
        <w:t xml:space="preserve">   （四）信誉要求</w:t>
      </w:r>
    </w:p>
    <w:p w:rsidR="00792916" w:rsidRDefault="006E62B0">
      <w:pPr>
        <w:spacing w:line="360" w:lineRule="auto"/>
        <w:rPr>
          <w:rFonts w:ascii="宋体" w:hAnsi="宋体"/>
          <w:sz w:val="24"/>
          <w:szCs w:val="24"/>
        </w:rPr>
      </w:pPr>
      <w:r>
        <w:rPr>
          <w:rFonts w:ascii="宋体" w:hAnsi="宋体" w:hint="eastAsia"/>
          <w:sz w:val="24"/>
          <w:szCs w:val="24"/>
        </w:rPr>
        <w:t xml:space="preserve">   （五）其他资料</w:t>
      </w:r>
    </w:p>
    <w:p w:rsidR="00792916" w:rsidRDefault="006E62B0">
      <w:pPr>
        <w:spacing w:line="360" w:lineRule="auto"/>
        <w:rPr>
          <w:rFonts w:ascii="宋体" w:hAnsi="宋体"/>
          <w:sz w:val="24"/>
          <w:szCs w:val="24"/>
        </w:rPr>
      </w:pPr>
      <w:r>
        <w:rPr>
          <w:rFonts w:ascii="宋体" w:hAnsi="宋体" w:hint="eastAsia"/>
          <w:sz w:val="24"/>
          <w:szCs w:val="24"/>
        </w:rPr>
        <w:t xml:space="preserve">   </w:t>
      </w:r>
    </w:p>
    <w:p w:rsidR="00792916" w:rsidRDefault="006E62B0">
      <w:pPr>
        <w:widowControl/>
        <w:jc w:val="left"/>
        <w:rPr>
          <w:rFonts w:ascii="宋体" w:hAnsi="宋体"/>
          <w:sz w:val="24"/>
          <w:szCs w:val="24"/>
        </w:rPr>
      </w:pPr>
      <w:r>
        <w:rPr>
          <w:rFonts w:ascii="宋体" w:hAnsi="宋体"/>
          <w:sz w:val="24"/>
          <w:szCs w:val="24"/>
        </w:rPr>
        <w:br w:type="page"/>
      </w:r>
    </w:p>
    <w:p w:rsidR="00792916" w:rsidRDefault="006E62B0">
      <w:pPr>
        <w:autoSpaceDE w:val="0"/>
        <w:autoSpaceDN w:val="0"/>
        <w:adjustRightInd w:val="0"/>
        <w:snapToGrid w:val="0"/>
        <w:spacing w:line="360" w:lineRule="auto"/>
        <w:jc w:val="center"/>
        <w:outlineLvl w:val="1"/>
        <w:rPr>
          <w:rFonts w:ascii="宋体" w:hAnsi="宋体"/>
          <w:b/>
          <w:bCs/>
          <w:w w:val="99"/>
          <w:kern w:val="0"/>
          <w:sz w:val="28"/>
          <w:szCs w:val="32"/>
        </w:rPr>
      </w:pPr>
      <w:bookmarkStart w:id="595" w:name="_Toc520464579"/>
      <w:bookmarkStart w:id="596" w:name="_Toc248147416"/>
      <w:bookmarkStart w:id="597" w:name="_Toc429214672"/>
      <w:r>
        <w:rPr>
          <w:rFonts w:ascii="宋体" w:hAnsi="宋体" w:hint="eastAsia"/>
          <w:b/>
          <w:bCs/>
          <w:w w:val="99"/>
          <w:kern w:val="0"/>
          <w:sz w:val="28"/>
          <w:szCs w:val="32"/>
        </w:rPr>
        <w:lastRenderedPageBreak/>
        <w:t>一、比选申请函部分</w:t>
      </w:r>
      <w:bookmarkEnd w:id="595"/>
      <w:bookmarkEnd w:id="596"/>
      <w:bookmarkEnd w:id="597"/>
    </w:p>
    <w:p w:rsidR="00792916" w:rsidRDefault="006E62B0">
      <w:pPr>
        <w:widowControl/>
        <w:jc w:val="left"/>
        <w:rPr>
          <w:rFonts w:ascii="宋体" w:hAnsi="宋体"/>
          <w:kern w:val="0"/>
          <w:sz w:val="28"/>
          <w:szCs w:val="28"/>
        </w:rPr>
      </w:pPr>
      <w:r>
        <w:rPr>
          <w:rFonts w:ascii="宋体" w:hAnsi="宋体"/>
          <w:kern w:val="0"/>
          <w:sz w:val="28"/>
          <w:szCs w:val="28"/>
        </w:rPr>
        <w:br w:type="page"/>
      </w:r>
    </w:p>
    <w:p w:rsidR="00792916" w:rsidRDefault="00792916">
      <w:pPr>
        <w:widowControl/>
        <w:jc w:val="left"/>
        <w:rPr>
          <w:rFonts w:ascii="宋体" w:hAnsi="宋体"/>
          <w:kern w:val="0"/>
          <w:sz w:val="28"/>
          <w:szCs w:val="28"/>
        </w:rPr>
      </w:pPr>
    </w:p>
    <w:p w:rsidR="00792916" w:rsidRDefault="006E62B0">
      <w:pPr>
        <w:tabs>
          <w:tab w:val="left" w:pos="3395"/>
          <w:tab w:val="left" w:pos="5940"/>
        </w:tabs>
        <w:autoSpaceDE w:val="0"/>
        <w:autoSpaceDN w:val="0"/>
        <w:adjustRightInd w:val="0"/>
        <w:snapToGrid w:val="0"/>
        <w:spacing w:line="360" w:lineRule="auto"/>
        <w:jc w:val="left"/>
        <w:rPr>
          <w:rFonts w:ascii="宋体" w:hAnsi="宋体"/>
          <w:b/>
          <w:kern w:val="0"/>
          <w:sz w:val="28"/>
          <w:szCs w:val="28"/>
        </w:rPr>
      </w:pPr>
      <w:r>
        <w:rPr>
          <w:rFonts w:ascii="宋体" w:hAnsi="宋体" w:hint="eastAsia"/>
          <w:b/>
          <w:kern w:val="0"/>
          <w:sz w:val="28"/>
          <w:szCs w:val="28"/>
          <w:u w:val="single"/>
        </w:rPr>
        <w:tab/>
        <w:t xml:space="preserve">                      </w:t>
      </w:r>
      <w:r>
        <w:rPr>
          <w:rFonts w:ascii="宋体" w:hAnsi="宋体" w:hint="eastAsia"/>
          <w:b/>
          <w:w w:val="99"/>
          <w:kern w:val="0"/>
          <w:sz w:val="28"/>
          <w:szCs w:val="28"/>
        </w:rPr>
        <w:t>（项目名称</w:t>
      </w:r>
      <w:r>
        <w:rPr>
          <w:rFonts w:ascii="宋体" w:hAnsi="宋体" w:hint="eastAsia"/>
          <w:b/>
          <w:spacing w:val="1"/>
          <w:w w:val="99"/>
          <w:kern w:val="0"/>
          <w:sz w:val="28"/>
          <w:szCs w:val="28"/>
        </w:rPr>
        <w:t>）</w:t>
      </w:r>
      <w:r>
        <w:rPr>
          <w:rFonts w:ascii="宋体" w:hAnsi="宋体" w:hint="eastAsia"/>
          <w:b/>
          <w:w w:val="99"/>
          <w:kern w:val="0"/>
          <w:sz w:val="28"/>
          <w:szCs w:val="28"/>
        </w:rPr>
        <w:t>施工比选</w:t>
      </w:r>
    </w:p>
    <w:p w:rsidR="00792916" w:rsidRDefault="006E62B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r>
        <w:rPr>
          <w:rFonts w:ascii="宋体" w:hAnsi="宋体" w:hint="eastAsia"/>
          <w:kern w:val="0"/>
          <w:sz w:val="44"/>
          <w:szCs w:val="44"/>
        </w:rPr>
        <w:t xml:space="preserve">          </w:t>
      </w:r>
    </w:p>
    <w:p w:rsidR="00792916" w:rsidRDefault="0079291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92916" w:rsidRDefault="0079291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92916" w:rsidRDefault="0079291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92916" w:rsidRDefault="006E62B0">
      <w:pPr>
        <w:tabs>
          <w:tab w:val="left" w:pos="3600"/>
          <w:tab w:val="left" w:pos="4480"/>
          <w:tab w:val="left" w:pos="5360"/>
        </w:tabs>
        <w:autoSpaceDE w:val="0"/>
        <w:autoSpaceDN w:val="0"/>
        <w:adjustRightInd w:val="0"/>
        <w:snapToGrid w:val="0"/>
        <w:spacing w:line="360" w:lineRule="auto"/>
        <w:jc w:val="center"/>
        <w:rPr>
          <w:rFonts w:ascii="宋体" w:hAnsi="宋体"/>
          <w:b/>
          <w:kern w:val="0"/>
          <w:sz w:val="84"/>
          <w:szCs w:val="84"/>
        </w:rPr>
      </w:pPr>
      <w:r>
        <w:rPr>
          <w:rFonts w:ascii="宋体" w:hAnsi="宋体" w:hint="eastAsia"/>
          <w:b/>
          <w:kern w:val="0"/>
          <w:sz w:val="84"/>
          <w:szCs w:val="84"/>
        </w:rPr>
        <w:t>比选申请文件</w:t>
      </w:r>
    </w:p>
    <w:p w:rsidR="00792916" w:rsidRDefault="00792916">
      <w:pPr>
        <w:autoSpaceDE w:val="0"/>
        <w:autoSpaceDN w:val="0"/>
        <w:adjustRightInd w:val="0"/>
        <w:snapToGrid w:val="0"/>
        <w:spacing w:line="360" w:lineRule="auto"/>
        <w:jc w:val="left"/>
        <w:rPr>
          <w:rFonts w:ascii="宋体" w:hAnsi="宋体"/>
          <w:kern w:val="0"/>
          <w:sz w:val="16"/>
          <w:szCs w:val="16"/>
        </w:rPr>
      </w:pPr>
    </w:p>
    <w:p w:rsidR="00792916" w:rsidRDefault="006E62B0">
      <w:pPr>
        <w:autoSpaceDE w:val="0"/>
        <w:autoSpaceDN w:val="0"/>
        <w:adjustRightInd w:val="0"/>
        <w:snapToGrid w:val="0"/>
        <w:spacing w:line="360" w:lineRule="auto"/>
        <w:jc w:val="center"/>
        <w:rPr>
          <w:rFonts w:ascii="宋体" w:hAnsi="宋体"/>
          <w:b/>
          <w:kern w:val="0"/>
          <w:sz w:val="36"/>
          <w:szCs w:val="36"/>
        </w:rPr>
      </w:pPr>
      <w:r>
        <w:rPr>
          <w:rFonts w:ascii="宋体" w:hAnsi="宋体" w:hint="eastAsia"/>
          <w:b/>
          <w:kern w:val="0"/>
          <w:sz w:val="36"/>
          <w:szCs w:val="36"/>
        </w:rPr>
        <w:t>比选申请函部分</w:t>
      </w: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792916">
      <w:pPr>
        <w:autoSpaceDE w:val="0"/>
        <w:autoSpaceDN w:val="0"/>
        <w:adjustRightInd w:val="0"/>
        <w:snapToGrid w:val="0"/>
        <w:spacing w:line="360" w:lineRule="auto"/>
        <w:jc w:val="left"/>
        <w:rPr>
          <w:rFonts w:ascii="宋体" w:hAnsi="宋体"/>
          <w:b/>
          <w:kern w:val="0"/>
          <w:sz w:val="20"/>
          <w:szCs w:val="20"/>
        </w:rPr>
      </w:pPr>
    </w:p>
    <w:p w:rsidR="00792916" w:rsidRDefault="006E62B0">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hint="eastAsia"/>
          <w:b/>
          <w:w w:val="99"/>
          <w:kern w:val="0"/>
          <w:sz w:val="28"/>
          <w:szCs w:val="28"/>
        </w:rPr>
        <w:t>比选申请人</w:t>
      </w:r>
      <w:r>
        <w:rPr>
          <w:rFonts w:ascii="宋体" w:hAnsi="宋体" w:hint="eastAsia"/>
          <w:b/>
          <w:spacing w:val="1"/>
          <w:w w:val="99"/>
          <w:kern w:val="0"/>
          <w:sz w:val="28"/>
          <w:szCs w:val="28"/>
        </w:rPr>
        <w:t>：</w:t>
      </w:r>
      <w:r>
        <w:rPr>
          <w:rFonts w:ascii="宋体" w:hAnsi="宋体" w:hint="eastAsia"/>
          <w:b/>
          <w:w w:val="198"/>
          <w:kern w:val="0"/>
          <w:sz w:val="28"/>
          <w:szCs w:val="28"/>
          <w:u w:val="single"/>
        </w:rPr>
        <w:t xml:space="preserve"> 　　　　 　　</w:t>
      </w:r>
      <w:r>
        <w:rPr>
          <w:rFonts w:ascii="宋体" w:hAnsi="宋体" w:hint="eastAsia"/>
          <w:b/>
          <w:w w:val="99"/>
          <w:kern w:val="0"/>
          <w:sz w:val="28"/>
          <w:szCs w:val="28"/>
        </w:rPr>
        <w:t>（盖单位公章）</w:t>
      </w:r>
    </w:p>
    <w:p w:rsidR="00792916" w:rsidRDefault="006E62B0">
      <w:pPr>
        <w:tabs>
          <w:tab w:val="left" w:pos="6080"/>
          <w:tab w:val="left" w:pos="664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rPr>
        <w:t>法定代表人或其委托代理人：</w:t>
      </w:r>
      <w:r>
        <w:rPr>
          <w:rFonts w:ascii="宋体" w:hAnsi="宋体" w:hint="eastAsia"/>
          <w:b/>
          <w:w w:val="198"/>
          <w:kern w:val="0"/>
          <w:sz w:val="28"/>
          <w:szCs w:val="28"/>
          <w:u w:val="single"/>
        </w:rPr>
        <w:t xml:space="preserve"> 　　 　</w:t>
      </w:r>
      <w:r>
        <w:rPr>
          <w:rFonts w:ascii="宋体" w:hAnsi="宋体" w:hint="eastAsia"/>
          <w:b/>
          <w:w w:val="99"/>
          <w:kern w:val="0"/>
          <w:sz w:val="28"/>
          <w:szCs w:val="28"/>
        </w:rPr>
        <w:t>（签字）</w:t>
      </w:r>
    </w:p>
    <w:p w:rsidR="00792916" w:rsidRDefault="006E62B0">
      <w:pPr>
        <w:tabs>
          <w:tab w:val="left" w:pos="3280"/>
          <w:tab w:val="left" w:pos="4680"/>
          <w:tab w:val="left" w:pos="608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u w:val="single"/>
        </w:rPr>
        <w:t xml:space="preserve">     　</w:t>
      </w:r>
      <w:r>
        <w:rPr>
          <w:rFonts w:ascii="宋体" w:hAnsi="宋体" w:hint="eastAsia"/>
          <w:b/>
          <w:w w:val="99"/>
          <w:kern w:val="0"/>
          <w:sz w:val="28"/>
          <w:szCs w:val="28"/>
        </w:rPr>
        <w:t>年</w:t>
      </w:r>
      <w:r>
        <w:rPr>
          <w:rFonts w:ascii="宋体" w:hAnsi="宋体" w:hint="eastAsia"/>
          <w:b/>
          <w:w w:val="198"/>
          <w:kern w:val="0"/>
          <w:sz w:val="28"/>
          <w:szCs w:val="28"/>
          <w:u w:val="single"/>
        </w:rPr>
        <w:t xml:space="preserve">  </w:t>
      </w:r>
      <w:r>
        <w:rPr>
          <w:rFonts w:ascii="宋体" w:hAnsi="宋体" w:hint="eastAsia"/>
          <w:b/>
          <w:w w:val="99"/>
          <w:kern w:val="0"/>
          <w:sz w:val="28"/>
          <w:szCs w:val="28"/>
        </w:rPr>
        <w:t>月</w:t>
      </w:r>
      <w:r>
        <w:rPr>
          <w:rFonts w:ascii="宋体" w:hAnsi="宋体" w:hint="eastAsia"/>
          <w:b/>
          <w:w w:val="198"/>
          <w:kern w:val="0"/>
          <w:sz w:val="28"/>
          <w:szCs w:val="28"/>
          <w:u w:val="single"/>
        </w:rPr>
        <w:t xml:space="preserve">  </w:t>
      </w:r>
      <w:r>
        <w:rPr>
          <w:rFonts w:ascii="宋体" w:hAnsi="宋体" w:hint="eastAsia"/>
          <w:b/>
          <w:w w:val="99"/>
          <w:kern w:val="0"/>
          <w:sz w:val="28"/>
          <w:szCs w:val="28"/>
        </w:rPr>
        <w:t>日</w:t>
      </w:r>
    </w:p>
    <w:p w:rsidR="00792916" w:rsidRDefault="006E62B0">
      <w:pPr>
        <w:autoSpaceDE w:val="0"/>
        <w:autoSpaceDN w:val="0"/>
        <w:adjustRightInd w:val="0"/>
        <w:snapToGrid w:val="0"/>
        <w:spacing w:line="360" w:lineRule="auto"/>
        <w:jc w:val="center"/>
        <w:rPr>
          <w:rFonts w:ascii="宋体" w:hAnsi="宋体"/>
          <w:b/>
          <w:kern w:val="0"/>
          <w:sz w:val="32"/>
          <w:szCs w:val="24"/>
        </w:rPr>
      </w:pPr>
      <w:r>
        <w:rPr>
          <w:rFonts w:ascii="宋体" w:hAnsi="宋体" w:hint="eastAsia"/>
          <w:kern w:val="0"/>
          <w:sz w:val="24"/>
          <w:szCs w:val="21"/>
        </w:rPr>
        <w:br w:type="page"/>
      </w:r>
      <w:r>
        <w:rPr>
          <w:rFonts w:ascii="宋体" w:hAnsi="宋体" w:hint="eastAsia"/>
          <w:b/>
          <w:kern w:val="0"/>
          <w:sz w:val="32"/>
          <w:szCs w:val="24"/>
        </w:rPr>
        <w:lastRenderedPageBreak/>
        <w:t>目     录</w:t>
      </w:r>
    </w:p>
    <w:p w:rsidR="00792916" w:rsidRDefault="00792916">
      <w:pPr>
        <w:autoSpaceDE w:val="0"/>
        <w:autoSpaceDN w:val="0"/>
        <w:adjustRightInd w:val="0"/>
        <w:snapToGrid w:val="0"/>
        <w:spacing w:line="360" w:lineRule="auto"/>
        <w:jc w:val="left"/>
        <w:rPr>
          <w:rFonts w:ascii="宋体" w:hAnsi="宋体"/>
          <w:kern w:val="0"/>
          <w:sz w:val="24"/>
          <w:szCs w:val="24"/>
        </w:rPr>
      </w:pP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（一）比选申请函及比选申请函附录</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（二）比选文件确认书</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（三）法定代表人身份证明及授权委托书</w:t>
      </w:r>
    </w:p>
    <w:p w:rsidR="00792916" w:rsidRDefault="006E62B0">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（四）投标保证金</w:t>
      </w:r>
    </w:p>
    <w:p w:rsidR="00792916" w:rsidRDefault="00792916">
      <w:pPr>
        <w:autoSpaceDE w:val="0"/>
        <w:autoSpaceDN w:val="0"/>
        <w:adjustRightInd w:val="0"/>
        <w:snapToGrid w:val="0"/>
        <w:spacing w:line="360" w:lineRule="auto"/>
        <w:jc w:val="left"/>
        <w:rPr>
          <w:rFonts w:ascii="宋体" w:hAnsi="宋体"/>
          <w:kern w:val="0"/>
          <w:szCs w:val="24"/>
        </w:rPr>
      </w:pPr>
    </w:p>
    <w:p w:rsidR="00792916" w:rsidRDefault="00792916">
      <w:pPr>
        <w:autoSpaceDE w:val="0"/>
        <w:autoSpaceDN w:val="0"/>
        <w:adjustRightInd w:val="0"/>
        <w:snapToGrid w:val="0"/>
        <w:spacing w:line="360" w:lineRule="auto"/>
        <w:jc w:val="left"/>
        <w:rPr>
          <w:rFonts w:ascii="宋体" w:hAnsi="宋体"/>
          <w:w w:val="99"/>
          <w:kern w:val="0"/>
          <w:sz w:val="28"/>
          <w:szCs w:val="24"/>
        </w:rPr>
      </w:pPr>
    </w:p>
    <w:p w:rsidR="00792916" w:rsidRDefault="006E62B0">
      <w:pPr>
        <w:autoSpaceDE w:val="0"/>
        <w:autoSpaceDN w:val="0"/>
        <w:adjustRightInd w:val="0"/>
        <w:spacing w:before="16"/>
        <w:jc w:val="left"/>
        <w:outlineLvl w:val="2"/>
        <w:rPr>
          <w:rFonts w:ascii="宋体" w:hAnsi="宋体"/>
          <w:b/>
          <w:kern w:val="0"/>
          <w:sz w:val="28"/>
          <w:szCs w:val="28"/>
        </w:rPr>
      </w:pPr>
      <w:r>
        <w:rPr>
          <w:rFonts w:ascii="宋体" w:hAnsi="宋体" w:hint="eastAsia"/>
          <w:b/>
          <w:kern w:val="0"/>
          <w:sz w:val="24"/>
          <w:szCs w:val="28"/>
        </w:rPr>
        <w:br w:type="page"/>
      </w:r>
      <w:bookmarkStart w:id="598" w:name="_Toc267598736"/>
      <w:bookmarkStart w:id="599" w:name="_Toc326917646"/>
      <w:r>
        <w:rPr>
          <w:rFonts w:ascii="宋体" w:hAnsi="宋体" w:hint="eastAsia"/>
          <w:b/>
          <w:kern w:val="0"/>
          <w:sz w:val="24"/>
          <w:szCs w:val="28"/>
        </w:rPr>
        <w:lastRenderedPageBreak/>
        <w:t xml:space="preserve">                          </w:t>
      </w:r>
      <w:r>
        <w:rPr>
          <w:rFonts w:ascii="宋体" w:hAnsi="宋体" w:hint="eastAsia"/>
          <w:b/>
          <w:kern w:val="0"/>
          <w:sz w:val="28"/>
          <w:szCs w:val="28"/>
        </w:rPr>
        <w:t xml:space="preserve">（一） </w:t>
      </w:r>
      <w:bookmarkEnd w:id="598"/>
      <w:bookmarkEnd w:id="599"/>
      <w:r>
        <w:rPr>
          <w:rFonts w:ascii="宋体" w:hAnsi="宋体" w:hint="eastAsia"/>
          <w:b/>
          <w:kern w:val="0"/>
          <w:sz w:val="28"/>
          <w:szCs w:val="28"/>
        </w:rPr>
        <w:t>比选申请函</w:t>
      </w:r>
    </w:p>
    <w:p w:rsidR="00792916" w:rsidRDefault="006E62B0">
      <w:pPr>
        <w:tabs>
          <w:tab w:val="left" w:pos="2640"/>
        </w:tabs>
        <w:autoSpaceDE w:val="0"/>
        <w:autoSpaceDN w:val="0"/>
        <w:adjustRightInd w:val="0"/>
        <w:ind w:left="120" w:right="-20"/>
        <w:jc w:val="left"/>
        <w:rPr>
          <w:rFonts w:ascii="宋体" w:hAnsi="宋体"/>
          <w:snapToGrid w:val="0"/>
          <w:kern w:val="0"/>
          <w:szCs w:val="21"/>
        </w:rPr>
      </w:pPr>
      <w:r>
        <w:rPr>
          <w:rFonts w:ascii="宋体" w:hAnsi="宋体" w:hint="eastAsia"/>
          <w:snapToGrid w:val="0"/>
          <w:kern w:val="0"/>
          <w:szCs w:val="21"/>
          <w:u w:val="single"/>
        </w:rPr>
        <w:tab/>
      </w:r>
      <w:r>
        <w:rPr>
          <w:rFonts w:ascii="宋体" w:hAnsi="宋体" w:hint="eastAsia"/>
          <w:snapToGrid w:val="0"/>
          <w:kern w:val="0"/>
          <w:szCs w:val="21"/>
        </w:rPr>
        <w:t>（比选人名称）：</w:t>
      </w:r>
    </w:p>
    <w:p w:rsidR="00792916" w:rsidRDefault="00792916">
      <w:pPr>
        <w:autoSpaceDE w:val="0"/>
        <w:autoSpaceDN w:val="0"/>
        <w:adjustRightInd w:val="0"/>
        <w:spacing w:line="360" w:lineRule="auto"/>
        <w:jc w:val="left"/>
        <w:rPr>
          <w:rFonts w:ascii="宋体" w:hAnsi="宋体"/>
          <w:snapToGrid w:val="0"/>
          <w:kern w:val="0"/>
          <w:sz w:val="20"/>
          <w:szCs w:val="20"/>
        </w:rPr>
      </w:pPr>
    </w:p>
    <w:p w:rsidR="00792916" w:rsidRDefault="006E62B0">
      <w:pPr>
        <w:tabs>
          <w:tab w:val="left" w:pos="2655"/>
          <w:tab w:val="left" w:pos="3520"/>
          <w:tab w:val="left" w:pos="4920"/>
          <w:tab w:val="left" w:pos="5715"/>
          <w:tab w:val="left" w:pos="6945"/>
          <w:tab w:val="left" w:pos="7980"/>
        </w:tabs>
        <w:autoSpaceDE w:val="0"/>
        <w:autoSpaceDN w:val="0"/>
        <w:adjustRightInd w:val="0"/>
        <w:spacing w:line="360" w:lineRule="auto"/>
        <w:ind w:leftChars="57" w:left="120" w:right="94" w:firstLineChars="200" w:firstLine="420"/>
        <w:rPr>
          <w:rFonts w:ascii="宋体" w:hAnsi="宋体"/>
          <w:snapToGrid w:val="0"/>
          <w:kern w:val="0"/>
          <w:szCs w:val="21"/>
        </w:rPr>
      </w:pPr>
      <w:r>
        <w:rPr>
          <w:rFonts w:ascii="宋体" w:hAnsi="宋体" w:hint="eastAsia"/>
          <w:snapToGrid w:val="0"/>
          <w:kern w:val="0"/>
          <w:szCs w:val="21"/>
        </w:rPr>
        <w:t>1．我方已仔细研究了</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t>（项目名称）</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施工比选文件的全部内容，愿意以人民币（大写）</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元）的投标预算总报价，并严格按照图纸、合同条款、工程建设标准和工程图纸说明等要求实施和完成本项目。该工程项目经理为</w:t>
      </w:r>
      <w:r>
        <w:rPr>
          <w:rFonts w:ascii="宋体" w:hAnsi="宋体" w:hint="eastAsia"/>
          <w:snapToGrid w:val="0"/>
          <w:kern w:val="0"/>
          <w:szCs w:val="21"/>
          <w:u w:val="single"/>
        </w:rPr>
        <w:t xml:space="preserve">      </w:t>
      </w:r>
      <w:r>
        <w:rPr>
          <w:rFonts w:ascii="宋体" w:hAnsi="宋体" w:hint="eastAsia"/>
          <w:snapToGrid w:val="0"/>
          <w:kern w:val="0"/>
          <w:szCs w:val="21"/>
        </w:rPr>
        <w:t>。工期</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日历天，按合同约定实施和完成承包工程，修补工程中的任何缺陷，工程质量达到</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u w:val="single"/>
        </w:rPr>
        <w:tab/>
      </w:r>
      <w:r>
        <w:rPr>
          <w:rFonts w:ascii="宋体" w:hAnsi="宋体" w:hint="eastAsia"/>
          <w:snapToGrid w:val="0"/>
          <w:kern w:val="0"/>
          <w:szCs w:val="21"/>
        </w:rPr>
        <w:t xml:space="preserve"> 。</w:t>
      </w:r>
    </w:p>
    <w:p w:rsidR="00792916" w:rsidRDefault="006E62B0">
      <w:pPr>
        <w:autoSpaceDE w:val="0"/>
        <w:autoSpaceDN w:val="0"/>
        <w:adjustRightInd w:val="0"/>
        <w:spacing w:line="360" w:lineRule="auto"/>
        <w:ind w:left="540" w:right="-20"/>
        <w:jc w:val="left"/>
        <w:rPr>
          <w:rFonts w:ascii="宋体" w:hAnsi="宋体"/>
          <w:snapToGrid w:val="0"/>
          <w:kern w:val="0"/>
          <w:szCs w:val="21"/>
        </w:rPr>
      </w:pPr>
      <w:r>
        <w:rPr>
          <w:rFonts w:ascii="宋体" w:hAnsi="宋体" w:hint="eastAsia"/>
          <w:snapToGrid w:val="0"/>
          <w:kern w:val="0"/>
          <w:szCs w:val="21"/>
        </w:rPr>
        <w:t>2．我方承诺在投标有效期内不修改、撤销比选申请文件。</w:t>
      </w:r>
    </w:p>
    <w:p w:rsidR="00792916" w:rsidRDefault="006E62B0" w:rsidP="006E62B0">
      <w:pPr>
        <w:tabs>
          <w:tab w:val="left" w:pos="2730"/>
          <w:tab w:val="left" w:pos="8190"/>
        </w:tabs>
        <w:autoSpaceDE w:val="0"/>
        <w:autoSpaceDN w:val="0"/>
        <w:adjustRightInd w:val="0"/>
        <w:spacing w:line="360" w:lineRule="auto"/>
        <w:ind w:right="-119" w:firstLineChars="257" w:firstLine="540"/>
        <w:jc w:val="left"/>
        <w:rPr>
          <w:rFonts w:ascii="宋体" w:hAnsi="宋体"/>
          <w:snapToGrid w:val="0"/>
          <w:kern w:val="0"/>
          <w:szCs w:val="21"/>
        </w:rPr>
      </w:pPr>
      <w:r>
        <w:rPr>
          <w:rFonts w:ascii="宋体" w:hAnsi="宋体" w:hint="eastAsia"/>
          <w:snapToGrid w:val="0"/>
          <w:kern w:val="0"/>
          <w:szCs w:val="21"/>
        </w:rPr>
        <w:t>3．随同本比选申请函提交投标保证金一份，金额为人民币（大写）</w:t>
      </w:r>
      <w:r>
        <w:rPr>
          <w:rFonts w:ascii="宋体" w:hAnsi="宋体" w:hint="eastAsia"/>
          <w:snapToGrid w:val="0"/>
          <w:w w:val="200"/>
          <w:kern w:val="0"/>
          <w:szCs w:val="21"/>
          <w:u w:val="single"/>
        </w:rPr>
        <w:t xml:space="preserve">     </w:t>
      </w:r>
      <w:r>
        <w:rPr>
          <w:rFonts w:ascii="宋体" w:hAnsi="宋体" w:hint="eastAsia"/>
          <w:snapToGrid w:val="0"/>
          <w:kern w:val="0"/>
          <w:szCs w:val="21"/>
        </w:rPr>
        <w:t>（¥</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元）。</w:t>
      </w:r>
    </w:p>
    <w:p w:rsidR="00792916" w:rsidRDefault="006E62B0">
      <w:pPr>
        <w:autoSpaceDE w:val="0"/>
        <w:autoSpaceDN w:val="0"/>
        <w:adjustRightInd w:val="0"/>
        <w:spacing w:line="360" w:lineRule="auto"/>
        <w:ind w:left="540" w:right="-20"/>
        <w:jc w:val="left"/>
        <w:rPr>
          <w:rFonts w:ascii="宋体" w:hAnsi="宋体"/>
          <w:snapToGrid w:val="0"/>
          <w:kern w:val="0"/>
          <w:szCs w:val="21"/>
        </w:rPr>
      </w:pPr>
      <w:r>
        <w:rPr>
          <w:rFonts w:ascii="宋体" w:hAnsi="宋体" w:hint="eastAsia"/>
          <w:snapToGrid w:val="0"/>
          <w:kern w:val="0"/>
          <w:szCs w:val="21"/>
        </w:rPr>
        <w:t>4．如我方中标：</w:t>
      </w:r>
    </w:p>
    <w:p w:rsidR="00792916" w:rsidRDefault="006E62B0">
      <w:pPr>
        <w:autoSpaceDE w:val="0"/>
        <w:autoSpaceDN w:val="0"/>
        <w:adjustRightInd w:val="0"/>
        <w:spacing w:line="360" w:lineRule="auto"/>
        <w:ind w:left="838" w:right="-80"/>
        <w:jc w:val="left"/>
        <w:rPr>
          <w:rFonts w:ascii="宋体" w:hAnsi="宋体"/>
          <w:snapToGrid w:val="0"/>
          <w:kern w:val="0"/>
          <w:szCs w:val="21"/>
        </w:rPr>
      </w:pPr>
      <w:r>
        <w:rPr>
          <w:rFonts w:ascii="宋体" w:hAnsi="宋体" w:hint="eastAsia"/>
          <w:snapToGrid w:val="0"/>
          <w:kern w:val="0"/>
          <w:szCs w:val="21"/>
        </w:rPr>
        <w:t>（1）我方承诺在收到中标通知书后，在中标通知书规定的期限内与你方签订合同。</w:t>
      </w:r>
    </w:p>
    <w:p w:rsidR="00792916" w:rsidRDefault="006E62B0">
      <w:pPr>
        <w:autoSpaceDE w:val="0"/>
        <w:autoSpaceDN w:val="0"/>
        <w:adjustRightInd w:val="0"/>
        <w:spacing w:line="360" w:lineRule="auto"/>
        <w:ind w:left="838" w:right="-20"/>
        <w:jc w:val="left"/>
        <w:rPr>
          <w:rFonts w:ascii="宋体" w:hAnsi="宋体"/>
          <w:snapToGrid w:val="0"/>
          <w:kern w:val="0"/>
          <w:szCs w:val="21"/>
        </w:rPr>
      </w:pPr>
      <w:r>
        <w:rPr>
          <w:rFonts w:ascii="宋体" w:hAnsi="宋体" w:hint="eastAsia"/>
          <w:snapToGrid w:val="0"/>
          <w:kern w:val="0"/>
          <w:szCs w:val="21"/>
        </w:rPr>
        <w:t>（2）随同本比选申请函递交的比选申请函附录属于合同文件的组成部分。</w:t>
      </w:r>
    </w:p>
    <w:p w:rsidR="00792916" w:rsidRDefault="006E62B0">
      <w:pPr>
        <w:autoSpaceDE w:val="0"/>
        <w:autoSpaceDN w:val="0"/>
        <w:adjustRightInd w:val="0"/>
        <w:spacing w:line="360" w:lineRule="auto"/>
        <w:ind w:left="838" w:right="-20"/>
        <w:jc w:val="left"/>
        <w:rPr>
          <w:rFonts w:ascii="宋体" w:hAnsi="宋体"/>
          <w:snapToGrid w:val="0"/>
          <w:kern w:val="0"/>
          <w:szCs w:val="21"/>
        </w:rPr>
      </w:pPr>
      <w:r>
        <w:rPr>
          <w:rFonts w:ascii="宋体" w:hAnsi="宋体" w:hint="eastAsia"/>
          <w:snapToGrid w:val="0"/>
          <w:kern w:val="0"/>
          <w:szCs w:val="21"/>
        </w:rPr>
        <w:t>（3）我方承诺按照比选文件规定向你方递交履约保证金。</w:t>
      </w:r>
    </w:p>
    <w:p w:rsidR="00792916" w:rsidRDefault="006E62B0">
      <w:pPr>
        <w:autoSpaceDE w:val="0"/>
        <w:autoSpaceDN w:val="0"/>
        <w:adjustRightInd w:val="0"/>
        <w:spacing w:line="360" w:lineRule="auto"/>
        <w:ind w:left="838" w:right="-20"/>
        <w:jc w:val="left"/>
        <w:rPr>
          <w:rFonts w:ascii="宋体" w:hAnsi="宋体"/>
          <w:snapToGrid w:val="0"/>
          <w:kern w:val="0"/>
          <w:szCs w:val="21"/>
        </w:rPr>
      </w:pPr>
      <w:r>
        <w:rPr>
          <w:rFonts w:ascii="宋体" w:hAnsi="宋体" w:hint="eastAsia"/>
          <w:snapToGrid w:val="0"/>
          <w:kern w:val="0"/>
          <w:szCs w:val="21"/>
        </w:rPr>
        <w:t>（4）我方承诺在合同约定的期限内完成并移交全部合同工程。</w:t>
      </w:r>
    </w:p>
    <w:p w:rsidR="00792916" w:rsidRDefault="006E62B0">
      <w:pPr>
        <w:autoSpaceDE w:val="0"/>
        <w:autoSpaceDN w:val="0"/>
        <w:adjustRightInd w:val="0"/>
        <w:spacing w:line="360" w:lineRule="auto"/>
        <w:ind w:left="120" w:right="-9" w:firstLine="420"/>
        <w:jc w:val="left"/>
        <w:rPr>
          <w:rFonts w:ascii="宋体" w:hAnsi="宋体"/>
          <w:snapToGrid w:val="0"/>
          <w:kern w:val="0"/>
          <w:szCs w:val="21"/>
        </w:rPr>
      </w:pPr>
      <w:r>
        <w:rPr>
          <w:rFonts w:ascii="宋体" w:hAnsi="宋体" w:hint="eastAsia"/>
          <w:snapToGrid w:val="0"/>
          <w:kern w:val="0"/>
          <w:szCs w:val="21"/>
        </w:rPr>
        <w:t>5．我方在此声明，所递交的比选申请文件及有关资料内容完整、真实和准确，且不存在第二章“比选申请人须知”第 1.4.3 项规定的任何一种情形。</w:t>
      </w:r>
    </w:p>
    <w:p w:rsidR="00792916" w:rsidRDefault="006E62B0">
      <w:pPr>
        <w:tabs>
          <w:tab w:val="left" w:pos="4940"/>
        </w:tabs>
        <w:autoSpaceDE w:val="0"/>
        <w:autoSpaceDN w:val="0"/>
        <w:adjustRightInd w:val="0"/>
        <w:spacing w:line="360" w:lineRule="auto"/>
        <w:ind w:left="540" w:right="-20"/>
        <w:jc w:val="left"/>
        <w:rPr>
          <w:rFonts w:ascii="宋体" w:hAnsi="宋体"/>
          <w:snapToGrid w:val="0"/>
          <w:kern w:val="0"/>
          <w:szCs w:val="21"/>
        </w:rPr>
      </w:pPr>
      <w:r>
        <w:rPr>
          <w:rFonts w:ascii="宋体" w:hAnsi="宋体" w:hint="eastAsia"/>
          <w:snapToGrid w:val="0"/>
          <w:kern w:val="0"/>
          <w:szCs w:val="21"/>
        </w:rPr>
        <w:t>6．</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（其他补充说明）。</w:t>
      </w:r>
    </w:p>
    <w:p w:rsidR="00792916" w:rsidRDefault="00792916">
      <w:pPr>
        <w:tabs>
          <w:tab w:val="left" w:pos="7140"/>
          <w:tab w:val="left" w:pos="7560"/>
          <w:tab w:val="left" w:pos="8300"/>
        </w:tabs>
        <w:autoSpaceDE w:val="0"/>
        <w:autoSpaceDN w:val="0"/>
        <w:adjustRightInd w:val="0"/>
        <w:spacing w:line="360" w:lineRule="auto"/>
        <w:ind w:right="210"/>
        <w:rPr>
          <w:rFonts w:ascii="宋体" w:hAnsi="宋体"/>
          <w:snapToGrid w:val="0"/>
          <w:kern w:val="0"/>
          <w:szCs w:val="21"/>
        </w:rPr>
      </w:pPr>
    </w:p>
    <w:p w:rsidR="00792916" w:rsidRDefault="006E62B0">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比选申请人：</w:t>
      </w:r>
      <w:r>
        <w:rPr>
          <w:rFonts w:ascii="宋体" w:hAnsi="宋体" w:hint="eastAsia"/>
          <w:snapToGrid w:val="0"/>
          <w:kern w:val="0"/>
          <w:szCs w:val="21"/>
          <w:u w:val="single"/>
        </w:rPr>
        <w:t xml:space="preserve">                　　　　  　     </w:t>
      </w:r>
      <w:r>
        <w:rPr>
          <w:rFonts w:ascii="宋体" w:hAnsi="宋体" w:hint="eastAsia"/>
          <w:snapToGrid w:val="0"/>
          <w:kern w:val="0"/>
          <w:szCs w:val="21"/>
        </w:rPr>
        <w:t xml:space="preserve">（盖单位章） </w:t>
      </w:r>
    </w:p>
    <w:p w:rsidR="00792916" w:rsidRDefault="006E62B0">
      <w:pPr>
        <w:tabs>
          <w:tab w:val="left" w:pos="672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r>
        <w:rPr>
          <w:rFonts w:ascii="宋体" w:hAnsi="宋体" w:hint="eastAsia"/>
          <w:snapToGrid w:val="0"/>
          <w:kern w:val="0"/>
          <w:szCs w:val="21"/>
        </w:rPr>
        <w:t>法定代表人或其委托代理人：</w:t>
      </w:r>
      <w:r>
        <w:rPr>
          <w:rFonts w:ascii="宋体" w:hAnsi="宋体" w:hint="eastAsia"/>
          <w:snapToGrid w:val="0"/>
          <w:kern w:val="0"/>
          <w:szCs w:val="21"/>
          <w:u w:val="single"/>
        </w:rPr>
        <w:t xml:space="preserve">   </w:t>
      </w:r>
      <w:r>
        <w:rPr>
          <w:rFonts w:ascii="宋体" w:hAnsi="宋体" w:hint="eastAsia"/>
          <w:snapToGrid w:val="0"/>
          <w:kern w:val="0"/>
          <w:szCs w:val="21"/>
          <w:u w:val="single"/>
        </w:rPr>
        <w:tab/>
      </w:r>
      <w:r>
        <w:rPr>
          <w:rFonts w:ascii="宋体" w:hAnsi="宋体" w:hint="eastAsia"/>
          <w:snapToGrid w:val="0"/>
          <w:kern w:val="0"/>
          <w:szCs w:val="21"/>
        </w:rPr>
        <w:t xml:space="preserve">（签字） </w:t>
      </w:r>
    </w:p>
    <w:p w:rsidR="00792916" w:rsidRDefault="006E62B0">
      <w:pPr>
        <w:tabs>
          <w:tab w:val="left" w:pos="7035"/>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地址：</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ab/>
      </w:r>
    </w:p>
    <w:p w:rsidR="00792916" w:rsidRDefault="006E62B0">
      <w:pPr>
        <w:tabs>
          <w:tab w:val="left" w:pos="8300"/>
        </w:tabs>
        <w:autoSpaceDE w:val="0"/>
        <w:autoSpaceDN w:val="0"/>
        <w:adjustRightInd w:val="0"/>
        <w:spacing w:line="360" w:lineRule="auto"/>
        <w:ind w:left="1985" w:right="-20"/>
        <w:jc w:val="left"/>
        <w:rPr>
          <w:rFonts w:ascii="宋体" w:hAnsi="宋体"/>
          <w:snapToGrid w:val="0"/>
          <w:kern w:val="0"/>
          <w:szCs w:val="21"/>
        </w:rPr>
      </w:pPr>
      <w:r>
        <w:rPr>
          <w:rFonts w:ascii="宋体" w:hAnsi="宋体" w:hint="eastAsia"/>
          <w:snapToGrid w:val="0"/>
          <w:kern w:val="0"/>
          <w:szCs w:val="21"/>
        </w:rPr>
        <w:t>网址：</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p>
    <w:p w:rsidR="00792916" w:rsidRDefault="006E62B0">
      <w:pPr>
        <w:tabs>
          <w:tab w:val="left" w:pos="8300"/>
        </w:tabs>
        <w:autoSpaceDE w:val="0"/>
        <w:autoSpaceDN w:val="0"/>
        <w:adjustRightInd w:val="0"/>
        <w:spacing w:line="360" w:lineRule="auto"/>
        <w:ind w:left="1985" w:right="-20"/>
        <w:jc w:val="left"/>
        <w:rPr>
          <w:rFonts w:ascii="宋体" w:hAnsi="宋体"/>
          <w:snapToGrid w:val="0"/>
          <w:kern w:val="0"/>
          <w:szCs w:val="21"/>
        </w:rPr>
      </w:pPr>
      <w:r>
        <w:rPr>
          <w:rFonts w:ascii="宋体" w:hAnsi="宋体" w:hint="eastAsia"/>
          <w:snapToGrid w:val="0"/>
          <w:kern w:val="0"/>
          <w:szCs w:val="21"/>
        </w:rPr>
        <w:t>电话：</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p>
    <w:p w:rsidR="00792916" w:rsidRDefault="006E62B0">
      <w:pPr>
        <w:tabs>
          <w:tab w:val="left" w:pos="8300"/>
        </w:tabs>
        <w:autoSpaceDE w:val="0"/>
        <w:autoSpaceDN w:val="0"/>
        <w:adjustRightInd w:val="0"/>
        <w:spacing w:line="360" w:lineRule="auto"/>
        <w:ind w:left="1985" w:right="-20"/>
        <w:jc w:val="left"/>
        <w:rPr>
          <w:rFonts w:ascii="宋体" w:hAnsi="宋体"/>
          <w:snapToGrid w:val="0"/>
          <w:kern w:val="0"/>
          <w:szCs w:val="21"/>
        </w:rPr>
      </w:pPr>
      <w:r>
        <w:rPr>
          <w:rFonts w:ascii="宋体" w:hAnsi="宋体" w:hint="eastAsia"/>
          <w:snapToGrid w:val="0"/>
          <w:kern w:val="0"/>
          <w:szCs w:val="21"/>
        </w:rPr>
        <w:t>传真：</w:t>
      </w:r>
      <w:r>
        <w:rPr>
          <w:rFonts w:ascii="宋体" w:hAnsi="宋体" w:hint="eastAsia"/>
          <w:snapToGrid w:val="0"/>
          <w:w w:val="200"/>
          <w:kern w:val="0"/>
          <w:szCs w:val="21"/>
          <w:u w:val="single"/>
        </w:rPr>
        <w:t xml:space="preserve"> </w:t>
      </w:r>
      <w:r>
        <w:rPr>
          <w:rFonts w:ascii="宋体" w:hAnsi="宋体" w:hint="eastAsia"/>
          <w:snapToGrid w:val="0"/>
          <w:kern w:val="0"/>
          <w:szCs w:val="21"/>
          <w:u w:val="single"/>
        </w:rPr>
        <w:t xml:space="preserve">　　　　　　　　　　　　　　　　　　　　</w:t>
      </w:r>
    </w:p>
    <w:p w:rsidR="00792916" w:rsidRDefault="006E62B0">
      <w:pPr>
        <w:tabs>
          <w:tab w:val="left" w:pos="8300"/>
        </w:tabs>
        <w:autoSpaceDE w:val="0"/>
        <w:autoSpaceDN w:val="0"/>
        <w:adjustRightInd w:val="0"/>
        <w:spacing w:line="360" w:lineRule="auto"/>
        <w:ind w:left="1985" w:right="-20"/>
        <w:jc w:val="left"/>
        <w:rPr>
          <w:rFonts w:ascii="宋体" w:hAnsi="宋体"/>
          <w:snapToGrid w:val="0"/>
          <w:kern w:val="0"/>
          <w:sz w:val="20"/>
          <w:szCs w:val="20"/>
        </w:rPr>
      </w:pPr>
      <w:r>
        <w:rPr>
          <w:rFonts w:ascii="宋体" w:hAnsi="宋体" w:hint="eastAsia"/>
          <w:snapToGrid w:val="0"/>
          <w:kern w:val="0"/>
          <w:szCs w:val="21"/>
        </w:rPr>
        <w:t>邮政编码：</w:t>
      </w:r>
      <w:r>
        <w:rPr>
          <w:rFonts w:ascii="宋体" w:hAnsi="宋体" w:hint="eastAsia"/>
          <w:snapToGrid w:val="0"/>
          <w:w w:val="200"/>
          <w:kern w:val="0"/>
          <w:szCs w:val="21"/>
          <w:u w:val="single"/>
        </w:rPr>
        <w:t xml:space="preserve"> 　　　　　　　　　</w:t>
      </w:r>
    </w:p>
    <w:p w:rsidR="00792916" w:rsidRDefault="00792916">
      <w:pPr>
        <w:autoSpaceDE w:val="0"/>
        <w:autoSpaceDN w:val="0"/>
        <w:adjustRightInd w:val="0"/>
        <w:spacing w:line="360" w:lineRule="auto"/>
        <w:jc w:val="left"/>
        <w:rPr>
          <w:rFonts w:ascii="宋体" w:hAnsi="宋体"/>
          <w:snapToGrid w:val="0"/>
          <w:kern w:val="0"/>
          <w:sz w:val="24"/>
          <w:szCs w:val="24"/>
        </w:rPr>
      </w:pPr>
    </w:p>
    <w:p w:rsidR="00792916" w:rsidRDefault="006E62B0">
      <w:pPr>
        <w:tabs>
          <w:tab w:val="left" w:pos="6000"/>
          <w:tab w:val="left" w:pos="7040"/>
          <w:tab w:val="left" w:pos="8100"/>
        </w:tabs>
        <w:autoSpaceDE w:val="0"/>
        <w:autoSpaceDN w:val="0"/>
        <w:adjustRightInd w:val="0"/>
        <w:spacing w:line="360" w:lineRule="auto"/>
        <w:ind w:right="-20" w:firstLineChars="2345" w:firstLine="4924"/>
        <w:jc w:val="left"/>
        <w:rPr>
          <w:rFonts w:ascii="宋体" w:hAnsi="宋体"/>
          <w:snapToGrid w:val="0"/>
          <w:kern w:val="0"/>
          <w:szCs w:val="21"/>
        </w:rPr>
      </w:pP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rPr>
        <w:t>日</w:t>
      </w:r>
    </w:p>
    <w:p w:rsidR="00792916" w:rsidRDefault="00792916">
      <w:pPr>
        <w:spacing w:line="360" w:lineRule="auto"/>
        <w:rPr>
          <w:rFonts w:ascii="宋体" w:hAnsi="宋体"/>
          <w:snapToGrid w:val="0"/>
          <w:w w:val="99"/>
          <w:szCs w:val="24"/>
        </w:rPr>
      </w:pPr>
    </w:p>
    <w:p w:rsidR="00792916" w:rsidRDefault="006E62B0">
      <w:pPr>
        <w:autoSpaceDE w:val="0"/>
        <w:autoSpaceDN w:val="0"/>
        <w:adjustRightInd w:val="0"/>
        <w:spacing w:before="16"/>
        <w:jc w:val="center"/>
        <w:outlineLvl w:val="2"/>
        <w:rPr>
          <w:rFonts w:ascii="宋体" w:hAnsi="宋体"/>
          <w:b/>
          <w:kern w:val="0"/>
          <w:sz w:val="28"/>
          <w:szCs w:val="28"/>
          <w:lang w:eastAsia="en-US"/>
        </w:rPr>
      </w:pPr>
      <w:bookmarkStart w:id="600" w:name="_Toc326917647"/>
      <w:bookmarkStart w:id="601" w:name="_Toc267598737"/>
      <w:r>
        <w:rPr>
          <w:rFonts w:ascii="宋体" w:hAnsi="宋体" w:hint="eastAsia"/>
          <w:b/>
          <w:kern w:val="0"/>
          <w:sz w:val="28"/>
          <w:szCs w:val="28"/>
        </w:rPr>
        <w:lastRenderedPageBreak/>
        <w:t>比选申请函</w:t>
      </w:r>
      <w:r>
        <w:rPr>
          <w:rFonts w:ascii="宋体" w:hAnsi="宋体" w:hint="eastAsia"/>
          <w:b/>
          <w:kern w:val="0"/>
          <w:sz w:val="28"/>
          <w:szCs w:val="28"/>
          <w:lang w:eastAsia="en-US"/>
        </w:rPr>
        <w:t>附录</w:t>
      </w:r>
      <w:bookmarkEnd w:id="600"/>
      <w:bookmarkEnd w:id="601"/>
    </w:p>
    <w:p w:rsidR="00792916" w:rsidRDefault="00792916">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snapToGrid w:val="0"/>
          <w:kern w:val="0"/>
          <w:szCs w:val="24"/>
        </w:rPr>
      </w:pPr>
    </w:p>
    <w:p w:rsidR="00792916" w:rsidRDefault="00792916">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snapToGrid w:val="0"/>
          <w:kern w:val="0"/>
          <w:szCs w:val="24"/>
        </w:rPr>
      </w:pPr>
    </w:p>
    <w:tbl>
      <w:tblPr>
        <w:tblW w:w="8568" w:type="dxa"/>
        <w:tblInd w:w="112" w:type="dxa"/>
        <w:tblLayout w:type="fixed"/>
        <w:tblCellMar>
          <w:left w:w="0" w:type="dxa"/>
          <w:right w:w="0" w:type="dxa"/>
        </w:tblCellMar>
        <w:tblLook w:val="04A0" w:firstRow="1" w:lastRow="0" w:firstColumn="1" w:lastColumn="0" w:noHBand="0" w:noVBand="1"/>
      </w:tblPr>
      <w:tblGrid>
        <w:gridCol w:w="651"/>
        <w:gridCol w:w="2336"/>
        <w:gridCol w:w="2161"/>
        <w:gridCol w:w="2703"/>
        <w:gridCol w:w="717"/>
      </w:tblGrid>
      <w:tr w:rsidR="00792916">
        <w:trPr>
          <w:trHeight w:hRule="exact" w:val="450"/>
        </w:trPr>
        <w:tc>
          <w:tcPr>
            <w:tcW w:w="651" w:type="dxa"/>
            <w:tcBorders>
              <w:top w:val="single" w:sz="4" w:space="0" w:color="000000"/>
              <w:left w:val="single" w:sz="4" w:space="0" w:color="000000"/>
              <w:bottom w:val="single" w:sz="6" w:space="0" w:color="000000"/>
              <w:right w:val="single" w:sz="6" w:space="0" w:color="000000"/>
            </w:tcBorders>
          </w:tcPr>
          <w:p w:rsidR="00792916" w:rsidRDefault="006E62B0">
            <w:pPr>
              <w:autoSpaceDE w:val="0"/>
              <w:autoSpaceDN w:val="0"/>
              <w:adjustRightInd w:val="0"/>
              <w:spacing w:before="73"/>
              <w:ind w:left="109" w:right="-20"/>
              <w:jc w:val="left"/>
              <w:rPr>
                <w:rFonts w:ascii="宋体" w:hAnsi="宋体"/>
                <w:snapToGrid w:val="0"/>
                <w:kern w:val="0"/>
                <w:sz w:val="24"/>
                <w:szCs w:val="24"/>
              </w:rPr>
            </w:pPr>
            <w:r>
              <w:rPr>
                <w:rFonts w:ascii="宋体" w:hAnsi="宋体" w:hint="eastAsia"/>
                <w:snapToGrid w:val="0"/>
                <w:kern w:val="0"/>
                <w:szCs w:val="24"/>
              </w:rPr>
              <w:t>序号</w:t>
            </w:r>
          </w:p>
        </w:tc>
        <w:tc>
          <w:tcPr>
            <w:tcW w:w="2336" w:type="dxa"/>
            <w:tcBorders>
              <w:top w:val="single" w:sz="4" w:space="0" w:color="000000"/>
              <w:left w:val="single" w:sz="6" w:space="0" w:color="000000"/>
              <w:bottom w:val="single" w:sz="6" w:space="0" w:color="000000"/>
              <w:right w:val="single" w:sz="6" w:space="0" w:color="000000"/>
            </w:tcBorders>
          </w:tcPr>
          <w:p w:rsidR="00792916" w:rsidRDefault="006E62B0">
            <w:pPr>
              <w:autoSpaceDE w:val="0"/>
              <w:autoSpaceDN w:val="0"/>
              <w:adjustRightInd w:val="0"/>
              <w:spacing w:before="73"/>
              <w:ind w:left="741" w:right="-20"/>
              <w:jc w:val="left"/>
              <w:rPr>
                <w:rFonts w:ascii="宋体" w:hAnsi="宋体"/>
                <w:snapToGrid w:val="0"/>
                <w:kern w:val="0"/>
                <w:sz w:val="24"/>
                <w:szCs w:val="24"/>
              </w:rPr>
            </w:pPr>
            <w:r>
              <w:rPr>
                <w:rFonts w:ascii="宋体" w:hAnsi="宋体" w:hint="eastAsia"/>
                <w:snapToGrid w:val="0"/>
                <w:kern w:val="0"/>
                <w:szCs w:val="24"/>
              </w:rPr>
              <w:t>条款名称</w:t>
            </w:r>
          </w:p>
        </w:tc>
        <w:tc>
          <w:tcPr>
            <w:tcW w:w="2161" w:type="dxa"/>
            <w:tcBorders>
              <w:top w:val="single" w:sz="4" w:space="0" w:color="000000"/>
              <w:left w:val="single" w:sz="6" w:space="0" w:color="000000"/>
              <w:bottom w:val="single" w:sz="6" w:space="0" w:color="000000"/>
              <w:right w:val="single" w:sz="6" w:space="0" w:color="000000"/>
            </w:tcBorders>
          </w:tcPr>
          <w:p w:rsidR="00792916" w:rsidRDefault="006E62B0">
            <w:pPr>
              <w:autoSpaceDE w:val="0"/>
              <w:autoSpaceDN w:val="0"/>
              <w:adjustRightInd w:val="0"/>
              <w:spacing w:before="73"/>
              <w:ind w:left="548" w:right="-20"/>
              <w:jc w:val="left"/>
              <w:rPr>
                <w:rFonts w:ascii="宋体" w:hAnsi="宋体"/>
                <w:snapToGrid w:val="0"/>
                <w:kern w:val="0"/>
                <w:sz w:val="24"/>
                <w:szCs w:val="24"/>
              </w:rPr>
            </w:pPr>
            <w:r>
              <w:rPr>
                <w:rFonts w:ascii="宋体" w:hAnsi="宋体" w:hint="eastAsia"/>
                <w:snapToGrid w:val="0"/>
                <w:kern w:val="0"/>
                <w:szCs w:val="24"/>
              </w:rPr>
              <w:t>合同条款号</w:t>
            </w:r>
          </w:p>
        </w:tc>
        <w:tc>
          <w:tcPr>
            <w:tcW w:w="2703" w:type="dxa"/>
            <w:tcBorders>
              <w:top w:val="single" w:sz="4" w:space="0" w:color="000000"/>
              <w:left w:val="single" w:sz="6" w:space="0" w:color="000000"/>
              <w:bottom w:val="single" w:sz="6" w:space="0" w:color="000000"/>
              <w:right w:val="single" w:sz="6" w:space="0" w:color="000000"/>
            </w:tcBorders>
          </w:tcPr>
          <w:p w:rsidR="00792916" w:rsidRDefault="006E62B0">
            <w:pPr>
              <w:autoSpaceDE w:val="0"/>
              <w:autoSpaceDN w:val="0"/>
              <w:adjustRightInd w:val="0"/>
              <w:spacing w:before="73"/>
              <w:ind w:left="914" w:right="894"/>
              <w:jc w:val="center"/>
              <w:rPr>
                <w:rFonts w:ascii="宋体" w:hAnsi="宋体"/>
                <w:snapToGrid w:val="0"/>
                <w:kern w:val="0"/>
                <w:sz w:val="24"/>
                <w:szCs w:val="24"/>
              </w:rPr>
            </w:pPr>
            <w:r>
              <w:rPr>
                <w:rFonts w:ascii="宋体" w:hAnsi="宋体" w:hint="eastAsia"/>
                <w:snapToGrid w:val="0"/>
                <w:kern w:val="0"/>
                <w:szCs w:val="24"/>
              </w:rPr>
              <w:t>约定内容</w:t>
            </w:r>
          </w:p>
        </w:tc>
        <w:tc>
          <w:tcPr>
            <w:tcW w:w="717" w:type="dxa"/>
            <w:tcBorders>
              <w:top w:val="single" w:sz="4" w:space="0" w:color="000000"/>
              <w:left w:val="single" w:sz="6" w:space="0" w:color="000000"/>
              <w:bottom w:val="single" w:sz="6" w:space="0" w:color="000000"/>
              <w:right w:val="single" w:sz="4" w:space="0" w:color="000000"/>
            </w:tcBorders>
          </w:tcPr>
          <w:p w:rsidR="00792916" w:rsidRDefault="006E62B0">
            <w:pPr>
              <w:autoSpaceDE w:val="0"/>
              <w:autoSpaceDN w:val="0"/>
              <w:adjustRightInd w:val="0"/>
              <w:spacing w:before="73"/>
              <w:ind w:left="143" w:right="-20"/>
              <w:jc w:val="left"/>
              <w:rPr>
                <w:rFonts w:ascii="宋体" w:hAnsi="宋体"/>
                <w:snapToGrid w:val="0"/>
                <w:kern w:val="0"/>
                <w:sz w:val="24"/>
                <w:szCs w:val="24"/>
              </w:rPr>
            </w:pPr>
            <w:r>
              <w:rPr>
                <w:rFonts w:ascii="宋体" w:hAnsi="宋体" w:hint="eastAsia"/>
                <w:snapToGrid w:val="0"/>
                <w:kern w:val="0"/>
                <w:szCs w:val="24"/>
              </w:rPr>
              <w:t>备注</w:t>
            </w:r>
          </w:p>
        </w:tc>
      </w:tr>
      <w:tr w:rsidR="00792916">
        <w:trPr>
          <w:trHeight w:hRule="exact" w:val="793"/>
        </w:trPr>
        <w:tc>
          <w:tcPr>
            <w:tcW w:w="651" w:type="dxa"/>
            <w:tcBorders>
              <w:top w:val="single" w:sz="6" w:space="0" w:color="000000"/>
              <w:left w:val="single" w:sz="4" w:space="0" w:color="000000"/>
              <w:bottom w:val="single" w:sz="6" w:space="0" w:color="000000"/>
              <w:right w:val="single" w:sz="6" w:space="0" w:color="000000"/>
            </w:tcBorders>
            <w:vAlign w:val="center"/>
          </w:tcPr>
          <w:p w:rsidR="00792916" w:rsidRDefault="006E62B0">
            <w:pPr>
              <w:autoSpaceDE w:val="0"/>
              <w:autoSpaceDN w:val="0"/>
              <w:adjustRightInd w:val="0"/>
              <w:ind w:left="266" w:right="246"/>
              <w:jc w:val="center"/>
              <w:rPr>
                <w:rFonts w:ascii="宋体" w:hAnsi="宋体"/>
                <w:snapToGrid w:val="0"/>
                <w:kern w:val="0"/>
                <w:sz w:val="24"/>
                <w:szCs w:val="24"/>
              </w:rPr>
            </w:pPr>
            <w:r>
              <w:rPr>
                <w:rFonts w:ascii="宋体" w:hAnsi="宋体" w:hint="eastAsia"/>
                <w:snapToGrid w:val="0"/>
                <w:kern w:val="0"/>
                <w:szCs w:val="24"/>
              </w:rPr>
              <w:t>1</w:t>
            </w:r>
          </w:p>
        </w:tc>
        <w:tc>
          <w:tcPr>
            <w:tcW w:w="2336" w:type="dxa"/>
            <w:tcBorders>
              <w:top w:val="single" w:sz="6" w:space="0" w:color="000000"/>
              <w:left w:val="single" w:sz="6" w:space="0" w:color="000000"/>
              <w:bottom w:val="single" w:sz="6" w:space="0" w:color="000000"/>
              <w:right w:val="single" w:sz="6" w:space="0" w:color="000000"/>
            </w:tcBorders>
            <w:vAlign w:val="center"/>
          </w:tcPr>
          <w:p w:rsidR="00792916" w:rsidRDefault="006E62B0" w:rsidP="006E62B0">
            <w:pPr>
              <w:autoSpaceDE w:val="0"/>
              <w:autoSpaceDN w:val="0"/>
              <w:adjustRightInd w:val="0"/>
              <w:spacing w:before="73"/>
              <w:ind w:leftChars="-1" w:left="-2" w:right="-20" w:firstLineChars="39" w:firstLine="82"/>
              <w:jc w:val="center"/>
              <w:rPr>
                <w:rFonts w:ascii="宋体" w:hAnsi="宋体"/>
                <w:snapToGrid w:val="0"/>
                <w:kern w:val="0"/>
                <w:sz w:val="24"/>
                <w:szCs w:val="24"/>
              </w:rPr>
            </w:pPr>
            <w:r>
              <w:rPr>
                <w:rFonts w:ascii="宋体" w:hAnsi="宋体" w:hint="eastAsia"/>
                <w:snapToGrid w:val="0"/>
                <w:kern w:val="0"/>
                <w:szCs w:val="24"/>
              </w:rPr>
              <w:t>项目经理</w:t>
            </w:r>
          </w:p>
        </w:tc>
        <w:tc>
          <w:tcPr>
            <w:tcW w:w="2161" w:type="dxa"/>
            <w:tcBorders>
              <w:top w:val="single" w:sz="6" w:space="0" w:color="000000"/>
              <w:left w:val="single" w:sz="6" w:space="0" w:color="000000"/>
              <w:bottom w:val="single" w:sz="6" w:space="0" w:color="000000"/>
              <w:right w:val="single" w:sz="6" w:space="0" w:color="000000"/>
            </w:tcBorders>
            <w:vAlign w:val="center"/>
          </w:tcPr>
          <w:p w:rsidR="00792916" w:rsidRDefault="006E62B0">
            <w:pPr>
              <w:tabs>
                <w:tab w:val="left" w:pos="2051"/>
              </w:tabs>
              <w:autoSpaceDE w:val="0"/>
              <w:autoSpaceDN w:val="0"/>
              <w:adjustRightInd w:val="0"/>
              <w:ind w:leftChars="76" w:left="160" w:right="110"/>
              <w:jc w:val="center"/>
              <w:rPr>
                <w:rFonts w:ascii="宋体" w:hAnsi="宋体"/>
                <w:snapToGrid w:val="0"/>
                <w:kern w:val="0"/>
                <w:szCs w:val="24"/>
              </w:rPr>
            </w:pPr>
            <w:r>
              <w:rPr>
                <w:rFonts w:ascii="宋体" w:hAnsi="宋体" w:hint="eastAsia"/>
                <w:snapToGrid w:val="0"/>
                <w:kern w:val="0"/>
                <w:szCs w:val="24"/>
              </w:rPr>
              <w:t>1.1.2.4</w:t>
            </w:r>
          </w:p>
        </w:tc>
        <w:tc>
          <w:tcPr>
            <w:tcW w:w="2703" w:type="dxa"/>
            <w:tcBorders>
              <w:top w:val="single" w:sz="6" w:space="0" w:color="000000"/>
              <w:left w:val="single" w:sz="6" w:space="0" w:color="000000"/>
              <w:bottom w:val="single" w:sz="6" w:space="0" w:color="000000"/>
              <w:right w:val="single" w:sz="6" w:space="0" w:color="000000"/>
            </w:tcBorders>
            <w:vAlign w:val="center"/>
          </w:tcPr>
          <w:p w:rsidR="00792916" w:rsidRDefault="006E62B0">
            <w:pPr>
              <w:tabs>
                <w:tab w:val="left" w:pos="1880"/>
              </w:tabs>
              <w:autoSpaceDE w:val="0"/>
              <w:autoSpaceDN w:val="0"/>
              <w:adjustRightInd w:val="0"/>
              <w:spacing w:before="73"/>
              <w:ind w:left="103" w:right="-20"/>
              <w:rPr>
                <w:rFonts w:ascii="宋体" w:hAnsi="宋体"/>
                <w:snapToGrid w:val="0"/>
                <w:kern w:val="0"/>
                <w:szCs w:val="24"/>
                <w:u w:val="single"/>
              </w:rPr>
            </w:pPr>
            <w:r>
              <w:rPr>
                <w:rFonts w:ascii="宋体" w:hAnsi="宋体" w:hint="eastAsia"/>
                <w:snapToGrid w:val="0"/>
                <w:kern w:val="0"/>
                <w:szCs w:val="24"/>
              </w:rPr>
              <w:t>姓名：</w:t>
            </w:r>
          </w:p>
          <w:p w:rsidR="00792916" w:rsidRDefault="006E62B0">
            <w:pPr>
              <w:tabs>
                <w:tab w:val="left" w:pos="1880"/>
              </w:tabs>
              <w:autoSpaceDE w:val="0"/>
              <w:autoSpaceDN w:val="0"/>
              <w:adjustRightInd w:val="0"/>
              <w:spacing w:before="73"/>
              <w:ind w:left="103" w:right="-20"/>
              <w:rPr>
                <w:rFonts w:ascii="宋体" w:hAnsi="宋体"/>
                <w:snapToGrid w:val="0"/>
                <w:kern w:val="0"/>
                <w:szCs w:val="24"/>
                <w:u w:val="single"/>
              </w:rPr>
            </w:pPr>
            <w:r>
              <w:rPr>
                <w:rFonts w:ascii="宋体" w:hAnsi="宋体" w:hint="eastAsia"/>
                <w:snapToGrid w:val="0"/>
                <w:kern w:val="0"/>
                <w:szCs w:val="24"/>
              </w:rPr>
              <w:t>身份证号：</w:t>
            </w:r>
          </w:p>
          <w:p w:rsidR="00792916" w:rsidRDefault="00792916">
            <w:pPr>
              <w:tabs>
                <w:tab w:val="left" w:pos="1880"/>
              </w:tabs>
              <w:autoSpaceDE w:val="0"/>
              <w:autoSpaceDN w:val="0"/>
              <w:adjustRightInd w:val="0"/>
              <w:spacing w:before="73"/>
              <w:ind w:left="103" w:right="-20"/>
              <w:jc w:val="center"/>
              <w:rPr>
                <w:rFonts w:ascii="宋体" w:hAnsi="宋体"/>
                <w:snapToGrid w:val="0"/>
                <w:kern w:val="0"/>
                <w:sz w:val="24"/>
                <w:szCs w:val="24"/>
              </w:rPr>
            </w:pPr>
          </w:p>
        </w:tc>
        <w:tc>
          <w:tcPr>
            <w:tcW w:w="717" w:type="dxa"/>
            <w:tcBorders>
              <w:top w:val="single" w:sz="6" w:space="0" w:color="000000"/>
              <w:left w:val="single" w:sz="6" w:space="0" w:color="000000"/>
              <w:bottom w:val="single" w:sz="6" w:space="0" w:color="000000"/>
              <w:right w:val="single" w:sz="4" w:space="0" w:color="000000"/>
            </w:tcBorders>
          </w:tcPr>
          <w:p w:rsidR="00792916" w:rsidRDefault="00792916">
            <w:pPr>
              <w:autoSpaceDE w:val="0"/>
              <w:autoSpaceDN w:val="0"/>
              <w:adjustRightInd w:val="0"/>
              <w:jc w:val="left"/>
              <w:rPr>
                <w:rFonts w:ascii="宋体" w:hAnsi="宋体"/>
                <w:snapToGrid w:val="0"/>
                <w:kern w:val="0"/>
                <w:sz w:val="24"/>
                <w:szCs w:val="24"/>
              </w:rPr>
            </w:pPr>
          </w:p>
        </w:tc>
      </w:tr>
      <w:tr w:rsidR="00792916">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792916" w:rsidRDefault="006E62B0">
            <w:pPr>
              <w:autoSpaceDE w:val="0"/>
              <w:autoSpaceDN w:val="0"/>
              <w:adjustRightInd w:val="0"/>
              <w:ind w:left="266" w:right="246"/>
              <w:jc w:val="center"/>
              <w:rPr>
                <w:rFonts w:ascii="宋体" w:hAnsi="宋体"/>
                <w:snapToGrid w:val="0"/>
                <w:kern w:val="0"/>
                <w:sz w:val="24"/>
                <w:szCs w:val="24"/>
              </w:rPr>
            </w:pPr>
            <w:r>
              <w:rPr>
                <w:rFonts w:ascii="宋体" w:hAnsi="宋体" w:hint="eastAsia"/>
                <w:snapToGrid w:val="0"/>
                <w:kern w:val="0"/>
                <w:szCs w:val="24"/>
              </w:rPr>
              <w:t>2</w:t>
            </w:r>
          </w:p>
        </w:tc>
        <w:tc>
          <w:tcPr>
            <w:tcW w:w="2336" w:type="dxa"/>
            <w:tcBorders>
              <w:top w:val="single" w:sz="6" w:space="0" w:color="000000"/>
              <w:left w:val="single" w:sz="6" w:space="0" w:color="000000"/>
              <w:bottom w:val="single" w:sz="6" w:space="0" w:color="000000"/>
              <w:right w:val="single" w:sz="6" w:space="0" w:color="000000"/>
            </w:tcBorders>
          </w:tcPr>
          <w:p w:rsidR="00792916" w:rsidRDefault="006E62B0">
            <w:pPr>
              <w:autoSpaceDE w:val="0"/>
              <w:autoSpaceDN w:val="0"/>
              <w:adjustRightInd w:val="0"/>
              <w:spacing w:before="73"/>
              <w:ind w:left="949" w:right="928"/>
              <w:jc w:val="center"/>
              <w:rPr>
                <w:rFonts w:ascii="宋体" w:hAnsi="宋体"/>
                <w:snapToGrid w:val="0"/>
                <w:kern w:val="0"/>
                <w:sz w:val="24"/>
                <w:szCs w:val="24"/>
              </w:rPr>
            </w:pPr>
            <w:r>
              <w:rPr>
                <w:rFonts w:ascii="宋体" w:hAnsi="宋体" w:hint="eastAsia"/>
                <w:snapToGrid w:val="0"/>
                <w:kern w:val="0"/>
                <w:szCs w:val="24"/>
              </w:rPr>
              <w:t>工期</w:t>
            </w:r>
          </w:p>
        </w:tc>
        <w:tc>
          <w:tcPr>
            <w:tcW w:w="2161" w:type="dxa"/>
            <w:tcBorders>
              <w:top w:val="single" w:sz="6" w:space="0" w:color="000000"/>
              <w:left w:val="single" w:sz="6" w:space="0" w:color="000000"/>
              <w:bottom w:val="single" w:sz="6" w:space="0" w:color="000000"/>
              <w:right w:val="single" w:sz="6" w:space="0" w:color="000000"/>
            </w:tcBorders>
            <w:vAlign w:val="center"/>
          </w:tcPr>
          <w:p w:rsidR="00792916" w:rsidRDefault="006E62B0">
            <w:pPr>
              <w:tabs>
                <w:tab w:val="left" w:pos="2051"/>
              </w:tabs>
              <w:autoSpaceDE w:val="0"/>
              <w:autoSpaceDN w:val="0"/>
              <w:adjustRightInd w:val="0"/>
              <w:ind w:leftChars="76" w:left="160" w:right="110"/>
              <w:jc w:val="center"/>
              <w:rPr>
                <w:rFonts w:ascii="宋体" w:hAnsi="宋体"/>
                <w:snapToGrid w:val="0"/>
                <w:kern w:val="0"/>
                <w:szCs w:val="24"/>
              </w:rPr>
            </w:pPr>
            <w:r>
              <w:rPr>
                <w:rFonts w:ascii="宋体" w:hAnsi="宋体" w:hint="eastAsia"/>
                <w:snapToGrid w:val="0"/>
                <w:kern w:val="0"/>
                <w:szCs w:val="24"/>
              </w:rPr>
              <w:t>1.1.4.3</w:t>
            </w:r>
          </w:p>
        </w:tc>
        <w:tc>
          <w:tcPr>
            <w:tcW w:w="2703" w:type="dxa"/>
            <w:tcBorders>
              <w:top w:val="single" w:sz="6" w:space="0" w:color="000000"/>
              <w:left w:val="single" w:sz="6" w:space="0" w:color="000000"/>
              <w:bottom w:val="single" w:sz="6" w:space="0" w:color="000000"/>
              <w:right w:val="single" w:sz="6" w:space="0" w:color="000000"/>
            </w:tcBorders>
          </w:tcPr>
          <w:p w:rsidR="00792916" w:rsidRDefault="006E62B0">
            <w:pPr>
              <w:tabs>
                <w:tab w:val="left" w:pos="1560"/>
              </w:tabs>
              <w:autoSpaceDE w:val="0"/>
              <w:autoSpaceDN w:val="0"/>
              <w:adjustRightInd w:val="0"/>
              <w:spacing w:before="73"/>
              <w:ind w:left="103" w:right="-20"/>
              <w:jc w:val="left"/>
              <w:rPr>
                <w:rFonts w:ascii="宋体" w:hAnsi="宋体"/>
                <w:snapToGrid w:val="0"/>
                <w:kern w:val="0"/>
                <w:sz w:val="24"/>
                <w:szCs w:val="24"/>
              </w:rPr>
            </w:pPr>
            <w:r>
              <w:rPr>
                <w:rFonts w:ascii="宋体" w:hAnsi="宋体" w:hint="eastAsia"/>
                <w:snapToGrid w:val="0"/>
                <w:kern w:val="0"/>
                <w:szCs w:val="24"/>
              </w:rPr>
              <w:t>天数：</w:t>
            </w:r>
            <w:r>
              <w:rPr>
                <w:rFonts w:ascii="宋体" w:hAnsi="宋体" w:hint="eastAsia"/>
                <w:snapToGrid w:val="0"/>
                <w:w w:val="20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日历天</w:t>
            </w:r>
          </w:p>
        </w:tc>
        <w:tc>
          <w:tcPr>
            <w:tcW w:w="717" w:type="dxa"/>
            <w:tcBorders>
              <w:top w:val="single" w:sz="6" w:space="0" w:color="000000"/>
              <w:left w:val="single" w:sz="6" w:space="0" w:color="000000"/>
              <w:bottom w:val="single" w:sz="6" w:space="0" w:color="000000"/>
              <w:right w:val="single" w:sz="4" w:space="0" w:color="000000"/>
            </w:tcBorders>
          </w:tcPr>
          <w:p w:rsidR="00792916" w:rsidRDefault="00792916">
            <w:pPr>
              <w:autoSpaceDE w:val="0"/>
              <w:autoSpaceDN w:val="0"/>
              <w:adjustRightInd w:val="0"/>
              <w:jc w:val="left"/>
              <w:rPr>
                <w:rFonts w:ascii="宋体" w:hAnsi="宋体"/>
                <w:snapToGrid w:val="0"/>
                <w:kern w:val="0"/>
                <w:sz w:val="24"/>
                <w:szCs w:val="24"/>
              </w:rPr>
            </w:pPr>
          </w:p>
        </w:tc>
      </w:tr>
      <w:tr w:rsidR="00792916">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792916" w:rsidRDefault="006E62B0">
            <w:pPr>
              <w:autoSpaceDE w:val="0"/>
              <w:autoSpaceDN w:val="0"/>
              <w:adjustRightInd w:val="0"/>
              <w:ind w:left="266" w:right="246"/>
              <w:jc w:val="center"/>
              <w:rPr>
                <w:rFonts w:ascii="宋体" w:hAnsi="宋体"/>
                <w:snapToGrid w:val="0"/>
                <w:kern w:val="0"/>
                <w:sz w:val="24"/>
                <w:szCs w:val="24"/>
              </w:rPr>
            </w:pPr>
            <w:r>
              <w:rPr>
                <w:rFonts w:ascii="宋体" w:hAnsi="宋体" w:hint="eastAsia"/>
                <w:snapToGrid w:val="0"/>
                <w:kern w:val="0"/>
                <w:szCs w:val="24"/>
              </w:rPr>
              <w:t>3</w:t>
            </w:r>
          </w:p>
        </w:tc>
        <w:tc>
          <w:tcPr>
            <w:tcW w:w="2336" w:type="dxa"/>
            <w:tcBorders>
              <w:top w:val="single" w:sz="6" w:space="0" w:color="000000"/>
              <w:left w:val="single" w:sz="6" w:space="0" w:color="000000"/>
              <w:bottom w:val="single" w:sz="6" w:space="0" w:color="000000"/>
              <w:right w:val="single" w:sz="6" w:space="0" w:color="000000"/>
            </w:tcBorders>
          </w:tcPr>
          <w:p w:rsidR="00792916" w:rsidRDefault="006E62B0">
            <w:pPr>
              <w:autoSpaceDE w:val="0"/>
              <w:autoSpaceDN w:val="0"/>
              <w:adjustRightInd w:val="0"/>
              <w:spacing w:before="73"/>
              <w:ind w:left="638" w:right="-20"/>
              <w:jc w:val="left"/>
              <w:rPr>
                <w:rFonts w:ascii="宋体" w:hAnsi="宋体"/>
                <w:snapToGrid w:val="0"/>
                <w:kern w:val="0"/>
                <w:sz w:val="24"/>
                <w:szCs w:val="24"/>
              </w:rPr>
            </w:pPr>
            <w:r>
              <w:rPr>
                <w:rFonts w:ascii="宋体" w:hAnsi="宋体" w:hint="eastAsia"/>
                <w:snapToGrid w:val="0"/>
                <w:kern w:val="0"/>
                <w:szCs w:val="24"/>
              </w:rPr>
              <w:t>缺陷责任期</w:t>
            </w:r>
          </w:p>
        </w:tc>
        <w:tc>
          <w:tcPr>
            <w:tcW w:w="2161" w:type="dxa"/>
            <w:tcBorders>
              <w:top w:val="single" w:sz="6" w:space="0" w:color="000000"/>
              <w:left w:val="single" w:sz="6" w:space="0" w:color="000000"/>
              <w:bottom w:val="single" w:sz="6" w:space="0" w:color="000000"/>
              <w:right w:val="single" w:sz="6" w:space="0" w:color="000000"/>
            </w:tcBorders>
            <w:vAlign w:val="center"/>
          </w:tcPr>
          <w:p w:rsidR="00792916" w:rsidRDefault="006E62B0">
            <w:pPr>
              <w:tabs>
                <w:tab w:val="left" w:pos="2051"/>
              </w:tabs>
              <w:autoSpaceDE w:val="0"/>
              <w:autoSpaceDN w:val="0"/>
              <w:adjustRightInd w:val="0"/>
              <w:ind w:leftChars="76" w:left="160" w:right="110"/>
              <w:jc w:val="center"/>
              <w:rPr>
                <w:rFonts w:ascii="宋体" w:hAnsi="宋体"/>
                <w:snapToGrid w:val="0"/>
                <w:kern w:val="0"/>
                <w:szCs w:val="24"/>
              </w:rPr>
            </w:pPr>
            <w:r>
              <w:rPr>
                <w:rFonts w:ascii="宋体" w:hAnsi="宋体" w:hint="eastAsia"/>
                <w:snapToGrid w:val="0"/>
                <w:kern w:val="0"/>
                <w:szCs w:val="24"/>
              </w:rPr>
              <w:t>1.1.4.5</w:t>
            </w:r>
          </w:p>
        </w:tc>
        <w:tc>
          <w:tcPr>
            <w:tcW w:w="2703" w:type="dxa"/>
            <w:tcBorders>
              <w:top w:val="single" w:sz="6" w:space="0" w:color="000000"/>
              <w:left w:val="single" w:sz="6" w:space="0" w:color="000000"/>
              <w:bottom w:val="single" w:sz="6" w:space="0" w:color="000000"/>
              <w:right w:val="single" w:sz="6" w:space="0" w:color="000000"/>
            </w:tcBorders>
            <w:vAlign w:val="center"/>
          </w:tcPr>
          <w:p w:rsidR="00792916" w:rsidRDefault="006E62B0">
            <w:pPr>
              <w:autoSpaceDE w:val="0"/>
              <w:autoSpaceDN w:val="0"/>
              <w:adjustRightInd w:val="0"/>
              <w:ind w:firstLineChars="50" w:firstLine="105"/>
              <w:jc w:val="center"/>
              <w:rPr>
                <w:rFonts w:ascii="宋体" w:hAnsi="宋体"/>
                <w:snapToGrid w:val="0"/>
                <w:kern w:val="0"/>
                <w:szCs w:val="24"/>
              </w:rPr>
            </w:pPr>
            <w:r>
              <w:rPr>
                <w:rFonts w:ascii="宋体" w:hAnsi="宋体" w:hint="eastAsia"/>
                <w:snapToGrid w:val="0"/>
                <w:kern w:val="0"/>
                <w:szCs w:val="24"/>
              </w:rPr>
              <w:t>2年</w:t>
            </w:r>
          </w:p>
        </w:tc>
        <w:tc>
          <w:tcPr>
            <w:tcW w:w="717" w:type="dxa"/>
            <w:tcBorders>
              <w:top w:val="single" w:sz="6" w:space="0" w:color="000000"/>
              <w:left w:val="single" w:sz="6" w:space="0" w:color="000000"/>
              <w:bottom w:val="single" w:sz="6" w:space="0" w:color="000000"/>
              <w:right w:val="single" w:sz="4" w:space="0" w:color="000000"/>
            </w:tcBorders>
          </w:tcPr>
          <w:p w:rsidR="00792916" w:rsidRDefault="00792916">
            <w:pPr>
              <w:autoSpaceDE w:val="0"/>
              <w:autoSpaceDN w:val="0"/>
              <w:adjustRightInd w:val="0"/>
              <w:jc w:val="left"/>
              <w:rPr>
                <w:rFonts w:ascii="宋体" w:hAnsi="宋体"/>
                <w:snapToGrid w:val="0"/>
                <w:kern w:val="0"/>
                <w:sz w:val="24"/>
                <w:szCs w:val="24"/>
              </w:rPr>
            </w:pPr>
          </w:p>
        </w:tc>
      </w:tr>
      <w:tr w:rsidR="00792916">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792916" w:rsidRDefault="006E62B0">
            <w:pPr>
              <w:autoSpaceDE w:val="0"/>
              <w:autoSpaceDN w:val="0"/>
              <w:adjustRightInd w:val="0"/>
              <w:ind w:left="266" w:right="246"/>
              <w:jc w:val="center"/>
              <w:rPr>
                <w:rFonts w:ascii="宋体" w:hAnsi="宋体"/>
                <w:snapToGrid w:val="0"/>
                <w:kern w:val="0"/>
                <w:szCs w:val="24"/>
              </w:rPr>
            </w:pPr>
            <w:r>
              <w:rPr>
                <w:rFonts w:ascii="宋体" w:hAnsi="宋体" w:hint="eastAsia"/>
                <w:snapToGrid w:val="0"/>
                <w:kern w:val="0"/>
                <w:szCs w:val="24"/>
              </w:rPr>
              <w:t>4</w:t>
            </w:r>
          </w:p>
        </w:tc>
        <w:tc>
          <w:tcPr>
            <w:tcW w:w="2336" w:type="dxa"/>
            <w:tcBorders>
              <w:top w:val="single" w:sz="6" w:space="0" w:color="000000"/>
              <w:left w:val="single" w:sz="6" w:space="0" w:color="000000"/>
              <w:bottom w:val="single" w:sz="6" w:space="0" w:color="000000"/>
              <w:right w:val="single" w:sz="6" w:space="0" w:color="000000"/>
            </w:tcBorders>
          </w:tcPr>
          <w:p w:rsidR="00792916" w:rsidRDefault="006E62B0">
            <w:pPr>
              <w:autoSpaceDE w:val="0"/>
              <w:autoSpaceDN w:val="0"/>
              <w:adjustRightInd w:val="0"/>
              <w:spacing w:before="73"/>
              <w:ind w:left="638" w:right="-20"/>
              <w:jc w:val="left"/>
              <w:rPr>
                <w:rFonts w:ascii="宋体" w:hAnsi="宋体"/>
                <w:snapToGrid w:val="0"/>
                <w:kern w:val="0"/>
                <w:szCs w:val="24"/>
              </w:rPr>
            </w:pPr>
            <w:r>
              <w:rPr>
                <w:rFonts w:ascii="宋体" w:hAnsi="宋体" w:hint="eastAsia"/>
                <w:snapToGrid w:val="0"/>
                <w:kern w:val="0"/>
                <w:szCs w:val="24"/>
              </w:rPr>
              <w:t>………</w:t>
            </w:r>
          </w:p>
        </w:tc>
        <w:tc>
          <w:tcPr>
            <w:tcW w:w="2161" w:type="dxa"/>
            <w:tcBorders>
              <w:top w:val="single" w:sz="6" w:space="0" w:color="000000"/>
              <w:left w:val="single" w:sz="6" w:space="0" w:color="000000"/>
              <w:bottom w:val="single" w:sz="6" w:space="0" w:color="000000"/>
              <w:right w:val="single" w:sz="6" w:space="0" w:color="000000"/>
            </w:tcBorders>
            <w:vAlign w:val="center"/>
          </w:tcPr>
          <w:p w:rsidR="00792916" w:rsidRDefault="00792916">
            <w:pPr>
              <w:tabs>
                <w:tab w:val="left" w:pos="2051"/>
              </w:tabs>
              <w:autoSpaceDE w:val="0"/>
              <w:autoSpaceDN w:val="0"/>
              <w:adjustRightInd w:val="0"/>
              <w:ind w:leftChars="76" w:left="160" w:right="110"/>
              <w:jc w:val="center"/>
              <w:rPr>
                <w:rFonts w:ascii="宋体" w:hAnsi="宋体"/>
                <w:snapToGrid w:val="0"/>
                <w:kern w:val="0"/>
                <w:szCs w:val="24"/>
              </w:rPr>
            </w:pPr>
          </w:p>
        </w:tc>
        <w:tc>
          <w:tcPr>
            <w:tcW w:w="2703" w:type="dxa"/>
            <w:tcBorders>
              <w:top w:val="single" w:sz="6" w:space="0" w:color="000000"/>
              <w:left w:val="single" w:sz="6" w:space="0" w:color="000000"/>
              <w:bottom w:val="single" w:sz="6" w:space="0" w:color="000000"/>
              <w:right w:val="single" w:sz="6" w:space="0" w:color="000000"/>
            </w:tcBorders>
          </w:tcPr>
          <w:p w:rsidR="00792916" w:rsidRDefault="00792916">
            <w:pPr>
              <w:autoSpaceDE w:val="0"/>
              <w:autoSpaceDN w:val="0"/>
              <w:adjustRightInd w:val="0"/>
              <w:jc w:val="left"/>
              <w:rPr>
                <w:rFonts w:ascii="宋体" w:hAnsi="宋体"/>
                <w:snapToGrid w:val="0"/>
                <w:kern w:val="0"/>
                <w:sz w:val="24"/>
                <w:szCs w:val="24"/>
              </w:rPr>
            </w:pPr>
          </w:p>
        </w:tc>
        <w:tc>
          <w:tcPr>
            <w:tcW w:w="717" w:type="dxa"/>
            <w:tcBorders>
              <w:top w:val="single" w:sz="6" w:space="0" w:color="000000"/>
              <w:left w:val="single" w:sz="6" w:space="0" w:color="000000"/>
              <w:bottom w:val="single" w:sz="6" w:space="0" w:color="000000"/>
              <w:right w:val="single" w:sz="4" w:space="0" w:color="000000"/>
            </w:tcBorders>
          </w:tcPr>
          <w:p w:rsidR="00792916" w:rsidRDefault="00792916">
            <w:pPr>
              <w:autoSpaceDE w:val="0"/>
              <w:autoSpaceDN w:val="0"/>
              <w:adjustRightInd w:val="0"/>
              <w:jc w:val="left"/>
              <w:rPr>
                <w:rFonts w:ascii="宋体" w:hAnsi="宋体"/>
                <w:snapToGrid w:val="0"/>
                <w:kern w:val="0"/>
                <w:sz w:val="24"/>
                <w:szCs w:val="24"/>
              </w:rPr>
            </w:pPr>
          </w:p>
        </w:tc>
      </w:tr>
    </w:tbl>
    <w:p w:rsidR="00792916" w:rsidRDefault="00792916">
      <w:pPr>
        <w:autoSpaceDE w:val="0"/>
        <w:autoSpaceDN w:val="0"/>
        <w:adjustRightInd w:val="0"/>
        <w:spacing w:before="16"/>
        <w:jc w:val="center"/>
        <w:outlineLvl w:val="2"/>
        <w:rPr>
          <w:rFonts w:ascii="宋体" w:hAnsi="宋体"/>
          <w:b/>
          <w:snapToGrid w:val="0"/>
          <w:kern w:val="0"/>
          <w:sz w:val="24"/>
          <w:szCs w:val="28"/>
          <w:lang w:eastAsia="en-US"/>
        </w:rPr>
      </w:pPr>
    </w:p>
    <w:p w:rsidR="00792916" w:rsidRDefault="00792916">
      <w:pPr>
        <w:autoSpaceDE w:val="0"/>
        <w:autoSpaceDN w:val="0"/>
        <w:adjustRightInd w:val="0"/>
        <w:spacing w:before="16"/>
        <w:jc w:val="center"/>
        <w:outlineLvl w:val="2"/>
        <w:rPr>
          <w:rFonts w:ascii="宋体" w:hAnsi="宋体"/>
          <w:b/>
          <w:snapToGrid w:val="0"/>
          <w:kern w:val="0"/>
          <w:sz w:val="24"/>
          <w:szCs w:val="28"/>
          <w:lang w:eastAsia="en-US"/>
        </w:rPr>
      </w:pPr>
    </w:p>
    <w:p w:rsidR="00792916" w:rsidRDefault="00792916">
      <w:pPr>
        <w:autoSpaceDE w:val="0"/>
        <w:autoSpaceDN w:val="0"/>
        <w:adjustRightInd w:val="0"/>
        <w:spacing w:before="16"/>
        <w:jc w:val="center"/>
        <w:outlineLvl w:val="2"/>
        <w:rPr>
          <w:rFonts w:ascii="宋体" w:hAnsi="宋体"/>
          <w:b/>
          <w:snapToGrid w:val="0"/>
          <w:kern w:val="0"/>
          <w:sz w:val="24"/>
          <w:szCs w:val="28"/>
          <w:lang w:eastAsia="en-US"/>
        </w:rPr>
      </w:pPr>
    </w:p>
    <w:p w:rsidR="00792916" w:rsidRDefault="00792916">
      <w:pPr>
        <w:autoSpaceDE w:val="0"/>
        <w:autoSpaceDN w:val="0"/>
        <w:adjustRightInd w:val="0"/>
        <w:spacing w:before="16"/>
        <w:jc w:val="center"/>
        <w:outlineLvl w:val="2"/>
        <w:rPr>
          <w:rFonts w:ascii="宋体" w:hAnsi="宋体"/>
          <w:b/>
          <w:snapToGrid w:val="0"/>
          <w:kern w:val="0"/>
          <w:sz w:val="24"/>
          <w:szCs w:val="28"/>
          <w:lang w:eastAsia="en-US"/>
        </w:rPr>
      </w:pPr>
    </w:p>
    <w:p w:rsidR="00792916" w:rsidRDefault="006E62B0">
      <w:pPr>
        <w:tabs>
          <w:tab w:val="left" w:pos="7140"/>
          <w:tab w:val="left" w:pos="7560"/>
          <w:tab w:val="left" w:pos="8300"/>
        </w:tabs>
        <w:autoSpaceDE w:val="0"/>
        <w:autoSpaceDN w:val="0"/>
        <w:adjustRightInd w:val="0"/>
        <w:spacing w:line="370" w:lineRule="auto"/>
        <w:ind w:right="210" w:firstLineChars="945" w:firstLine="1984"/>
        <w:rPr>
          <w:rFonts w:ascii="宋体" w:hAnsi="宋体"/>
          <w:snapToGrid w:val="0"/>
          <w:kern w:val="0"/>
          <w:szCs w:val="24"/>
        </w:rPr>
      </w:pPr>
      <w:r>
        <w:rPr>
          <w:rFonts w:ascii="宋体" w:hAnsi="宋体" w:hint="eastAsia"/>
          <w:snapToGrid w:val="0"/>
          <w:kern w:val="0"/>
          <w:szCs w:val="21"/>
        </w:rPr>
        <w:t>比选申请人</w:t>
      </w:r>
      <w:r>
        <w:rPr>
          <w:rFonts w:ascii="宋体" w:hAnsi="宋体" w:hint="eastAsia"/>
          <w:snapToGrid w:val="0"/>
          <w:kern w:val="0"/>
          <w:szCs w:val="24"/>
        </w:rPr>
        <w:t>：</w:t>
      </w:r>
      <w:r>
        <w:rPr>
          <w:rFonts w:ascii="宋体" w:hAnsi="宋体" w:hint="eastAsia"/>
          <w:snapToGrid w:val="0"/>
          <w:kern w:val="0"/>
          <w:szCs w:val="24"/>
          <w:u w:val="single"/>
        </w:rPr>
        <w:t xml:space="preserve">                　　　　　     </w:t>
      </w:r>
      <w:r>
        <w:rPr>
          <w:rFonts w:ascii="宋体" w:hAnsi="宋体" w:hint="eastAsia"/>
          <w:snapToGrid w:val="0"/>
          <w:kern w:val="0"/>
          <w:szCs w:val="24"/>
        </w:rPr>
        <w:t xml:space="preserve">（盖单位公章） </w:t>
      </w:r>
    </w:p>
    <w:p w:rsidR="00792916" w:rsidRDefault="006E62B0">
      <w:pPr>
        <w:tabs>
          <w:tab w:val="left" w:pos="7140"/>
          <w:tab w:val="left" w:pos="7560"/>
          <w:tab w:val="left" w:pos="8300"/>
        </w:tabs>
        <w:autoSpaceDE w:val="0"/>
        <w:autoSpaceDN w:val="0"/>
        <w:adjustRightInd w:val="0"/>
        <w:spacing w:line="370" w:lineRule="auto"/>
        <w:ind w:right="210" w:firstLineChars="950" w:firstLine="1995"/>
        <w:rPr>
          <w:rFonts w:ascii="宋体" w:hAnsi="宋体"/>
          <w:snapToGrid w:val="0"/>
          <w:kern w:val="0"/>
          <w:szCs w:val="24"/>
        </w:rPr>
      </w:pPr>
      <w:r>
        <w:rPr>
          <w:rFonts w:ascii="宋体" w:hAnsi="宋体" w:hint="eastAsia"/>
          <w:snapToGrid w:val="0"/>
          <w:kern w:val="0"/>
          <w:szCs w:val="24"/>
        </w:rPr>
        <w:t>法定代表人或其委托代理人：</w:t>
      </w:r>
      <w:r>
        <w:rPr>
          <w:rFonts w:ascii="宋体" w:hAnsi="宋体" w:hint="eastAsia"/>
          <w:snapToGrid w:val="0"/>
          <w:kern w:val="0"/>
          <w:szCs w:val="24"/>
          <w:u w:val="single"/>
        </w:rPr>
        <w:t xml:space="preserve">   </w:t>
      </w:r>
      <w:r>
        <w:rPr>
          <w:rFonts w:ascii="宋体" w:hAnsi="宋体" w:hint="eastAsia"/>
          <w:snapToGrid w:val="0"/>
          <w:kern w:val="0"/>
          <w:szCs w:val="24"/>
          <w:u w:val="single"/>
        </w:rPr>
        <w:tab/>
      </w:r>
      <w:r>
        <w:rPr>
          <w:rFonts w:ascii="宋体" w:hAnsi="宋体" w:hint="eastAsia"/>
          <w:snapToGrid w:val="0"/>
          <w:kern w:val="0"/>
          <w:szCs w:val="24"/>
        </w:rPr>
        <w:t xml:space="preserve">（签字） </w:t>
      </w:r>
    </w:p>
    <w:p w:rsidR="00792916" w:rsidRDefault="006E62B0">
      <w:pPr>
        <w:tabs>
          <w:tab w:val="left" w:pos="7140"/>
          <w:tab w:val="left" w:pos="7560"/>
          <w:tab w:val="left" w:pos="8300"/>
        </w:tabs>
        <w:autoSpaceDE w:val="0"/>
        <w:autoSpaceDN w:val="0"/>
        <w:adjustRightInd w:val="0"/>
        <w:spacing w:line="370" w:lineRule="auto"/>
        <w:ind w:right="210" w:firstLineChars="950" w:firstLine="1995"/>
        <w:rPr>
          <w:rFonts w:ascii="宋体" w:hAnsi="宋体"/>
          <w:snapToGrid w:val="0"/>
          <w:kern w:val="0"/>
          <w:szCs w:val="24"/>
        </w:rPr>
      </w:pPr>
      <w:r>
        <w:rPr>
          <w:rFonts w:ascii="宋体" w:hAnsi="宋体" w:hint="eastAsia"/>
          <w:snapToGrid w:val="0"/>
          <w:kern w:val="0"/>
          <w:szCs w:val="24"/>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年</w:t>
      </w:r>
      <w:r>
        <w:rPr>
          <w:rFonts w:ascii="宋体" w:hAnsi="宋体" w:hint="eastAsia"/>
          <w:snapToGrid w:val="0"/>
          <w:w w:val="200"/>
          <w:kern w:val="0"/>
          <w:szCs w:val="21"/>
          <w:u w:val="single"/>
        </w:rPr>
        <w:t xml:space="preserve">  </w:t>
      </w:r>
      <w:r>
        <w:rPr>
          <w:rFonts w:ascii="宋体" w:hAnsi="宋体" w:hint="eastAsia"/>
          <w:snapToGrid w:val="0"/>
          <w:kern w:val="0"/>
          <w:szCs w:val="21"/>
        </w:rPr>
        <w:t>月</w:t>
      </w:r>
      <w:r>
        <w:rPr>
          <w:rFonts w:ascii="宋体" w:hAnsi="宋体" w:hint="eastAsia"/>
          <w:snapToGrid w:val="0"/>
          <w:w w:val="200"/>
          <w:kern w:val="0"/>
          <w:szCs w:val="21"/>
          <w:u w:val="single"/>
        </w:rPr>
        <w:t xml:space="preserve">  </w:t>
      </w:r>
      <w:r>
        <w:rPr>
          <w:rFonts w:ascii="宋体" w:hAnsi="宋体" w:hint="eastAsia"/>
          <w:snapToGrid w:val="0"/>
          <w:kern w:val="0"/>
          <w:szCs w:val="21"/>
        </w:rPr>
        <w:t>日</w:t>
      </w:r>
    </w:p>
    <w:p w:rsidR="00792916" w:rsidRDefault="006E62B0">
      <w:pPr>
        <w:autoSpaceDE w:val="0"/>
        <w:autoSpaceDN w:val="0"/>
        <w:spacing w:line="400" w:lineRule="exact"/>
        <w:rPr>
          <w:rFonts w:ascii="宋体" w:hAnsi="宋体" w:cs="Times New Roman"/>
          <w:sz w:val="24"/>
          <w:szCs w:val="24"/>
        </w:rPr>
      </w:pPr>
      <w:r>
        <w:rPr>
          <w:rFonts w:ascii="宋体" w:hAnsi="宋体" w:hint="eastAsia"/>
          <w:snapToGrid w:val="0"/>
          <w:szCs w:val="24"/>
        </w:rPr>
        <w:br w:type="page"/>
      </w:r>
    </w:p>
    <w:p w:rsidR="00792916" w:rsidRDefault="006E62B0">
      <w:pPr>
        <w:autoSpaceDE w:val="0"/>
        <w:autoSpaceDN w:val="0"/>
        <w:jc w:val="center"/>
        <w:rPr>
          <w:rFonts w:ascii="宋体" w:hAnsi="宋体" w:cs="Times New Roman"/>
          <w:bCs/>
          <w:sz w:val="32"/>
          <w:szCs w:val="32"/>
        </w:rPr>
      </w:pPr>
      <w:r>
        <w:rPr>
          <w:rFonts w:ascii="宋体" w:hAnsi="宋体" w:cs="Times New Roman" w:hint="eastAsia"/>
          <w:bCs/>
          <w:sz w:val="32"/>
          <w:szCs w:val="32"/>
        </w:rPr>
        <w:lastRenderedPageBreak/>
        <w:t>（二）比选文件确认书</w:t>
      </w:r>
    </w:p>
    <w:p w:rsidR="00792916" w:rsidRDefault="00792916">
      <w:pPr>
        <w:autoSpaceDE w:val="0"/>
        <w:autoSpaceDN w:val="0"/>
        <w:spacing w:line="520" w:lineRule="exact"/>
        <w:rPr>
          <w:rFonts w:ascii="宋体" w:hAnsi="宋体" w:cs="Times New Roman"/>
          <w:sz w:val="24"/>
          <w:szCs w:val="24"/>
        </w:rPr>
      </w:pPr>
    </w:p>
    <w:p w:rsidR="00792916" w:rsidRDefault="006E62B0">
      <w:pPr>
        <w:autoSpaceDE w:val="0"/>
        <w:autoSpaceDN w:val="0"/>
        <w:spacing w:line="360" w:lineRule="auto"/>
        <w:rPr>
          <w:rFonts w:ascii="宋体" w:hAnsi="宋体" w:cs="Times New Roman"/>
          <w:sz w:val="24"/>
          <w:szCs w:val="24"/>
        </w:rPr>
      </w:pPr>
      <w:r>
        <w:rPr>
          <w:rFonts w:ascii="宋体" w:hAnsi="宋体" w:cs="Times New Roman" w:hint="eastAsia"/>
          <w:sz w:val="24"/>
          <w:szCs w:val="24"/>
          <w:u w:val="single"/>
        </w:rPr>
        <w:t xml:space="preserve">     重庆第二师范学院      </w:t>
      </w:r>
      <w:r>
        <w:rPr>
          <w:rFonts w:ascii="宋体" w:hAnsi="宋体" w:cs="Times New Roman" w:hint="eastAsia"/>
          <w:sz w:val="24"/>
          <w:szCs w:val="24"/>
        </w:rPr>
        <w:t>：</w:t>
      </w:r>
    </w:p>
    <w:p w:rsidR="00792916" w:rsidRDefault="006E62B0">
      <w:pPr>
        <w:autoSpaceDE w:val="0"/>
        <w:autoSpaceDN w:val="0"/>
        <w:spacing w:line="400" w:lineRule="exact"/>
        <w:ind w:firstLineChars="200" w:firstLine="480"/>
        <w:rPr>
          <w:rFonts w:ascii="宋体" w:hAnsi="宋体" w:cs="Times New Roman"/>
          <w:sz w:val="24"/>
          <w:szCs w:val="24"/>
        </w:rPr>
      </w:pPr>
      <w:r>
        <w:rPr>
          <w:rFonts w:ascii="宋体" w:hAnsi="宋体" w:cs="Times New Roman" w:hint="eastAsia"/>
          <w:sz w:val="24"/>
          <w:szCs w:val="24"/>
        </w:rPr>
        <w:t>我单位参加</w:t>
      </w:r>
      <w:r>
        <w:rPr>
          <w:rFonts w:ascii="宋体" w:hAnsi="宋体" w:cs="Times New Roman" w:hint="eastAsia"/>
          <w:sz w:val="24"/>
          <w:szCs w:val="24"/>
          <w:u w:val="single"/>
        </w:rPr>
        <w:t xml:space="preserve">                    </w:t>
      </w:r>
      <w:r>
        <w:rPr>
          <w:rFonts w:ascii="宋体" w:hAnsi="宋体" w:cs="Times New Roman" w:hint="eastAsia"/>
          <w:sz w:val="24"/>
          <w:szCs w:val="24"/>
        </w:rPr>
        <w:t>项目的投标，对比选人发出的该项目比选文件及其相应的补遗答疑资料、通知等全部比选资料的内容予以确认，严格遵守并按全部比选资料要求提交比选申请文件。</w:t>
      </w:r>
    </w:p>
    <w:p w:rsidR="00792916" w:rsidRDefault="006E62B0">
      <w:pPr>
        <w:autoSpaceDE w:val="0"/>
        <w:autoSpaceDN w:val="0"/>
        <w:spacing w:line="400" w:lineRule="exact"/>
        <w:ind w:firstLineChars="200" w:firstLine="480"/>
        <w:rPr>
          <w:rFonts w:ascii="宋体" w:hAnsi="宋体" w:cs="Times New Roman"/>
          <w:sz w:val="24"/>
          <w:szCs w:val="24"/>
        </w:rPr>
      </w:pPr>
      <w:r>
        <w:rPr>
          <w:rFonts w:ascii="宋体" w:hAnsi="宋体" w:cs="Times New Roman" w:hint="eastAsia"/>
          <w:sz w:val="24"/>
          <w:szCs w:val="24"/>
        </w:rPr>
        <w:t>我单位若中标，保证按本项目比选文件等比选资料的全部要求(包括合同条件、技术规范、图纸等)为条件承包该项目；保证不将本项目转让或肢解后转让给他人；保证按本项目比选文件等比选资料的要求履行相应义务。我单位若未中标，比选人和比选代理人有权无偿使用我单位为本项目所提供的全部比选申请文件。</w:t>
      </w:r>
    </w:p>
    <w:p w:rsidR="00792916" w:rsidRDefault="006E62B0">
      <w:pPr>
        <w:autoSpaceDE w:val="0"/>
        <w:autoSpaceDN w:val="0"/>
        <w:spacing w:line="400" w:lineRule="exact"/>
        <w:ind w:firstLineChars="200" w:firstLine="480"/>
        <w:rPr>
          <w:rFonts w:ascii="宋体" w:hAnsi="宋体" w:cs="Times New Roman"/>
          <w:sz w:val="24"/>
          <w:szCs w:val="24"/>
        </w:rPr>
      </w:pPr>
      <w:r>
        <w:rPr>
          <w:rFonts w:ascii="宋体" w:hAnsi="宋体" w:cs="Times New Roman" w:hint="eastAsia"/>
          <w:sz w:val="24"/>
          <w:szCs w:val="24"/>
        </w:rPr>
        <w:t>比选人及本项目比选投标监督部门发现、查实我单位将本项目转让或肢解后转让给他人的，或拟派本项目的项目经理(建造师)不到位的，或擅自更换项目经理(建造师)等行为的，我单位自愿放弃中标资格并承担相应的法律和经济责任。</w:t>
      </w:r>
    </w:p>
    <w:p w:rsidR="00792916" w:rsidRDefault="00792916">
      <w:pPr>
        <w:autoSpaceDE w:val="0"/>
        <w:autoSpaceDN w:val="0"/>
        <w:spacing w:line="520" w:lineRule="exact"/>
        <w:rPr>
          <w:rFonts w:ascii="宋体" w:hAnsi="宋体" w:cs="Times New Roman"/>
          <w:sz w:val="24"/>
          <w:szCs w:val="24"/>
        </w:rPr>
      </w:pP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w:t>
      </w:r>
      <w:r>
        <w:rPr>
          <w:rFonts w:ascii="宋体" w:hAnsi="宋体" w:hint="eastAsia"/>
          <w:snapToGrid w:val="0"/>
          <w:kern w:val="0"/>
          <w:szCs w:val="21"/>
        </w:rPr>
        <w:t>比选申请人</w:t>
      </w:r>
      <w:r>
        <w:rPr>
          <w:rFonts w:ascii="宋体" w:hAnsi="宋体" w:cs="Times New Roman" w:hint="eastAsia"/>
          <w:sz w:val="24"/>
          <w:szCs w:val="24"/>
        </w:rPr>
        <w:t>：</w:t>
      </w:r>
      <w:r>
        <w:rPr>
          <w:rFonts w:ascii="宋体" w:hAnsi="宋体" w:cs="Times New Roman" w:hint="eastAsia"/>
          <w:sz w:val="24"/>
          <w:szCs w:val="24"/>
          <w:u w:val="single"/>
        </w:rPr>
        <w:t xml:space="preserve">                         　 </w:t>
      </w:r>
      <w:r>
        <w:rPr>
          <w:rFonts w:ascii="宋体" w:hAnsi="宋体" w:cs="Times New Roman" w:hint="eastAsia"/>
          <w:sz w:val="24"/>
          <w:szCs w:val="24"/>
        </w:rPr>
        <w:t>(盖比选申请人公章)</w:t>
      </w: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法定代表人(或委托代理人)：</w:t>
      </w:r>
      <w:r>
        <w:rPr>
          <w:rFonts w:ascii="宋体" w:hAnsi="宋体" w:cs="Times New Roman" w:hint="eastAsia"/>
          <w:sz w:val="24"/>
          <w:szCs w:val="24"/>
          <w:u w:val="single"/>
        </w:rPr>
        <w:t xml:space="preserve">               </w:t>
      </w:r>
      <w:r>
        <w:rPr>
          <w:rFonts w:ascii="宋体" w:hAnsi="宋体" w:cs="Times New Roman" w:hint="eastAsia"/>
          <w:sz w:val="24"/>
          <w:szCs w:val="24"/>
        </w:rPr>
        <w:t>(签字)</w:t>
      </w: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地    址：</w:t>
      </w:r>
      <w:r>
        <w:rPr>
          <w:rFonts w:ascii="宋体" w:hAnsi="宋体" w:cs="Times New Roman" w:hint="eastAsia"/>
          <w:sz w:val="24"/>
          <w:szCs w:val="24"/>
          <w:u w:val="single"/>
        </w:rPr>
        <w:t xml:space="preserve">                    </w:t>
      </w:r>
      <w:r>
        <w:rPr>
          <w:rFonts w:ascii="宋体" w:hAnsi="宋体" w:cs="Times New Roman" w:hint="eastAsia"/>
          <w:sz w:val="24"/>
          <w:szCs w:val="24"/>
          <w:u w:val="single"/>
        </w:rPr>
        <w:tab/>
        <w:t xml:space="preserve">            </w:t>
      </w:r>
      <w:r>
        <w:rPr>
          <w:rFonts w:ascii="宋体" w:hAnsi="宋体" w:cs="Times New Roman" w:hint="eastAsia"/>
          <w:sz w:val="24"/>
          <w:szCs w:val="24"/>
        </w:rPr>
        <w:t xml:space="preserve">   </w:t>
      </w: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电    话：</w:t>
      </w:r>
      <w:r>
        <w:rPr>
          <w:rFonts w:ascii="宋体" w:hAnsi="宋体" w:cs="Times New Roman" w:hint="eastAsia"/>
          <w:sz w:val="24"/>
          <w:szCs w:val="24"/>
          <w:u w:val="single"/>
        </w:rPr>
        <w:t xml:space="preserve">                    </w:t>
      </w:r>
      <w:r>
        <w:rPr>
          <w:rFonts w:ascii="宋体" w:hAnsi="宋体" w:cs="Times New Roman" w:hint="eastAsia"/>
          <w:sz w:val="24"/>
          <w:szCs w:val="24"/>
          <w:u w:val="single"/>
        </w:rPr>
        <w:tab/>
        <w:t xml:space="preserve">            </w:t>
      </w:r>
      <w:r>
        <w:rPr>
          <w:rFonts w:ascii="宋体" w:hAnsi="宋体" w:cs="Times New Roman" w:hint="eastAsia"/>
          <w:sz w:val="24"/>
          <w:szCs w:val="24"/>
        </w:rPr>
        <w:t xml:space="preserve"> </w:t>
      </w: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传    真：</w:t>
      </w:r>
      <w:r>
        <w:rPr>
          <w:rFonts w:ascii="宋体" w:hAnsi="宋体" w:cs="Times New Roman" w:hint="eastAsia"/>
          <w:sz w:val="24"/>
          <w:szCs w:val="24"/>
          <w:u w:val="single"/>
        </w:rPr>
        <w:t xml:space="preserve">                    </w:t>
      </w:r>
      <w:r>
        <w:rPr>
          <w:rFonts w:ascii="宋体" w:hAnsi="宋体" w:cs="Times New Roman" w:hint="eastAsia"/>
          <w:sz w:val="24"/>
          <w:szCs w:val="24"/>
          <w:u w:val="single"/>
        </w:rPr>
        <w:tab/>
        <w:t xml:space="preserve">            </w:t>
      </w:r>
      <w:r>
        <w:rPr>
          <w:rFonts w:ascii="宋体" w:hAnsi="宋体" w:cs="Times New Roman" w:hint="eastAsia"/>
          <w:sz w:val="24"/>
          <w:szCs w:val="24"/>
        </w:rPr>
        <w:t xml:space="preserve">   </w:t>
      </w: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邮政编码：</w:t>
      </w:r>
      <w:r>
        <w:rPr>
          <w:rFonts w:ascii="宋体" w:hAnsi="宋体" w:cs="Times New Roman" w:hint="eastAsia"/>
          <w:sz w:val="24"/>
          <w:szCs w:val="24"/>
          <w:u w:val="single"/>
        </w:rPr>
        <w:t xml:space="preserve"> 　　　　　　　  　　         </w:t>
      </w:r>
      <w:r>
        <w:rPr>
          <w:rFonts w:ascii="宋体" w:hAnsi="宋体" w:cs="Times New Roman" w:hint="eastAsia"/>
          <w:sz w:val="24"/>
          <w:szCs w:val="24"/>
        </w:rPr>
        <w:t xml:space="preserve"> </w:t>
      </w:r>
    </w:p>
    <w:p w:rsidR="00792916" w:rsidRDefault="00792916">
      <w:pPr>
        <w:autoSpaceDE w:val="0"/>
        <w:autoSpaceDN w:val="0"/>
        <w:spacing w:line="400" w:lineRule="exact"/>
        <w:rPr>
          <w:rFonts w:ascii="宋体" w:hAnsi="宋体" w:cs="Times New Roman"/>
          <w:sz w:val="24"/>
          <w:szCs w:val="24"/>
        </w:rPr>
      </w:pPr>
    </w:p>
    <w:p w:rsidR="00792916" w:rsidRDefault="006E62B0">
      <w:pPr>
        <w:autoSpaceDE w:val="0"/>
        <w:autoSpaceDN w:val="0"/>
        <w:spacing w:line="600" w:lineRule="exact"/>
        <w:rPr>
          <w:rFonts w:ascii="宋体" w:hAnsi="宋体" w:cs="Times New Roman"/>
          <w:sz w:val="24"/>
          <w:szCs w:val="24"/>
        </w:rPr>
      </w:pPr>
      <w:r>
        <w:rPr>
          <w:rFonts w:ascii="宋体" w:hAnsi="宋体" w:cs="Times New Roman" w:hint="eastAsia"/>
          <w:sz w:val="24"/>
          <w:szCs w:val="24"/>
        </w:rPr>
        <w:t xml:space="preserve">                                 </w:t>
      </w:r>
      <w:r>
        <w:rPr>
          <w:rFonts w:ascii="宋体" w:hAnsi="宋体" w:cs="Times New Roman" w:hint="eastAsia"/>
          <w:sz w:val="24"/>
          <w:szCs w:val="24"/>
          <w:u w:val="single"/>
        </w:rPr>
        <w:t xml:space="preserve">           </w:t>
      </w:r>
      <w:r>
        <w:rPr>
          <w:rFonts w:ascii="宋体" w:hAnsi="宋体" w:cs="Times New Roman" w:hint="eastAsia"/>
          <w:sz w:val="24"/>
          <w:szCs w:val="24"/>
        </w:rPr>
        <w:t>年</w:t>
      </w:r>
      <w:r>
        <w:rPr>
          <w:rFonts w:ascii="宋体" w:hAnsi="宋体" w:cs="Times New Roman" w:hint="eastAsia"/>
          <w:sz w:val="24"/>
          <w:szCs w:val="24"/>
          <w:u w:val="single"/>
        </w:rPr>
        <w:t xml:space="preserve">      </w:t>
      </w:r>
      <w:r>
        <w:rPr>
          <w:rFonts w:ascii="宋体" w:hAnsi="宋体" w:cs="Times New Roman" w:hint="eastAsia"/>
          <w:sz w:val="24"/>
          <w:szCs w:val="24"/>
        </w:rPr>
        <w:t>月</w:t>
      </w:r>
      <w:r>
        <w:rPr>
          <w:rFonts w:ascii="宋体" w:hAnsi="宋体" w:cs="Times New Roman" w:hint="eastAsia"/>
          <w:sz w:val="24"/>
          <w:szCs w:val="24"/>
          <w:u w:val="single"/>
        </w:rPr>
        <w:t xml:space="preserve">      </w:t>
      </w:r>
      <w:r>
        <w:rPr>
          <w:rFonts w:ascii="宋体" w:hAnsi="宋体" w:cs="Times New Roman" w:hint="eastAsia"/>
          <w:sz w:val="24"/>
          <w:szCs w:val="24"/>
        </w:rPr>
        <w:t>日</w:t>
      </w:r>
    </w:p>
    <w:p w:rsidR="00792916" w:rsidRDefault="00792916">
      <w:pPr>
        <w:widowControl/>
        <w:spacing w:line="360" w:lineRule="exact"/>
        <w:jc w:val="left"/>
        <w:rPr>
          <w:rFonts w:ascii="宋体" w:hAnsi="宋体" w:cs="Arial"/>
          <w:sz w:val="24"/>
          <w:szCs w:val="24"/>
        </w:rPr>
      </w:pPr>
    </w:p>
    <w:p w:rsidR="00792916" w:rsidRDefault="00792916">
      <w:pPr>
        <w:autoSpaceDE w:val="0"/>
        <w:autoSpaceDN w:val="0"/>
        <w:adjustRightInd w:val="0"/>
        <w:spacing w:before="16"/>
        <w:jc w:val="center"/>
        <w:outlineLvl w:val="2"/>
        <w:rPr>
          <w:rFonts w:ascii="宋体" w:hAnsi="宋体"/>
          <w:b/>
          <w:snapToGrid w:val="0"/>
          <w:kern w:val="0"/>
          <w:sz w:val="24"/>
          <w:szCs w:val="28"/>
        </w:rPr>
      </w:pPr>
    </w:p>
    <w:p w:rsidR="00792916" w:rsidRDefault="00792916">
      <w:pPr>
        <w:autoSpaceDE w:val="0"/>
        <w:autoSpaceDN w:val="0"/>
        <w:adjustRightInd w:val="0"/>
        <w:spacing w:before="16"/>
        <w:jc w:val="center"/>
        <w:outlineLvl w:val="2"/>
        <w:rPr>
          <w:rFonts w:ascii="宋体" w:hAnsi="宋体"/>
          <w:b/>
          <w:kern w:val="0"/>
          <w:sz w:val="28"/>
          <w:szCs w:val="28"/>
        </w:rPr>
      </w:pPr>
      <w:bookmarkStart w:id="602" w:name="_Toc326917648"/>
      <w:bookmarkStart w:id="603" w:name="_Toc267598738"/>
    </w:p>
    <w:p w:rsidR="00792916" w:rsidRDefault="00792916">
      <w:pPr>
        <w:autoSpaceDE w:val="0"/>
        <w:autoSpaceDN w:val="0"/>
        <w:adjustRightInd w:val="0"/>
        <w:spacing w:before="16"/>
        <w:jc w:val="center"/>
        <w:outlineLvl w:val="2"/>
        <w:rPr>
          <w:rFonts w:ascii="宋体" w:hAnsi="宋体"/>
          <w:b/>
          <w:kern w:val="0"/>
          <w:sz w:val="28"/>
          <w:szCs w:val="28"/>
        </w:rPr>
      </w:pPr>
    </w:p>
    <w:p w:rsidR="00792916" w:rsidRDefault="00792916">
      <w:pPr>
        <w:autoSpaceDE w:val="0"/>
        <w:autoSpaceDN w:val="0"/>
        <w:adjustRightInd w:val="0"/>
        <w:spacing w:before="16"/>
        <w:jc w:val="center"/>
        <w:outlineLvl w:val="2"/>
        <w:rPr>
          <w:rFonts w:ascii="宋体" w:hAnsi="宋体"/>
          <w:b/>
          <w:kern w:val="0"/>
          <w:sz w:val="28"/>
          <w:szCs w:val="28"/>
        </w:rPr>
      </w:pPr>
    </w:p>
    <w:p w:rsidR="00792916" w:rsidRDefault="00792916">
      <w:pPr>
        <w:autoSpaceDE w:val="0"/>
        <w:autoSpaceDN w:val="0"/>
        <w:adjustRightInd w:val="0"/>
        <w:spacing w:before="16"/>
        <w:jc w:val="center"/>
        <w:outlineLvl w:val="2"/>
        <w:rPr>
          <w:rFonts w:ascii="宋体" w:hAnsi="宋体"/>
          <w:b/>
          <w:kern w:val="0"/>
          <w:sz w:val="28"/>
          <w:szCs w:val="28"/>
        </w:rPr>
      </w:pPr>
    </w:p>
    <w:p w:rsidR="00792916" w:rsidRDefault="006E62B0">
      <w:pPr>
        <w:autoSpaceDE w:val="0"/>
        <w:autoSpaceDN w:val="0"/>
        <w:adjustRightInd w:val="0"/>
        <w:spacing w:before="16"/>
        <w:jc w:val="center"/>
        <w:outlineLvl w:val="2"/>
        <w:rPr>
          <w:rFonts w:ascii="宋体" w:hAnsi="宋体"/>
          <w:b/>
          <w:kern w:val="0"/>
          <w:sz w:val="24"/>
          <w:szCs w:val="28"/>
        </w:rPr>
      </w:pPr>
      <w:r>
        <w:rPr>
          <w:rFonts w:ascii="宋体" w:hAnsi="宋体" w:hint="eastAsia"/>
          <w:b/>
          <w:kern w:val="0"/>
          <w:sz w:val="28"/>
          <w:szCs w:val="28"/>
        </w:rPr>
        <w:lastRenderedPageBreak/>
        <w:t>（三） 法定代表人身份证明及授权委托书</w:t>
      </w:r>
      <w:bookmarkEnd w:id="602"/>
      <w:bookmarkEnd w:id="603"/>
    </w:p>
    <w:p w:rsidR="00792916" w:rsidRDefault="00792916">
      <w:pPr>
        <w:jc w:val="center"/>
        <w:rPr>
          <w:rFonts w:ascii="宋体" w:hAnsi="宋体"/>
          <w:b/>
          <w:sz w:val="28"/>
          <w:szCs w:val="24"/>
        </w:rPr>
      </w:pPr>
    </w:p>
    <w:p w:rsidR="00792916" w:rsidRDefault="006E62B0">
      <w:pPr>
        <w:jc w:val="center"/>
        <w:rPr>
          <w:rFonts w:ascii="宋体" w:hAnsi="宋体"/>
          <w:b/>
          <w:szCs w:val="24"/>
        </w:rPr>
      </w:pPr>
      <w:r>
        <w:rPr>
          <w:rFonts w:ascii="宋体" w:hAnsi="宋体" w:hint="eastAsia"/>
          <w:b/>
          <w:sz w:val="28"/>
          <w:szCs w:val="24"/>
        </w:rPr>
        <w:t>法定代表人身份证明</w:t>
      </w:r>
    </w:p>
    <w:p w:rsidR="00792916" w:rsidRDefault="00792916">
      <w:pPr>
        <w:ind w:left="765"/>
        <w:rPr>
          <w:rFonts w:ascii="宋体" w:hAnsi="宋体"/>
          <w:szCs w:val="24"/>
        </w:rPr>
      </w:pPr>
    </w:p>
    <w:p w:rsidR="00792916" w:rsidRDefault="00792916">
      <w:pPr>
        <w:ind w:left="765"/>
        <w:rPr>
          <w:rFonts w:ascii="宋体" w:hAnsi="宋体"/>
          <w:szCs w:val="24"/>
        </w:rPr>
      </w:pPr>
    </w:p>
    <w:p w:rsidR="00792916" w:rsidRDefault="006E62B0" w:rsidP="006E62B0">
      <w:pPr>
        <w:tabs>
          <w:tab w:val="left" w:pos="556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比选申请人名称：</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单位性质：</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地址：</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2520"/>
          <w:tab w:val="left" w:pos="3836"/>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成立时间：</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u w:val="single"/>
        </w:rPr>
        <w:tab/>
        <w:t xml:space="preserve"> </w:t>
      </w:r>
      <w:r>
        <w:rPr>
          <w:rFonts w:ascii="宋体" w:hAnsi="宋体" w:hint="eastAsia"/>
          <w:kern w:val="0"/>
          <w:szCs w:val="24"/>
        </w:rPr>
        <w:t xml:space="preserve"> </w:t>
      </w:r>
      <w:r>
        <w:rPr>
          <w:rFonts w:ascii="宋体" w:hAnsi="宋体" w:hint="eastAsia"/>
          <w:spacing w:val="-1"/>
          <w:kern w:val="0"/>
          <w:szCs w:val="24"/>
        </w:rPr>
        <w:t>月</w:t>
      </w:r>
      <w:r>
        <w:rPr>
          <w:rFonts w:ascii="宋体" w:hAnsi="宋体" w:hint="eastAsia"/>
          <w:w w:val="200"/>
          <w:kern w:val="0"/>
          <w:szCs w:val="24"/>
          <w:u w:val="single"/>
        </w:rPr>
        <w:t xml:space="preserve"> </w:t>
      </w:r>
      <w:r>
        <w:rPr>
          <w:rFonts w:ascii="宋体" w:hAnsi="宋体" w:hint="eastAsia"/>
          <w:kern w:val="0"/>
          <w:szCs w:val="24"/>
          <w:u w:val="single"/>
        </w:rPr>
        <w:t xml:space="preserve">         </w:t>
      </w:r>
      <w:r>
        <w:rPr>
          <w:rFonts w:ascii="宋体" w:hAnsi="宋体" w:hint="eastAsia"/>
          <w:kern w:val="0"/>
          <w:szCs w:val="24"/>
        </w:rPr>
        <w:t>日</w:t>
      </w:r>
    </w:p>
    <w:p w:rsidR="00792916" w:rsidRDefault="00792916">
      <w:pPr>
        <w:autoSpaceDE w:val="0"/>
        <w:autoSpaceDN w:val="0"/>
        <w:adjustRightInd w:val="0"/>
        <w:snapToGrid w:val="0"/>
        <w:spacing w:line="360" w:lineRule="auto"/>
        <w:ind w:firstLineChars="186" w:firstLine="186"/>
        <w:jc w:val="left"/>
        <w:rPr>
          <w:rFonts w:ascii="宋体" w:hAnsi="宋体"/>
          <w:kern w:val="0"/>
          <w:sz w:val="10"/>
          <w:szCs w:val="24"/>
        </w:rPr>
      </w:pPr>
    </w:p>
    <w:p w:rsidR="00792916" w:rsidRDefault="006E62B0" w:rsidP="006E62B0">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经营期限：</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姓名：</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性别</w:t>
      </w:r>
      <w:r>
        <w:rPr>
          <w:rFonts w:ascii="宋体" w:hAnsi="宋体" w:hint="eastAsia"/>
          <w:spacing w:val="-1"/>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kern w:val="0"/>
          <w:szCs w:val="24"/>
        </w:rPr>
        <w:t>龄：</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职务：</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336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系</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（比选申请人名称）的法定代表人。</w:t>
      </w:r>
    </w:p>
    <w:p w:rsidR="00792916" w:rsidRDefault="00792916">
      <w:pPr>
        <w:autoSpaceDE w:val="0"/>
        <w:autoSpaceDN w:val="0"/>
        <w:adjustRightInd w:val="0"/>
        <w:snapToGrid w:val="0"/>
        <w:spacing w:line="360" w:lineRule="auto"/>
        <w:ind w:firstLineChars="186" w:firstLine="186"/>
        <w:jc w:val="left"/>
        <w:rPr>
          <w:rFonts w:ascii="宋体" w:hAnsi="宋体"/>
          <w:kern w:val="0"/>
          <w:sz w:val="10"/>
          <w:szCs w:val="24"/>
        </w:rPr>
      </w:pPr>
    </w:p>
    <w:p w:rsidR="00792916" w:rsidRDefault="006E62B0" w:rsidP="006E62B0">
      <w:pPr>
        <w:autoSpaceDE w:val="0"/>
        <w:autoSpaceDN w:val="0"/>
        <w:adjustRightInd w:val="0"/>
        <w:snapToGrid w:val="0"/>
        <w:spacing w:line="360" w:lineRule="auto"/>
        <w:ind w:firstLineChars="386" w:firstLine="811"/>
        <w:jc w:val="left"/>
        <w:rPr>
          <w:rFonts w:ascii="宋体" w:hAnsi="宋体"/>
          <w:kern w:val="0"/>
          <w:szCs w:val="21"/>
        </w:rPr>
      </w:pPr>
      <w:r>
        <w:rPr>
          <w:rFonts w:ascii="宋体" w:hAnsi="宋体" w:hint="eastAsia"/>
          <w:kern w:val="0"/>
          <w:szCs w:val="21"/>
        </w:rPr>
        <w:t>特此证明。</w:t>
      </w:r>
    </w:p>
    <w:p w:rsidR="00792916" w:rsidRDefault="006E62B0">
      <w:pPr>
        <w:autoSpaceDE w:val="0"/>
        <w:autoSpaceDN w:val="0"/>
        <w:adjustRightInd w:val="0"/>
        <w:snapToGrid w:val="0"/>
        <w:spacing w:line="360" w:lineRule="auto"/>
        <w:jc w:val="left"/>
        <w:rPr>
          <w:rFonts w:ascii="宋体" w:hAnsi="宋体"/>
          <w:kern w:val="0"/>
          <w:sz w:val="18"/>
          <w:szCs w:val="18"/>
        </w:rPr>
      </w:pPr>
      <w:r>
        <w:rPr>
          <w:rFonts w:ascii="宋体" w:hAnsi="宋体"/>
          <w:noProof/>
          <w:kern w:val="0"/>
          <w:sz w:val="20"/>
          <w:szCs w:val="20"/>
        </w:rPr>
        <mc:AlternateContent>
          <mc:Choice Requires="wps">
            <w:drawing>
              <wp:anchor distT="0" distB="0" distL="0" distR="0" simplePos="0" relativeHeight="251654656" behindDoc="0" locked="0" layoutInCell="0" allowOverlap="1">
                <wp:simplePos x="0" y="0"/>
                <wp:positionH relativeFrom="column">
                  <wp:posOffset>2841625</wp:posOffset>
                </wp:positionH>
                <wp:positionV relativeFrom="paragraph">
                  <wp:posOffset>205105</wp:posOffset>
                </wp:positionV>
                <wp:extent cx="2163445" cy="1188720"/>
                <wp:effectExtent l="0" t="0" r="8255" b="0"/>
                <wp:wrapNone/>
                <wp:docPr id="1026" name="矩形 30"/>
                <wp:cNvGraphicFramePr/>
                <a:graphic xmlns:a="http://schemas.openxmlformats.org/drawingml/2006/main">
                  <a:graphicData uri="http://schemas.microsoft.com/office/word/2010/wordprocessingShape">
                    <wps:wsp>
                      <wps:cNvSpPr/>
                      <wps:spPr>
                        <a:xfrm>
                          <a:off x="0" y="0"/>
                          <a:ext cx="2163445" cy="1188720"/>
                        </a:xfrm>
                        <a:prstGeom prst="rect">
                          <a:avLst/>
                        </a:prstGeom>
                        <a:solidFill>
                          <a:srgbClr val="FFFFFF"/>
                        </a:solidFill>
                        <a:ln w="3175" cap="flat" cmpd="sng">
                          <a:solidFill>
                            <a:srgbClr val="000000"/>
                          </a:solidFill>
                          <a:prstDash val="lgDash"/>
                          <a:miter/>
                          <a:headEnd type="none" w="med" len="med"/>
                          <a:tailEnd type="none" w="med" len="med"/>
                        </a:ln>
                      </wps:spPr>
                      <wps:txbx>
                        <w:txbxContent>
                          <w:p w:rsidR="001C06A3" w:rsidRDefault="001C06A3">
                            <w:pPr>
                              <w:jc w:val="center"/>
                            </w:pPr>
                          </w:p>
                          <w:p w:rsidR="001C06A3" w:rsidRDefault="001C06A3">
                            <w:pPr>
                              <w:jc w:val="center"/>
                            </w:pPr>
                          </w:p>
                          <w:p w:rsidR="001C06A3" w:rsidRDefault="001C06A3">
                            <w:pPr>
                              <w:jc w:val="center"/>
                            </w:pPr>
                            <w:r>
                              <w:rPr>
                                <w:rFonts w:hint="eastAsia"/>
                              </w:rPr>
                              <w:t>法定代表人身份证复印件或扫描件反面</w:t>
                            </w:r>
                          </w:p>
                        </w:txbxContent>
                      </wps:txbx>
                      <wps:bodyPr vert="horz" wrap="square" lIns="91440" tIns="45720" rIns="91440" bIns="45720" anchor="t" upright="1">
                        <a:noAutofit/>
                      </wps:bodyPr>
                    </wps:wsp>
                  </a:graphicData>
                </a:graphic>
              </wp:anchor>
            </w:drawing>
          </mc:Choice>
          <mc:Fallback xmlns:w15="http://schemas.microsoft.com/office/word/2012/wordml" xmlns:wpsCustomData="http://www.wps.cn/officeDocument/2013/wpsCustomData">
            <w:pict>
              <v:rect id="矩形 30" o:spid="_x0000_s1026" o:spt="1" style="position:absolute;left:0pt;margin-left:223.75pt;margin-top:16.15pt;height:93.6pt;width:170.35pt;z-index:251655168;mso-width-relative:page;mso-height-relative:page;" fillcolor="#FFFFFF" filled="t" stroked="t" coordsize="21600,21600" o:allowincell="f" o:gfxdata="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01Ap2wAAAAoBAAAPAAAAAAAAAAEAIAAAACIAAABkcnMvZG93bnJldi54bWxQSwECFAAU&#10;AAAACACHTuJAYsDJlicCAABUBAAADgAAAAAAAAABACAAAAAqAQAAZHJzL2Uyb0RvYy54bWxQSwUG&#10;AAAAAAYABgBZAQAAwwUAAAAA&#10;">
                <v:fill on="t" focussize="0,0"/>
                <v:stroke weight="0.25pt" color="#000000" joinstyle="miter" dashstyle="longDash"/>
                <v:imagedata o:title=""/>
                <o:lock v:ext="edit" aspectratio="f"/>
                <v:textbox>
                  <w:txbxContent>
                    <w:p>
                      <w:pPr>
                        <w:jc w:val="center"/>
                      </w:pPr>
                    </w:p>
                    <w:p>
                      <w:pPr>
                        <w:jc w:val="center"/>
                      </w:pPr>
                    </w:p>
                    <w:p>
                      <w:pPr>
                        <w:jc w:val="center"/>
                      </w:pPr>
                      <w:r>
                        <w:rPr>
                          <w:rFonts w:hint="eastAsia"/>
                        </w:rPr>
                        <w:t>法定代表人身份证复印件或扫描件反面</w:t>
                      </w:r>
                    </w:p>
                  </w:txbxContent>
                </v:textbox>
              </v:rect>
            </w:pict>
          </mc:Fallback>
        </mc:AlternateContent>
      </w:r>
      <w:r>
        <w:rPr>
          <w:rFonts w:ascii="宋体" w:hAnsi="宋体"/>
          <w:noProof/>
          <w:kern w:val="0"/>
          <w:sz w:val="18"/>
          <w:szCs w:val="18"/>
        </w:rPr>
        <mc:AlternateContent>
          <mc:Choice Requires="wps">
            <w:drawing>
              <wp:anchor distT="0" distB="0" distL="0" distR="0" simplePos="0" relativeHeight="251655680" behindDoc="0" locked="0" layoutInCell="0" allowOverlap="1">
                <wp:simplePos x="0" y="0"/>
                <wp:positionH relativeFrom="column">
                  <wp:posOffset>152400</wp:posOffset>
                </wp:positionH>
                <wp:positionV relativeFrom="paragraph">
                  <wp:posOffset>205105</wp:posOffset>
                </wp:positionV>
                <wp:extent cx="2155825" cy="1188720"/>
                <wp:effectExtent l="0" t="0" r="0" b="0"/>
                <wp:wrapNone/>
                <wp:docPr id="1027" name="矩形 29"/>
                <wp:cNvGraphicFramePr/>
                <a:graphic xmlns:a="http://schemas.openxmlformats.org/drawingml/2006/main">
                  <a:graphicData uri="http://schemas.microsoft.com/office/word/2010/wordprocessingShape">
                    <wps:wsp>
                      <wps:cNvSpPr/>
                      <wps:spPr>
                        <a:xfrm>
                          <a:off x="0" y="0"/>
                          <a:ext cx="2155825" cy="1188720"/>
                        </a:xfrm>
                        <a:prstGeom prst="rect">
                          <a:avLst/>
                        </a:prstGeom>
                        <a:solidFill>
                          <a:srgbClr val="FFFFFF"/>
                        </a:solidFill>
                        <a:ln w="3175" cap="flat" cmpd="sng">
                          <a:solidFill>
                            <a:srgbClr val="000000"/>
                          </a:solidFill>
                          <a:prstDash val="lgDash"/>
                          <a:miter/>
                          <a:headEnd type="none" w="med" len="med"/>
                          <a:tailEnd type="none" w="med" len="med"/>
                        </a:ln>
                      </wps:spPr>
                      <wps:txbx>
                        <w:txbxContent>
                          <w:p w:rsidR="001C06A3" w:rsidRDefault="001C06A3">
                            <w:pPr>
                              <w:jc w:val="center"/>
                            </w:pPr>
                          </w:p>
                          <w:p w:rsidR="001C06A3" w:rsidRDefault="001C06A3">
                            <w:pPr>
                              <w:jc w:val="center"/>
                            </w:pPr>
                          </w:p>
                          <w:p w:rsidR="001C06A3" w:rsidRDefault="001C06A3">
                            <w:pPr>
                              <w:jc w:val="center"/>
                            </w:pPr>
                            <w:r>
                              <w:rPr>
                                <w:rFonts w:hint="eastAsia"/>
                              </w:rPr>
                              <w:t>法定代表人身份证复印件或扫描件正面</w:t>
                            </w:r>
                          </w:p>
                        </w:txbxContent>
                      </wps:txbx>
                      <wps:bodyPr vert="horz" wrap="square" lIns="91440" tIns="45720" rIns="91440" bIns="45720" anchor="t" upright="1">
                        <a:noAutofit/>
                      </wps:bodyPr>
                    </wps:wsp>
                  </a:graphicData>
                </a:graphic>
              </wp:anchor>
            </w:drawing>
          </mc:Choice>
          <mc:Fallback xmlns:w15="http://schemas.microsoft.com/office/word/2012/wordml" xmlns:wpsCustomData="http://www.wps.cn/officeDocument/2013/wpsCustomData">
            <w:pict>
              <v:rect id="矩形 29" o:spid="_x0000_s1026" o:spt="1" style="position:absolute;left:0pt;margin-left:12pt;margin-top:16.15pt;height:93.6pt;width:169.75pt;z-index:251656192;mso-width-relative:page;mso-height-relative:page;" fillcolor="#FFFFFF" filled="t" stroked="t" coordsize="21600,21600" o:allowincell="f" o:gfxdata="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2A9cvZAAAACQEAAA8AAAAAAAAAAQAgAAAAIgAAAGRycy9kb3ducmV2LnhtbFBLAQIUABQA&#10;AAAIAIdO4kBn5qs0KAIAAFQEAAAOAAAAAAAAAAEAIAAAACgBAABkcnMvZTJvRG9jLnhtbFBLBQYA&#10;AAAABgAGAFkBAADCBQAAAAA=&#10;">
                <v:fill on="t" focussize="0,0"/>
                <v:stroke weight="0.25pt" color="#000000" joinstyle="miter" dashstyle="longDash"/>
                <v:imagedata o:title=""/>
                <o:lock v:ext="edit" aspectratio="f"/>
                <v:textbox>
                  <w:txbxContent>
                    <w:p>
                      <w:pPr>
                        <w:jc w:val="center"/>
                      </w:pPr>
                    </w:p>
                    <w:p>
                      <w:pPr>
                        <w:jc w:val="center"/>
                      </w:pPr>
                    </w:p>
                    <w:p>
                      <w:pPr>
                        <w:jc w:val="center"/>
                      </w:pPr>
                      <w:r>
                        <w:rPr>
                          <w:rFonts w:hint="eastAsia"/>
                        </w:rPr>
                        <w:t>法定代表人身份证复印件或扫描件正面</w:t>
                      </w:r>
                    </w:p>
                  </w:txbxContent>
                </v:textbox>
              </v:rect>
            </w:pict>
          </mc:Fallback>
        </mc:AlternateContent>
      </w: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tabs>
          <w:tab w:val="left" w:pos="6720"/>
        </w:tabs>
        <w:autoSpaceDE w:val="0"/>
        <w:autoSpaceDN w:val="0"/>
        <w:adjustRightInd w:val="0"/>
        <w:snapToGrid w:val="0"/>
        <w:spacing w:line="360" w:lineRule="auto"/>
        <w:ind w:firstLineChars="1700" w:firstLine="3570"/>
        <w:jc w:val="left"/>
        <w:rPr>
          <w:rFonts w:ascii="宋体" w:hAnsi="宋体"/>
          <w:kern w:val="0"/>
          <w:szCs w:val="21"/>
        </w:rPr>
      </w:pPr>
    </w:p>
    <w:p w:rsidR="00792916" w:rsidRDefault="00792916">
      <w:pPr>
        <w:autoSpaceDE w:val="0"/>
        <w:autoSpaceDN w:val="0"/>
        <w:adjustRightInd w:val="0"/>
        <w:snapToGrid w:val="0"/>
        <w:spacing w:line="360" w:lineRule="auto"/>
        <w:jc w:val="left"/>
        <w:rPr>
          <w:rFonts w:ascii="宋体" w:hAnsi="宋体"/>
          <w:kern w:val="0"/>
          <w:sz w:val="20"/>
          <w:szCs w:val="24"/>
        </w:rPr>
      </w:pPr>
    </w:p>
    <w:p w:rsidR="00792916" w:rsidRDefault="006E62B0">
      <w:pPr>
        <w:tabs>
          <w:tab w:val="left" w:pos="6237"/>
        </w:tabs>
        <w:autoSpaceDE w:val="0"/>
        <w:autoSpaceDN w:val="0"/>
        <w:adjustRightInd w:val="0"/>
        <w:snapToGrid w:val="0"/>
        <w:spacing w:line="360" w:lineRule="auto"/>
        <w:ind w:firstLine="2100"/>
        <w:jc w:val="left"/>
        <w:rPr>
          <w:rFonts w:ascii="宋体" w:hAnsi="宋体"/>
          <w:kern w:val="0"/>
          <w:szCs w:val="24"/>
        </w:rPr>
      </w:pPr>
      <w:r>
        <w:rPr>
          <w:rFonts w:ascii="宋体" w:hAnsi="宋体" w:hint="eastAsia"/>
          <w:kern w:val="0"/>
          <w:szCs w:val="24"/>
        </w:rPr>
        <w:t xml:space="preserve">  </w:t>
      </w:r>
      <w:r>
        <w:rPr>
          <w:rFonts w:ascii="宋体" w:hAnsi="宋体" w:hint="eastAsia"/>
          <w:snapToGrid w:val="0"/>
          <w:kern w:val="0"/>
          <w:szCs w:val="21"/>
        </w:rPr>
        <w:t>比选申请人</w:t>
      </w:r>
      <w:r>
        <w:rPr>
          <w:rFonts w:ascii="宋体" w:hAnsi="宋体" w:hint="eastAsia"/>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w:t>
      </w:r>
      <w:r>
        <w:rPr>
          <w:rFonts w:ascii="宋体" w:hAnsi="宋体" w:hint="eastAsia"/>
          <w:kern w:val="0"/>
          <w:szCs w:val="24"/>
        </w:rPr>
        <w:t>盖单位公章）</w:t>
      </w:r>
    </w:p>
    <w:p w:rsidR="00792916" w:rsidRDefault="006E62B0">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szCs w:val="24"/>
        </w:rPr>
      </w:pP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rPr>
        <w:t>月</w:t>
      </w:r>
      <w:r>
        <w:rPr>
          <w:rFonts w:ascii="宋体" w:hAnsi="宋体" w:hint="eastAsia"/>
          <w:w w:val="200"/>
          <w:kern w:val="0"/>
          <w:szCs w:val="24"/>
          <w:u w:val="single"/>
        </w:rPr>
        <w:t xml:space="preserve">   </w:t>
      </w:r>
      <w:r>
        <w:rPr>
          <w:rFonts w:ascii="宋体" w:hAnsi="宋体" w:hint="eastAsia"/>
          <w:kern w:val="0"/>
          <w:szCs w:val="24"/>
        </w:rPr>
        <w:t>日</w:t>
      </w:r>
    </w:p>
    <w:p w:rsidR="00792916" w:rsidRDefault="00792916">
      <w:pPr>
        <w:autoSpaceDE w:val="0"/>
        <w:autoSpaceDN w:val="0"/>
        <w:adjustRightInd w:val="0"/>
        <w:snapToGrid w:val="0"/>
        <w:spacing w:line="360" w:lineRule="auto"/>
        <w:jc w:val="left"/>
        <w:rPr>
          <w:rFonts w:ascii="宋体" w:hAnsi="宋体"/>
          <w:kern w:val="0"/>
          <w:szCs w:val="24"/>
        </w:rPr>
      </w:pPr>
    </w:p>
    <w:p w:rsidR="00792916" w:rsidRDefault="00792916">
      <w:pPr>
        <w:autoSpaceDE w:val="0"/>
        <w:autoSpaceDN w:val="0"/>
        <w:adjustRightInd w:val="0"/>
        <w:snapToGrid w:val="0"/>
        <w:spacing w:line="360" w:lineRule="auto"/>
        <w:jc w:val="left"/>
        <w:rPr>
          <w:rFonts w:ascii="宋体" w:hAnsi="宋体"/>
          <w:kern w:val="0"/>
          <w:szCs w:val="24"/>
        </w:rPr>
      </w:pPr>
    </w:p>
    <w:p w:rsidR="00792916" w:rsidRDefault="006E62B0">
      <w:pPr>
        <w:spacing w:line="360" w:lineRule="auto"/>
        <w:ind w:firstLineChars="200" w:firstLine="420"/>
        <w:rPr>
          <w:rFonts w:ascii="宋体" w:hAnsi="宋体"/>
          <w:szCs w:val="24"/>
        </w:rPr>
      </w:pPr>
      <w:r>
        <w:rPr>
          <w:rFonts w:ascii="宋体" w:hAnsi="宋体" w:hint="eastAsia"/>
          <w:szCs w:val="24"/>
        </w:rPr>
        <w:t>注：法定代表人身份证明需按上述格式填写完整，不可缺少内容。在此基础上增加内容的不影响其有效性。</w:t>
      </w:r>
    </w:p>
    <w:p w:rsidR="00792916" w:rsidRDefault="00792916">
      <w:pPr>
        <w:tabs>
          <w:tab w:val="left" w:pos="1680"/>
          <w:tab w:val="left" w:pos="4215"/>
          <w:tab w:val="left" w:pos="4305"/>
          <w:tab w:val="left" w:pos="8000"/>
        </w:tabs>
        <w:autoSpaceDE w:val="0"/>
        <w:autoSpaceDN w:val="0"/>
        <w:adjustRightInd w:val="0"/>
        <w:snapToGrid w:val="0"/>
        <w:spacing w:line="360" w:lineRule="auto"/>
        <w:rPr>
          <w:rFonts w:ascii="宋体" w:hAnsi="宋体"/>
          <w:b/>
          <w:kern w:val="0"/>
          <w:sz w:val="28"/>
          <w:szCs w:val="24"/>
        </w:rPr>
      </w:pPr>
    </w:p>
    <w:p w:rsidR="00792916" w:rsidRDefault="006E62B0">
      <w:pPr>
        <w:tabs>
          <w:tab w:val="left" w:pos="1680"/>
          <w:tab w:val="left" w:pos="4215"/>
          <w:tab w:val="left" w:pos="4305"/>
          <w:tab w:val="left" w:pos="8000"/>
        </w:tabs>
        <w:autoSpaceDE w:val="0"/>
        <w:autoSpaceDN w:val="0"/>
        <w:adjustRightInd w:val="0"/>
        <w:snapToGrid w:val="0"/>
        <w:spacing w:line="360" w:lineRule="auto"/>
        <w:jc w:val="center"/>
        <w:rPr>
          <w:rFonts w:ascii="宋体" w:hAnsi="宋体"/>
          <w:b/>
          <w:kern w:val="0"/>
          <w:sz w:val="28"/>
          <w:szCs w:val="24"/>
        </w:rPr>
      </w:pPr>
      <w:r>
        <w:rPr>
          <w:rFonts w:ascii="宋体" w:hAnsi="宋体" w:hint="eastAsia"/>
          <w:b/>
          <w:kern w:val="0"/>
          <w:sz w:val="28"/>
          <w:szCs w:val="24"/>
        </w:rPr>
        <w:lastRenderedPageBreak/>
        <w:t xml:space="preserve">授权委托书 </w:t>
      </w:r>
    </w:p>
    <w:p w:rsidR="00792916" w:rsidRDefault="00792916">
      <w:pPr>
        <w:autoSpaceDE w:val="0"/>
        <w:autoSpaceDN w:val="0"/>
        <w:adjustRightInd w:val="0"/>
        <w:snapToGrid w:val="0"/>
        <w:spacing w:line="360" w:lineRule="auto"/>
        <w:jc w:val="left"/>
        <w:rPr>
          <w:rFonts w:ascii="宋体" w:hAnsi="宋体"/>
          <w:kern w:val="0"/>
          <w:sz w:val="20"/>
          <w:szCs w:val="24"/>
        </w:rPr>
      </w:pPr>
    </w:p>
    <w:p w:rsidR="00792916" w:rsidRDefault="00792916">
      <w:pPr>
        <w:autoSpaceDE w:val="0"/>
        <w:autoSpaceDN w:val="0"/>
        <w:adjustRightInd w:val="0"/>
        <w:snapToGrid w:val="0"/>
        <w:spacing w:line="360" w:lineRule="auto"/>
        <w:jc w:val="left"/>
        <w:rPr>
          <w:rFonts w:ascii="宋体" w:hAnsi="宋体"/>
          <w:kern w:val="0"/>
          <w:sz w:val="20"/>
          <w:szCs w:val="24"/>
        </w:rPr>
      </w:pP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本人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（姓名）系</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w:t>
      </w:r>
      <w:r>
        <w:rPr>
          <w:rFonts w:ascii="宋体" w:hAnsi="宋体" w:hint="eastAsia"/>
          <w:spacing w:val="-1"/>
          <w:kern w:val="0"/>
          <w:szCs w:val="21"/>
        </w:rPr>
        <w:t>比选申请人</w:t>
      </w:r>
      <w:r>
        <w:rPr>
          <w:rFonts w:ascii="宋体" w:hAnsi="宋体" w:hint="eastAsia"/>
          <w:kern w:val="0"/>
          <w:szCs w:val="21"/>
        </w:rPr>
        <w:t>名称</w:t>
      </w:r>
      <w:r>
        <w:rPr>
          <w:rFonts w:ascii="宋体" w:hAnsi="宋体" w:hint="eastAsia"/>
          <w:spacing w:val="1"/>
          <w:kern w:val="0"/>
          <w:szCs w:val="21"/>
        </w:rPr>
        <w:t>）</w:t>
      </w:r>
      <w:r>
        <w:rPr>
          <w:rFonts w:ascii="宋体" w:hAnsi="宋体" w:hint="eastAsia"/>
          <w:kern w:val="0"/>
          <w:szCs w:val="21"/>
        </w:rPr>
        <w:t>的法定代</w:t>
      </w:r>
      <w:r>
        <w:rPr>
          <w:rFonts w:ascii="宋体" w:hAnsi="宋体" w:hint="eastAsia"/>
          <w:spacing w:val="1"/>
          <w:kern w:val="0"/>
          <w:szCs w:val="21"/>
        </w:rPr>
        <w:t>表</w:t>
      </w:r>
      <w:r>
        <w:rPr>
          <w:rFonts w:ascii="宋体" w:hAnsi="宋体" w:hint="eastAsia"/>
          <w:kern w:val="0"/>
          <w:szCs w:val="21"/>
        </w:rPr>
        <w:t>人，现委托</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 名）为我方代理人。代理人根据授权，以我方名义签署、澄清、说明、补正、递交、撤回、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（项</w:t>
      </w:r>
      <w:r>
        <w:rPr>
          <w:rFonts w:ascii="宋体" w:hAnsi="宋体" w:hint="eastAsia"/>
          <w:spacing w:val="-1"/>
          <w:kern w:val="0"/>
          <w:szCs w:val="21"/>
        </w:rPr>
        <w:t>目</w:t>
      </w:r>
      <w:r>
        <w:rPr>
          <w:rFonts w:ascii="宋体" w:hAnsi="宋体" w:hint="eastAsia"/>
          <w:kern w:val="0"/>
          <w:szCs w:val="21"/>
        </w:rPr>
        <w:t>名称）</w:t>
      </w:r>
      <w:r>
        <w:rPr>
          <w:rFonts w:ascii="宋体" w:hAnsi="宋体" w:hint="eastAsia"/>
          <w:w w:val="200"/>
          <w:kern w:val="0"/>
          <w:szCs w:val="21"/>
          <w:u w:val="single"/>
        </w:rPr>
        <w:t xml:space="preserve">       </w:t>
      </w:r>
      <w:r>
        <w:rPr>
          <w:rFonts w:ascii="宋体" w:hAnsi="宋体" w:hint="eastAsia"/>
          <w:kern w:val="0"/>
          <w:szCs w:val="21"/>
        </w:rPr>
        <w:t>比选申请文件、签订合同和处理有关事宜， 其法律后果由我方承担。</w:t>
      </w: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委托</w:t>
      </w:r>
      <w:r>
        <w:rPr>
          <w:rFonts w:ascii="宋体" w:hAnsi="宋体" w:hint="eastAsia"/>
          <w:spacing w:val="-1"/>
          <w:kern w:val="0"/>
          <w:szCs w:val="21"/>
        </w:rPr>
        <w:t>期</w:t>
      </w:r>
      <w:r>
        <w:rPr>
          <w:rFonts w:ascii="宋体" w:hAnsi="宋体" w:hint="eastAsia"/>
          <w:kern w:val="0"/>
          <w:szCs w:val="21"/>
        </w:rPr>
        <w:t>限：</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代理人无转委托权。</w:t>
      </w: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附：法定代表人身份证明。</w:t>
      </w: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6E62B0">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hint="eastAsia"/>
          <w:snapToGrid w:val="0"/>
          <w:kern w:val="0"/>
          <w:szCs w:val="21"/>
        </w:rPr>
        <w:t>比选申请人</w:t>
      </w:r>
      <w:r>
        <w:rPr>
          <w:rFonts w:ascii="宋体" w:hAnsi="宋体" w:hint="eastAsia"/>
          <w:kern w:val="0"/>
          <w:szCs w:val="21"/>
        </w:rPr>
        <w:t>：</w:t>
      </w:r>
      <w:r>
        <w:rPr>
          <w:rFonts w:ascii="宋体" w:hAnsi="宋体"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w:t>
      </w:r>
      <w:r>
        <w:rPr>
          <w:rFonts w:ascii="宋体" w:hAnsi="宋体" w:hint="eastAsia"/>
          <w:spacing w:val="-1"/>
          <w:kern w:val="0"/>
          <w:szCs w:val="21"/>
        </w:rPr>
        <w:t>盖</w:t>
      </w:r>
      <w:r>
        <w:rPr>
          <w:rFonts w:ascii="宋体" w:hAnsi="宋体" w:hint="eastAsia"/>
          <w:kern w:val="0"/>
          <w:szCs w:val="21"/>
        </w:rPr>
        <w:t xml:space="preserve">单位章） </w:t>
      </w:r>
    </w:p>
    <w:p w:rsidR="00792916" w:rsidRDefault="006E62B0">
      <w:pPr>
        <w:tabs>
          <w:tab w:val="left" w:pos="630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法定代表人：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hint="eastAsia"/>
          <w:kern w:val="0"/>
          <w:szCs w:val="21"/>
        </w:rPr>
        <w:t>（签字）</w:t>
      </w:r>
    </w:p>
    <w:p w:rsidR="00792916" w:rsidRDefault="006E62B0">
      <w:pPr>
        <w:tabs>
          <w:tab w:val="left" w:pos="526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792916" w:rsidRDefault="006E62B0">
      <w:pPr>
        <w:tabs>
          <w:tab w:val="left" w:pos="672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委托代理人：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（签</w:t>
      </w:r>
      <w:r>
        <w:rPr>
          <w:rFonts w:ascii="宋体" w:hAnsi="宋体" w:hint="eastAsia"/>
          <w:spacing w:val="-1"/>
          <w:kern w:val="0"/>
          <w:szCs w:val="21"/>
        </w:rPr>
        <w:t>字</w:t>
      </w:r>
      <w:r>
        <w:rPr>
          <w:rFonts w:ascii="宋体" w:hAnsi="宋体" w:hint="eastAsia"/>
          <w:kern w:val="0"/>
          <w:szCs w:val="21"/>
        </w:rPr>
        <w:t>）</w:t>
      </w:r>
    </w:p>
    <w:p w:rsidR="00792916" w:rsidRDefault="006E62B0">
      <w:pPr>
        <w:tabs>
          <w:tab w:val="left" w:pos="6825"/>
        </w:tabs>
        <w:autoSpaceDE w:val="0"/>
        <w:autoSpaceDN w:val="0"/>
        <w:adjustRightInd w:val="0"/>
        <w:snapToGrid w:val="0"/>
        <w:spacing w:line="360" w:lineRule="auto"/>
        <w:ind w:firstLine="1680"/>
        <w:jc w:val="left"/>
        <w:rPr>
          <w:rFonts w:ascii="宋体" w:hAnsi="宋体"/>
          <w:kern w:val="0"/>
          <w:szCs w:val="21"/>
          <w:u w:val="single"/>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792916" w:rsidRDefault="00792916">
      <w:pPr>
        <w:tabs>
          <w:tab w:val="left" w:pos="6825"/>
        </w:tabs>
        <w:autoSpaceDE w:val="0"/>
        <w:autoSpaceDN w:val="0"/>
        <w:adjustRightInd w:val="0"/>
        <w:snapToGrid w:val="0"/>
        <w:spacing w:line="360" w:lineRule="auto"/>
        <w:ind w:firstLine="1680"/>
        <w:jc w:val="left"/>
        <w:rPr>
          <w:rFonts w:ascii="宋体" w:hAnsi="宋体"/>
          <w:kern w:val="0"/>
          <w:szCs w:val="21"/>
        </w:rPr>
      </w:pPr>
    </w:p>
    <w:p w:rsidR="00792916" w:rsidRDefault="00792916">
      <w:pPr>
        <w:tabs>
          <w:tab w:val="left" w:pos="6825"/>
        </w:tabs>
        <w:autoSpaceDE w:val="0"/>
        <w:autoSpaceDN w:val="0"/>
        <w:adjustRightInd w:val="0"/>
        <w:snapToGrid w:val="0"/>
        <w:spacing w:line="360" w:lineRule="auto"/>
        <w:ind w:firstLine="1680"/>
        <w:jc w:val="left"/>
        <w:rPr>
          <w:rFonts w:ascii="宋体" w:hAnsi="宋体"/>
          <w:kern w:val="0"/>
          <w:szCs w:val="21"/>
        </w:rPr>
      </w:pPr>
    </w:p>
    <w:tbl>
      <w:tblPr>
        <w:tblW w:w="811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55"/>
        <w:gridCol w:w="4055"/>
      </w:tblGrid>
      <w:tr w:rsidR="00792916">
        <w:trPr>
          <w:trHeight w:hRule="exact" w:val="1771"/>
          <w:jc w:val="center"/>
        </w:trPr>
        <w:tc>
          <w:tcPr>
            <w:tcW w:w="4055" w:type="dxa"/>
            <w:tcBorders>
              <w:top w:val="dashed" w:sz="4" w:space="0" w:color="auto"/>
              <w:left w:val="dashed" w:sz="4" w:space="0" w:color="auto"/>
              <w:bottom w:val="dashed" w:sz="4" w:space="0" w:color="auto"/>
              <w:right w:val="dashed" w:sz="4" w:space="0" w:color="auto"/>
            </w:tcBorders>
          </w:tcPr>
          <w:p w:rsidR="00792916" w:rsidRDefault="00792916">
            <w:pPr>
              <w:spacing w:line="360" w:lineRule="auto"/>
              <w:jc w:val="center"/>
              <w:rPr>
                <w:rFonts w:ascii="宋体" w:hAnsi="宋体"/>
                <w:b/>
                <w:szCs w:val="21"/>
              </w:rPr>
            </w:pPr>
          </w:p>
          <w:p w:rsidR="00792916" w:rsidRDefault="006E62B0">
            <w:pPr>
              <w:spacing w:line="360" w:lineRule="auto"/>
              <w:jc w:val="center"/>
              <w:rPr>
                <w:rFonts w:ascii="宋体" w:hAnsi="宋体"/>
                <w:b/>
                <w:szCs w:val="21"/>
              </w:rPr>
            </w:pPr>
            <w:r>
              <w:rPr>
                <w:rFonts w:ascii="宋体" w:hAnsi="宋体" w:hint="eastAsia"/>
                <w:b/>
                <w:szCs w:val="21"/>
              </w:rPr>
              <w:t>法定代表人身份证复印件或扫描件</w:t>
            </w:r>
          </w:p>
          <w:p w:rsidR="00792916" w:rsidRDefault="006E62B0">
            <w:pPr>
              <w:spacing w:line="360" w:lineRule="auto"/>
              <w:jc w:val="center"/>
              <w:rPr>
                <w:rFonts w:ascii="宋体" w:hAnsi="宋体"/>
                <w:b/>
                <w:szCs w:val="21"/>
              </w:rPr>
            </w:pPr>
            <w:r>
              <w:rPr>
                <w:rFonts w:ascii="宋体" w:hAnsi="宋体" w:hint="eastAsia"/>
                <w:b/>
                <w:szCs w:val="21"/>
              </w:rPr>
              <w:t xml:space="preserve"> (正面复印)</w:t>
            </w:r>
          </w:p>
          <w:p w:rsidR="00792916" w:rsidRDefault="00792916">
            <w:pPr>
              <w:spacing w:line="360" w:lineRule="auto"/>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792916" w:rsidRDefault="00792916">
            <w:pPr>
              <w:spacing w:line="360" w:lineRule="auto"/>
              <w:jc w:val="center"/>
              <w:rPr>
                <w:rFonts w:ascii="宋体" w:hAnsi="宋体"/>
                <w:b/>
                <w:szCs w:val="21"/>
              </w:rPr>
            </w:pPr>
          </w:p>
          <w:p w:rsidR="00792916" w:rsidRDefault="006E62B0">
            <w:pPr>
              <w:spacing w:line="360" w:lineRule="auto"/>
              <w:jc w:val="center"/>
              <w:rPr>
                <w:rFonts w:ascii="宋体" w:hAnsi="宋体"/>
                <w:b/>
                <w:szCs w:val="21"/>
              </w:rPr>
            </w:pPr>
            <w:r>
              <w:rPr>
                <w:rFonts w:ascii="宋体" w:hAnsi="宋体" w:hint="eastAsia"/>
                <w:b/>
                <w:szCs w:val="21"/>
              </w:rPr>
              <w:t>委托代理人身份证复印件或扫描件</w:t>
            </w:r>
          </w:p>
          <w:p w:rsidR="00792916" w:rsidRDefault="006E62B0">
            <w:pPr>
              <w:spacing w:line="360" w:lineRule="auto"/>
              <w:jc w:val="center"/>
              <w:rPr>
                <w:rFonts w:ascii="宋体" w:hAnsi="宋体"/>
                <w:b/>
                <w:szCs w:val="21"/>
              </w:rPr>
            </w:pPr>
            <w:r>
              <w:rPr>
                <w:rFonts w:ascii="宋体" w:hAnsi="宋体" w:hint="eastAsia"/>
                <w:b/>
                <w:szCs w:val="21"/>
              </w:rPr>
              <w:t>(正面复印)</w:t>
            </w:r>
          </w:p>
          <w:p w:rsidR="00792916" w:rsidRDefault="00792916">
            <w:pPr>
              <w:spacing w:line="360" w:lineRule="auto"/>
              <w:rPr>
                <w:rFonts w:ascii="宋体" w:hAnsi="宋体"/>
                <w:b/>
                <w:szCs w:val="21"/>
              </w:rPr>
            </w:pPr>
          </w:p>
        </w:tc>
      </w:tr>
      <w:tr w:rsidR="00792916">
        <w:trPr>
          <w:trHeight w:hRule="exact" w:val="1711"/>
          <w:jc w:val="center"/>
        </w:trPr>
        <w:tc>
          <w:tcPr>
            <w:tcW w:w="4055" w:type="dxa"/>
            <w:tcBorders>
              <w:top w:val="dashed" w:sz="4" w:space="0" w:color="auto"/>
              <w:left w:val="dashed" w:sz="4" w:space="0" w:color="auto"/>
              <w:bottom w:val="dashed" w:sz="4" w:space="0" w:color="auto"/>
              <w:right w:val="dashed" w:sz="4" w:space="0" w:color="auto"/>
            </w:tcBorders>
          </w:tcPr>
          <w:p w:rsidR="00792916" w:rsidRDefault="00792916">
            <w:pPr>
              <w:spacing w:line="360" w:lineRule="auto"/>
              <w:jc w:val="center"/>
              <w:rPr>
                <w:rFonts w:ascii="宋体" w:hAnsi="宋体"/>
                <w:b/>
                <w:szCs w:val="21"/>
              </w:rPr>
            </w:pPr>
          </w:p>
          <w:p w:rsidR="00792916" w:rsidRDefault="006E62B0">
            <w:pPr>
              <w:spacing w:line="360" w:lineRule="auto"/>
              <w:jc w:val="center"/>
              <w:rPr>
                <w:rFonts w:ascii="宋体" w:hAnsi="宋体"/>
                <w:b/>
                <w:szCs w:val="21"/>
              </w:rPr>
            </w:pPr>
            <w:r>
              <w:rPr>
                <w:rFonts w:ascii="宋体" w:hAnsi="宋体" w:hint="eastAsia"/>
                <w:b/>
                <w:szCs w:val="21"/>
              </w:rPr>
              <w:t>法定代表人身份证复印件或扫描件</w:t>
            </w:r>
          </w:p>
          <w:p w:rsidR="00792916" w:rsidRDefault="006E62B0">
            <w:pPr>
              <w:spacing w:line="360" w:lineRule="auto"/>
              <w:jc w:val="center"/>
              <w:rPr>
                <w:rFonts w:ascii="宋体" w:hAnsi="宋体"/>
                <w:b/>
                <w:szCs w:val="21"/>
              </w:rPr>
            </w:pPr>
            <w:r>
              <w:rPr>
                <w:rFonts w:ascii="宋体" w:hAnsi="宋体" w:hint="eastAsia"/>
                <w:b/>
                <w:szCs w:val="21"/>
              </w:rPr>
              <w:t xml:space="preserve"> (反面复印)</w:t>
            </w:r>
          </w:p>
          <w:p w:rsidR="00792916" w:rsidRDefault="00792916">
            <w:pPr>
              <w:spacing w:line="360" w:lineRule="auto"/>
              <w:jc w:val="center"/>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792916" w:rsidRDefault="00792916">
            <w:pPr>
              <w:spacing w:line="360" w:lineRule="auto"/>
              <w:jc w:val="center"/>
              <w:rPr>
                <w:rFonts w:ascii="宋体" w:hAnsi="宋体"/>
                <w:b/>
                <w:szCs w:val="21"/>
              </w:rPr>
            </w:pPr>
          </w:p>
          <w:p w:rsidR="00792916" w:rsidRDefault="006E62B0">
            <w:pPr>
              <w:spacing w:line="360" w:lineRule="auto"/>
              <w:jc w:val="center"/>
              <w:rPr>
                <w:rFonts w:ascii="宋体" w:hAnsi="宋体"/>
                <w:b/>
                <w:szCs w:val="21"/>
              </w:rPr>
            </w:pPr>
            <w:r>
              <w:rPr>
                <w:rFonts w:ascii="宋体" w:hAnsi="宋体" w:hint="eastAsia"/>
                <w:b/>
                <w:szCs w:val="21"/>
              </w:rPr>
              <w:t>委托代理人身份证复印件或扫描件</w:t>
            </w:r>
          </w:p>
          <w:p w:rsidR="00792916" w:rsidRDefault="006E62B0">
            <w:pPr>
              <w:spacing w:line="360" w:lineRule="auto"/>
              <w:jc w:val="center"/>
              <w:rPr>
                <w:rFonts w:ascii="宋体" w:hAnsi="宋体"/>
                <w:b/>
                <w:szCs w:val="21"/>
              </w:rPr>
            </w:pPr>
            <w:r>
              <w:rPr>
                <w:rFonts w:ascii="宋体" w:hAnsi="宋体" w:hint="eastAsia"/>
                <w:b/>
                <w:szCs w:val="21"/>
              </w:rPr>
              <w:t>(反面复印)</w:t>
            </w:r>
          </w:p>
          <w:p w:rsidR="00792916" w:rsidRDefault="00792916">
            <w:pPr>
              <w:spacing w:line="360" w:lineRule="auto"/>
              <w:jc w:val="center"/>
              <w:rPr>
                <w:rFonts w:ascii="宋体" w:hAnsi="宋体"/>
                <w:b/>
                <w:szCs w:val="21"/>
              </w:rPr>
            </w:pPr>
          </w:p>
        </w:tc>
      </w:tr>
    </w:tbl>
    <w:p w:rsidR="00792916" w:rsidRDefault="00792916">
      <w:pPr>
        <w:tabs>
          <w:tab w:val="left" w:pos="4005"/>
          <w:tab w:val="left" w:pos="4100"/>
          <w:tab w:val="left" w:pos="5040"/>
        </w:tabs>
        <w:autoSpaceDE w:val="0"/>
        <w:autoSpaceDN w:val="0"/>
        <w:adjustRightInd w:val="0"/>
        <w:snapToGrid w:val="0"/>
        <w:spacing w:line="360" w:lineRule="auto"/>
        <w:ind w:firstLine="3780"/>
        <w:jc w:val="left"/>
        <w:rPr>
          <w:rFonts w:ascii="宋体" w:hAnsi="宋体"/>
          <w:w w:val="200"/>
          <w:kern w:val="0"/>
          <w:szCs w:val="21"/>
          <w:u w:val="single"/>
        </w:rPr>
      </w:pPr>
    </w:p>
    <w:p w:rsidR="00792916" w:rsidRDefault="006E62B0">
      <w:pPr>
        <w:tabs>
          <w:tab w:val="left" w:pos="4005"/>
          <w:tab w:val="left" w:pos="4100"/>
          <w:tab w:val="left" w:pos="5040"/>
        </w:tabs>
        <w:autoSpaceDE w:val="0"/>
        <w:autoSpaceDN w:val="0"/>
        <w:adjustRightInd w:val="0"/>
        <w:snapToGrid w:val="0"/>
        <w:spacing w:line="360" w:lineRule="auto"/>
        <w:ind w:firstLine="3780"/>
        <w:jc w:val="left"/>
        <w:rPr>
          <w:rFonts w:ascii="宋体" w:hAnsi="宋体"/>
          <w:kern w:val="0"/>
          <w:szCs w:val="21"/>
        </w:rPr>
      </w:pP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年</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月</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日</w:t>
      </w:r>
    </w:p>
    <w:p w:rsidR="00792916" w:rsidRDefault="006E62B0">
      <w:pPr>
        <w:autoSpaceDE w:val="0"/>
        <w:autoSpaceDN w:val="0"/>
        <w:adjustRightInd w:val="0"/>
        <w:snapToGrid w:val="0"/>
        <w:spacing w:line="360" w:lineRule="auto"/>
        <w:jc w:val="left"/>
        <w:rPr>
          <w:rFonts w:ascii="宋体" w:hAnsi="宋体"/>
          <w:kern w:val="0"/>
          <w:szCs w:val="24"/>
        </w:rPr>
      </w:pPr>
      <w:r>
        <w:rPr>
          <w:rFonts w:ascii="宋体" w:hAnsi="宋体"/>
          <w:noProof/>
          <w:kern w:val="0"/>
          <w:szCs w:val="24"/>
        </w:rPr>
        <mc:AlternateContent>
          <mc:Choice Requires="wps">
            <w:drawing>
              <wp:anchor distT="0" distB="0" distL="0" distR="0" simplePos="0" relativeHeight="251656704" behindDoc="0" locked="0" layoutInCell="0" allowOverlap="1">
                <wp:simplePos x="0" y="0"/>
                <wp:positionH relativeFrom="column">
                  <wp:posOffset>-64770</wp:posOffset>
                </wp:positionH>
                <wp:positionV relativeFrom="paragraph">
                  <wp:posOffset>235585</wp:posOffset>
                </wp:positionV>
                <wp:extent cx="2865120" cy="0"/>
                <wp:effectExtent l="0" t="0" r="0" b="0"/>
                <wp:wrapNone/>
                <wp:docPr id="1028" name="直接连接符 28"/>
                <wp:cNvGraphicFramePr/>
                <a:graphic xmlns:a="http://schemas.openxmlformats.org/drawingml/2006/main">
                  <a:graphicData uri="http://schemas.microsoft.com/office/word/2010/wordprocessingShape">
                    <wps:wsp>
                      <wps:cNvCnPr/>
                      <wps:spPr>
                        <a:xfrm>
                          <a:off x="0" y="0"/>
                          <a:ext cx="2865120" cy="0"/>
                        </a:xfrm>
                        <a:prstGeom prst="line">
                          <a:avLst/>
                        </a:prstGeom>
                        <a:ln w="317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接连接符 28" o:spid="_x0000_s1026" o:spt="20" style="position:absolute;left:0pt;margin-left:-5.1pt;margin-top:18.55pt;height:0pt;width:225.6pt;z-index:251657216;mso-width-relative:page;mso-height-relative:page;" filled="f" stroked="t" coordsize="21600,21600" o:allowincell="f" o:gfxdata="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HnQQ2AAAAAkBAAAPAAAAAAAA&#10;AAEAIAAAACIAAABkcnMvZG93bnJldi54bWxQSwECFAAUAAAACACHTuJAnGWUktkBAACYAwAADgAA&#10;AAAAAAABACAAAAAnAQAAZHJzL2Uyb0RvYy54bWxQSwUGAAAAAAYABgBZAQAAcgUAAAAA&#10;">
                <v:fill on="f" focussize="0,0"/>
                <v:stroke weight="0.25pt" color="#000000" joinstyle="round"/>
                <v:imagedata o:title=""/>
                <o:lock v:ext="edit" aspectratio="f"/>
              </v:line>
            </w:pict>
          </mc:Fallback>
        </mc:AlternateContent>
      </w:r>
    </w:p>
    <w:p w:rsidR="00792916" w:rsidRDefault="006E62B0">
      <w:pPr>
        <w:tabs>
          <w:tab w:val="left" w:pos="5760"/>
        </w:tabs>
        <w:autoSpaceDE w:val="0"/>
        <w:autoSpaceDN w:val="0"/>
        <w:adjustRightInd w:val="0"/>
        <w:spacing w:line="300" w:lineRule="exact"/>
        <w:ind w:left="735" w:right="11" w:hangingChars="350" w:hanging="735"/>
        <w:rPr>
          <w:rFonts w:ascii="宋体" w:hAnsi="宋体"/>
          <w:kern w:val="0"/>
          <w:szCs w:val="21"/>
        </w:rPr>
      </w:pPr>
      <w:r>
        <w:rPr>
          <w:rFonts w:ascii="宋体" w:hAnsi="宋体" w:hint="eastAsia"/>
          <w:kern w:val="0"/>
          <w:szCs w:val="21"/>
        </w:rPr>
        <w:t>注：1、法定代表人参加投标活动并签署文件的不需要授权委托书，只需提供法定代表人身份证明；</w:t>
      </w:r>
    </w:p>
    <w:p w:rsidR="00792916" w:rsidRDefault="006E62B0">
      <w:pPr>
        <w:tabs>
          <w:tab w:val="left" w:pos="5760"/>
        </w:tabs>
        <w:autoSpaceDE w:val="0"/>
        <w:autoSpaceDN w:val="0"/>
        <w:adjustRightInd w:val="0"/>
        <w:spacing w:line="300" w:lineRule="exact"/>
        <w:ind w:right="11"/>
        <w:rPr>
          <w:rFonts w:ascii="宋体" w:hAnsi="宋体"/>
          <w:kern w:val="0"/>
          <w:szCs w:val="21"/>
        </w:rPr>
      </w:pPr>
      <w:r>
        <w:rPr>
          <w:rFonts w:ascii="宋体" w:hAnsi="宋体" w:hint="eastAsia"/>
          <w:kern w:val="0"/>
          <w:szCs w:val="21"/>
        </w:rPr>
        <w:t xml:space="preserve">    2、法定代表人身份证明及授权委托书原件装入比选申请文件一并递交。另外须准备一份在开标现场出具。</w:t>
      </w:r>
    </w:p>
    <w:p w:rsidR="00792916" w:rsidRDefault="00792916" w:rsidP="006E62B0">
      <w:pPr>
        <w:tabs>
          <w:tab w:val="left" w:pos="5760"/>
        </w:tabs>
        <w:autoSpaceDE w:val="0"/>
        <w:autoSpaceDN w:val="0"/>
        <w:adjustRightInd w:val="0"/>
        <w:spacing w:line="300" w:lineRule="exact"/>
        <w:ind w:leftChars="253" w:left="821" w:right="11" w:hangingChars="138" w:hanging="290"/>
        <w:rPr>
          <w:rFonts w:ascii="宋体" w:hAnsi="宋体"/>
          <w:kern w:val="0"/>
          <w:szCs w:val="24"/>
        </w:rPr>
      </w:pPr>
    </w:p>
    <w:p w:rsidR="00792916" w:rsidRDefault="00792916">
      <w:pPr>
        <w:autoSpaceDE w:val="0"/>
        <w:autoSpaceDN w:val="0"/>
        <w:adjustRightInd w:val="0"/>
        <w:spacing w:before="16"/>
        <w:jc w:val="center"/>
        <w:outlineLvl w:val="2"/>
        <w:rPr>
          <w:rFonts w:ascii="宋体" w:hAnsi="宋体"/>
          <w:b/>
          <w:kern w:val="0"/>
          <w:sz w:val="28"/>
          <w:szCs w:val="28"/>
        </w:rPr>
      </w:pPr>
      <w:bookmarkStart w:id="604" w:name="_Toc224103498"/>
      <w:bookmarkStart w:id="605" w:name="_Toc6755"/>
      <w:bookmarkStart w:id="606" w:name="_Toc421091983"/>
      <w:bookmarkStart w:id="607" w:name="_Toc6360"/>
      <w:bookmarkStart w:id="608" w:name="_Toc248147420"/>
      <w:bookmarkStart w:id="609" w:name="_Toc429214673"/>
    </w:p>
    <w:p w:rsidR="00792916" w:rsidRDefault="006E62B0">
      <w:pPr>
        <w:autoSpaceDE w:val="0"/>
        <w:autoSpaceDN w:val="0"/>
        <w:adjustRightInd w:val="0"/>
        <w:spacing w:before="16"/>
        <w:jc w:val="center"/>
        <w:outlineLvl w:val="2"/>
        <w:rPr>
          <w:rFonts w:ascii="宋体" w:hAnsi="宋体"/>
          <w:b/>
          <w:kern w:val="0"/>
          <w:sz w:val="28"/>
          <w:szCs w:val="28"/>
        </w:rPr>
      </w:pPr>
      <w:r>
        <w:rPr>
          <w:rFonts w:ascii="宋体" w:hAnsi="宋体" w:hint="eastAsia"/>
          <w:b/>
          <w:kern w:val="0"/>
          <w:sz w:val="28"/>
          <w:szCs w:val="28"/>
        </w:rPr>
        <w:lastRenderedPageBreak/>
        <w:t>（四）投标保证金</w:t>
      </w:r>
      <w:bookmarkEnd w:id="604"/>
      <w:bookmarkEnd w:id="605"/>
      <w:bookmarkEnd w:id="606"/>
      <w:bookmarkEnd w:id="607"/>
    </w:p>
    <w:p w:rsidR="00792916" w:rsidRDefault="006E62B0">
      <w:pPr>
        <w:jc w:val="center"/>
        <w:rPr>
          <w:rFonts w:ascii="宋体" w:hAnsi="宋体"/>
          <w:kern w:val="0"/>
          <w:sz w:val="24"/>
          <w:szCs w:val="24"/>
        </w:rPr>
      </w:pPr>
      <w:r>
        <w:rPr>
          <w:rFonts w:ascii="宋体" w:hAnsi="宋体" w:hint="eastAsia"/>
          <w:kern w:val="0"/>
          <w:sz w:val="24"/>
          <w:szCs w:val="24"/>
        </w:rPr>
        <w:t>（附投标保证金缴纳凭据复印件）</w:t>
      </w:r>
    </w:p>
    <w:bookmarkEnd w:id="608"/>
    <w:bookmarkEnd w:id="609"/>
    <w:p w:rsidR="00792916" w:rsidRDefault="00792916">
      <w:pPr>
        <w:widowControl/>
        <w:jc w:val="left"/>
        <w:rPr>
          <w:rFonts w:ascii="宋体" w:hAnsi="宋体"/>
          <w:kern w:val="0"/>
          <w:sz w:val="24"/>
          <w:szCs w:val="24"/>
        </w:rPr>
      </w:pPr>
    </w:p>
    <w:p w:rsidR="00792916" w:rsidRDefault="006E62B0">
      <w:pPr>
        <w:widowControl/>
        <w:jc w:val="left"/>
        <w:rPr>
          <w:rFonts w:ascii="宋体" w:hAnsi="宋体"/>
          <w:kern w:val="0"/>
          <w:sz w:val="24"/>
          <w:szCs w:val="24"/>
        </w:rPr>
      </w:pPr>
      <w:r>
        <w:rPr>
          <w:rFonts w:ascii="宋体" w:hAnsi="宋体"/>
          <w:kern w:val="0"/>
          <w:sz w:val="24"/>
          <w:szCs w:val="24"/>
        </w:rPr>
        <w:br w:type="page"/>
      </w:r>
    </w:p>
    <w:p w:rsidR="00792916" w:rsidRDefault="006E62B0">
      <w:pPr>
        <w:pageBreakBefore/>
        <w:autoSpaceDE w:val="0"/>
        <w:autoSpaceDN w:val="0"/>
        <w:adjustRightInd w:val="0"/>
        <w:snapToGrid w:val="0"/>
        <w:spacing w:line="360" w:lineRule="auto"/>
        <w:jc w:val="center"/>
        <w:outlineLvl w:val="1"/>
        <w:rPr>
          <w:rFonts w:ascii="宋体" w:hAnsi="宋体"/>
          <w:b/>
          <w:bCs/>
          <w:w w:val="99"/>
          <w:kern w:val="0"/>
          <w:sz w:val="28"/>
          <w:szCs w:val="32"/>
        </w:rPr>
      </w:pPr>
      <w:bookmarkStart w:id="610" w:name="_Toc520464580"/>
      <w:r>
        <w:rPr>
          <w:rFonts w:ascii="宋体" w:hAnsi="宋体" w:hint="eastAsia"/>
          <w:b/>
          <w:bCs/>
          <w:w w:val="99"/>
          <w:kern w:val="0"/>
          <w:sz w:val="28"/>
          <w:szCs w:val="32"/>
        </w:rPr>
        <w:lastRenderedPageBreak/>
        <w:t>二、商务部分</w:t>
      </w:r>
      <w:bookmarkEnd w:id="610"/>
    </w:p>
    <w:p w:rsidR="00792916" w:rsidRDefault="00792916">
      <w:pPr>
        <w:widowControl/>
        <w:jc w:val="left"/>
        <w:rPr>
          <w:rFonts w:ascii="宋体" w:hAnsi="宋体"/>
          <w:kern w:val="0"/>
          <w:sz w:val="24"/>
          <w:szCs w:val="24"/>
        </w:rPr>
      </w:pPr>
    </w:p>
    <w:p w:rsidR="00792916" w:rsidRDefault="006E62B0">
      <w:pPr>
        <w:widowControl/>
        <w:jc w:val="left"/>
        <w:rPr>
          <w:rFonts w:ascii="宋体" w:hAnsi="宋体"/>
          <w:kern w:val="0"/>
          <w:sz w:val="24"/>
          <w:szCs w:val="24"/>
        </w:rPr>
      </w:pPr>
      <w:r>
        <w:rPr>
          <w:rFonts w:ascii="宋体" w:hAnsi="宋体"/>
          <w:kern w:val="0"/>
          <w:sz w:val="24"/>
          <w:szCs w:val="24"/>
        </w:rPr>
        <w:br w:type="page"/>
      </w:r>
    </w:p>
    <w:p w:rsidR="00792916" w:rsidRDefault="00792916">
      <w:pPr>
        <w:widowControl/>
        <w:jc w:val="left"/>
        <w:rPr>
          <w:rFonts w:ascii="宋体" w:hAnsi="宋体"/>
          <w:kern w:val="0"/>
          <w:sz w:val="24"/>
          <w:szCs w:val="24"/>
        </w:rPr>
      </w:pPr>
    </w:p>
    <w:p w:rsidR="00792916" w:rsidRDefault="006E62B0">
      <w:pPr>
        <w:jc w:val="center"/>
        <w:rPr>
          <w:rFonts w:ascii="宋体" w:hAnsi="宋体"/>
          <w:b/>
          <w:bCs/>
          <w:kern w:val="0"/>
          <w:sz w:val="30"/>
          <w:szCs w:val="30"/>
        </w:rPr>
      </w:pPr>
      <w:r>
        <w:rPr>
          <w:rFonts w:ascii="宋体" w:hAnsi="宋体" w:hint="eastAsia"/>
          <w:b/>
          <w:bCs/>
          <w:kern w:val="0"/>
          <w:sz w:val="30"/>
          <w:szCs w:val="30"/>
        </w:rPr>
        <w:t>（一）完整投标预算书</w:t>
      </w:r>
    </w:p>
    <w:p w:rsidR="00792916" w:rsidRDefault="00792916">
      <w:pPr>
        <w:autoSpaceDE w:val="0"/>
        <w:autoSpaceDN w:val="0"/>
        <w:adjustRightInd w:val="0"/>
        <w:snapToGrid w:val="0"/>
        <w:spacing w:line="360" w:lineRule="auto"/>
        <w:jc w:val="left"/>
        <w:rPr>
          <w:rFonts w:ascii="宋体" w:hAnsi="宋体"/>
          <w:kern w:val="0"/>
          <w:sz w:val="24"/>
          <w:szCs w:val="24"/>
        </w:rPr>
      </w:pPr>
    </w:p>
    <w:p w:rsidR="00792916" w:rsidRDefault="006E62B0">
      <w:pPr>
        <w:autoSpaceDE w:val="0"/>
        <w:autoSpaceDN w:val="0"/>
        <w:adjustRightInd w:val="0"/>
        <w:snapToGrid w:val="0"/>
        <w:spacing w:line="360" w:lineRule="auto"/>
        <w:jc w:val="left"/>
        <w:rPr>
          <w:rFonts w:ascii="宋体" w:hAnsi="宋体"/>
          <w:kern w:val="0"/>
          <w:sz w:val="24"/>
          <w:szCs w:val="24"/>
        </w:rPr>
      </w:pPr>
      <w:r>
        <w:rPr>
          <w:rFonts w:ascii="宋体" w:hAnsi="宋体" w:hint="eastAsia"/>
          <w:kern w:val="0"/>
          <w:sz w:val="24"/>
          <w:szCs w:val="24"/>
        </w:rPr>
        <w:t>[比选申请人根据比选文件要求自行编制目录。]</w:t>
      </w:r>
    </w:p>
    <w:p w:rsidR="00792916" w:rsidRDefault="006E62B0">
      <w:pPr>
        <w:pageBreakBefore/>
        <w:numPr>
          <w:ilvl w:val="0"/>
          <w:numId w:val="1"/>
        </w:numPr>
        <w:autoSpaceDE w:val="0"/>
        <w:autoSpaceDN w:val="0"/>
        <w:adjustRightInd w:val="0"/>
        <w:snapToGrid w:val="0"/>
        <w:spacing w:line="360" w:lineRule="auto"/>
        <w:jc w:val="center"/>
        <w:outlineLvl w:val="1"/>
        <w:rPr>
          <w:rFonts w:ascii="宋体" w:hAnsi="宋体"/>
          <w:b/>
          <w:bCs/>
          <w:w w:val="99"/>
          <w:kern w:val="0"/>
          <w:sz w:val="28"/>
          <w:szCs w:val="32"/>
        </w:rPr>
      </w:pPr>
      <w:bookmarkStart w:id="611" w:name="_Toc429214674"/>
      <w:bookmarkStart w:id="612" w:name="_Toc248147429"/>
      <w:bookmarkStart w:id="613" w:name="_Toc520464581"/>
      <w:r>
        <w:rPr>
          <w:rFonts w:ascii="宋体" w:hAnsi="宋体" w:hint="eastAsia"/>
          <w:b/>
          <w:bCs/>
          <w:w w:val="99"/>
          <w:kern w:val="0"/>
          <w:sz w:val="28"/>
          <w:szCs w:val="32"/>
        </w:rPr>
        <w:lastRenderedPageBreak/>
        <w:t>技术部分</w:t>
      </w: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6E62B0">
      <w:pPr>
        <w:jc w:val="center"/>
        <w:rPr>
          <w:rFonts w:ascii="宋体" w:hAnsi="宋体"/>
          <w:b/>
          <w:bCs/>
          <w:kern w:val="0"/>
          <w:sz w:val="30"/>
          <w:szCs w:val="30"/>
        </w:rPr>
      </w:pPr>
      <w:r>
        <w:rPr>
          <w:rFonts w:ascii="宋体" w:hAnsi="宋体" w:hint="eastAsia"/>
          <w:b/>
          <w:bCs/>
          <w:kern w:val="0"/>
          <w:sz w:val="30"/>
          <w:szCs w:val="30"/>
        </w:rPr>
        <w:lastRenderedPageBreak/>
        <w:t>（一）设计图纸</w:t>
      </w: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6E62B0">
      <w:pPr>
        <w:jc w:val="center"/>
        <w:rPr>
          <w:rFonts w:ascii="宋体" w:hAnsi="宋体"/>
          <w:b/>
          <w:bCs/>
          <w:kern w:val="0"/>
          <w:sz w:val="30"/>
          <w:szCs w:val="30"/>
        </w:rPr>
      </w:pPr>
      <w:r>
        <w:rPr>
          <w:rFonts w:ascii="宋体" w:hAnsi="宋体" w:hint="eastAsia"/>
          <w:b/>
          <w:bCs/>
          <w:kern w:val="0"/>
          <w:sz w:val="30"/>
          <w:szCs w:val="30"/>
        </w:rPr>
        <w:lastRenderedPageBreak/>
        <w:t>（二）施工图、</w:t>
      </w: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792916">
      <w:pPr>
        <w:jc w:val="center"/>
        <w:rPr>
          <w:rFonts w:ascii="宋体" w:hAnsi="宋体"/>
          <w:b/>
          <w:bCs/>
          <w:kern w:val="0"/>
          <w:sz w:val="30"/>
          <w:szCs w:val="30"/>
        </w:rPr>
      </w:pPr>
    </w:p>
    <w:p w:rsidR="00792916" w:rsidRDefault="006E62B0">
      <w:pPr>
        <w:jc w:val="center"/>
        <w:rPr>
          <w:rFonts w:ascii="宋体" w:hAnsi="宋体"/>
          <w:b/>
          <w:bCs/>
          <w:kern w:val="0"/>
          <w:sz w:val="30"/>
          <w:szCs w:val="30"/>
        </w:rPr>
      </w:pPr>
      <w:r>
        <w:rPr>
          <w:rFonts w:ascii="宋体" w:hAnsi="宋体" w:hint="eastAsia"/>
          <w:b/>
          <w:bCs/>
          <w:kern w:val="0"/>
          <w:sz w:val="30"/>
          <w:szCs w:val="30"/>
        </w:rPr>
        <w:lastRenderedPageBreak/>
        <w:t>（三）效果图</w:t>
      </w:r>
    </w:p>
    <w:p w:rsidR="00792916" w:rsidRDefault="006E62B0">
      <w:pPr>
        <w:pageBreakBefore/>
        <w:autoSpaceDE w:val="0"/>
        <w:autoSpaceDN w:val="0"/>
        <w:adjustRightInd w:val="0"/>
        <w:snapToGrid w:val="0"/>
        <w:spacing w:line="360" w:lineRule="auto"/>
        <w:jc w:val="center"/>
        <w:outlineLvl w:val="1"/>
        <w:rPr>
          <w:rFonts w:ascii="宋体" w:hAnsi="宋体"/>
          <w:b/>
          <w:bCs/>
          <w:w w:val="99"/>
          <w:kern w:val="0"/>
          <w:sz w:val="28"/>
          <w:szCs w:val="32"/>
        </w:rPr>
      </w:pPr>
      <w:r>
        <w:rPr>
          <w:rFonts w:ascii="宋体" w:hAnsi="宋体" w:hint="eastAsia"/>
          <w:b/>
          <w:bCs/>
          <w:w w:val="99"/>
          <w:kern w:val="0"/>
          <w:sz w:val="28"/>
          <w:szCs w:val="32"/>
        </w:rPr>
        <w:lastRenderedPageBreak/>
        <w:t>四、资格审查资料</w:t>
      </w:r>
      <w:bookmarkEnd w:id="611"/>
      <w:bookmarkEnd w:id="612"/>
      <w:bookmarkEnd w:id="613"/>
    </w:p>
    <w:p w:rsidR="00792916" w:rsidRDefault="00792916">
      <w:pPr>
        <w:adjustRightInd w:val="0"/>
        <w:snapToGrid w:val="0"/>
        <w:spacing w:line="264" w:lineRule="auto"/>
        <w:rPr>
          <w:rFonts w:ascii="宋体" w:hAnsi="宋体"/>
          <w:sz w:val="32"/>
          <w:szCs w:val="32"/>
        </w:rPr>
      </w:pPr>
    </w:p>
    <w:p w:rsidR="00792916" w:rsidRDefault="00792916">
      <w:pPr>
        <w:adjustRightInd w:val="0"/>
        <w:snapToGrid w:val="0"/>
        <w:spacing w:line="264" w:lineRule="auto"/>
        <w:rPr>
          <w:rFonts w:ascii="宋体" w:hAnsi="宋体"/>
          <w:sz w:val="32"/>
          <w:szCs w:val="32"/>
        </w:rPr>
      </w:pPr>
    </w:p>
    <w:p w:rsidR="00792916" w:rsidRDefault="00792916">
      <w:pPr>
        <w:rPr>
          <w:rFonts w:ascii="宋体" w:hAnsi="宋体"/>
          <w:sz w:val="32"/>
          <w:szCs w:val="32"/>
        </w:rPr>
      </w:pPr>
    </w:p>
    <w:p w:rsidR="00792916" w:rsidRDefault="00792916">
      <w:pPr>
        <w:rPr>
          <w:rFonts w:ascii="宋体" w:hAnsi="宋体"/>
          <w:sz w:val="32"/>
          <w:szCs w:val="32"/>
        </w:rPr>
      </w:pPr>
    </w:p>
    <w:p w:rsidR="00792916" w:rsidRDefault="00792916">
      <w:pPr>
        <w:rPr>
          <w:rFonts w:ascii="宋体" w:hAnsi="宋体"/>
          <w:sz w:val="32"/>
          <w:szCs w:val="32"/>
        </w:rPr>
      </w:pPr>
    </w:p>
    <w:p w:rsidR="00792916" w:rsidRDefault="00792916">
      <w:pPr>
        <w:rPr>
          <w:rFonts w:ascii="宋体" w:hAnsi="宋体"/>
          <w:sz w:val="32"/>
          <w:szCs w:val="32"/>
        </w:rPr>
      </w:pPr>
    </w:p>
    <w:p w:rsidR="00792916" w:rsidRDefault="006E62B0">
      <w:pPr>
        <w:rPr>
          <w:rFonts w:ascii="宋体" w:hAnsi="宋体"/>
          <w:sz w:val="32"/>
          <w:szCs w:val="32"/>
        </w:rPr>
      </w:pPr>
      <w:r>
        <w:rPr>
          <w:rFonts w:ascii="宋体" w:hAnsi="宋体" w:hint="eastAsia"/>
          <w:sz w:val="32"/>
          <w:szCs w:val="32"/>
        </w:rPr>
        <w:br w:type="page"/>
      </w:r>
    </w:p>
    <w:p w:rsidR="00792916" w:rsidRDefault="006E62B0">
      <w:pPr>
        <w:tabs>
          <w:tab w:val="left" w:pos="3395"/>
          <w:tab w:val="left" w:pos="5940"/>
        </w:tabs>
        <w:autoSpaceDE w:val="0"/>
        <w:autoSpaceDN w:val="0"/>
        <w:adjustRightInd w:val="0"/>
        <w:snapToGrid w:val="0"/>
        <w:spacing w:line="360" w:lineRule="auto"/>
        <w:jc w:val="left"/>
        <w:rPr>
          <w:rFonts w:ascii="宋体" w:hAnsi="宋体"/>
          <w:b/>
          <w:kern w:val="0"/>
          <w:sz w:val="28"/>
          <w:szCs w:val="28"/>
        </w:rPr>
      </w:pPr>
      <w:r>
        <w:rPr>
          <w:rFonts w:ascii="宋体" w:hAnsi="宋体" w:hint="eastAsia"/>
          <w:b/>
          <w:kern w:val="0"/>
          <w:sz w:val="28"/>
          <w:szCs w:val="28"/>
          <w:u w:val="single"/>
        </w:rPr>
        <w:lastRenderedPageBreak/>
        <w:tab/>
        <w:t xml:space="preserve">                     </w:t>
      </w:r>
      <w:r>
        <w:rPr>
          <w:rFonts w:ascii="宋体" w:hAnsi="宋体" w:hint="eastAsia"/>
          <w:b/>
          <w:w w:val="99"/>
          <w:kern w:val="0"/>
          <w:sz w:val="28"/>
          <w:szCs w:val="28"/>
        </w:rPr>
        <w:t>（项目名称</w:t>
      </w:r>
      <w:r>
        <w:rPr>
          <w:rFonts w:ascii="宋体" w:hAnsi="宋体" w:hint="eastAsia"/>
          <w:b/>
          <w:spacing w:val="1"/>
          <w:w w:val="99"/>
          <w:kern w:val="0"/>
          <w:sz w:val="28"/>
          <w:szCs w:val="28"/>
        </w:rPr>
        <w:t>）</w:t>
      </w:r>
      <w:r>
        <w:rPr>
          <w:rFonts w:ascii="宋体" w:hAnsi="宋体" w:hint="eastAsia"/>
          <w:b/>
          <w:w w:val="99"/>
          <w:kern w:val="0"/>
          <w:sz w:val="28"/>
          <w:szCs w:val="28"/>
        </w:rPr>
        <w:t>施工比选</w:t>
      </w:r>
    </w:p>
    <w:p w:rsidR="00792916" w:rsidRDefault="006E62B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r>
        <w:rPr>
          <w:rFonts w:ascii="宋体" w:hAnsi="宋体" w:hint="eastAsia"/>
          <w:kern w:val="0"/>
          <w:sz w:val="44"/>
          <w:szCs w:val="44"/>
        </w:rPr>
        <w:t xml:space="preserve">          </w:t>
      </w:r>
    </w:p>
    <w:p w:rsidR="00792916" w:rsidRDefault="00792916">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92916" w:rsidRDefault="006E62B0">
      <w:pPr>
        <w:tabs>
          <w:tab w:val="left" w:pos="3600"/>
          <w:tab w:val="left" w:pos="4480"/>
          <w:tab w:val="left" w:pos="5360"/>
        </w:tabs>
        <w:autoSpaceDE w:val="0"/>
        <w:autoSpaceDN w:val="0"/>
        <w:adjustRightInd w:val="0"/>
        <w:snapToGrid w:val="0"/>
        <w:spacing w:line="360" w:lineRule="auto"/>
        <w:jc w:val="center"/>
        <w:rPr>
          <w:rFonts w:ascii="宋体" w:hAnsi="宋体"/>
          <w:b/>
          <w:kern w:val="0"/>
          <w:sz w:val="84"/>
          <w:szCs w:val="84"/>
        </w:rPr>
      </w:pPr>
      <w:r>
        <w:rPr>
          <w:rFonts w:ascii="宋体" w:hAnsi="宋体" w:hint="eastAsia"/>
          <w:b/>
          <w:kern w:val="0"/>
          <w:sz w:val="84"/>
          <w:szCs w:val="84"/>
        </w:rPr>
        <w:t>比选申请文件</w:t>
      </w:r>
    </w:p>
    <w:p w:rsidR="00792916" w:rsidRDefault="00792916">
      <w:pPr>
        <w:autoSpaceDE w:val="0"/>
        <w:autoSpaceDN w:val="0"/>
        <w:adjustRightInd w:val="0"/>
        <w:snapToGrid w:val="0"/>
        <w:spacing w:line="360" w:lineRule="auto"/>
        <w:jc w:val="left"/>
        <w:rPr>
          <w:rFonts w:ascii="宋体" w:hAnsi="宋体"/>
          <w:kern w:val="0"/>
          <w:sz w:val="16"/>
          <w:szCs w:val="16"/>
        </w:rPr>
      </w:pPr>
    </w:p>
    <w:p w:rsidR="00792916" w:rsidRDefault="006E62B0">
      <w:pPr>
        <w:autoSpaceDE w:val="0"/>
        <w:autoSpaceDN w:val="0"/>
        <w:adjustRightInd w:val="0"/>
        <w:snapToGrid w:val="0"/>
        <w:spacing w:line="360" w:lineRule="auto"/>
        <w:jc w:val="center"/>
        <w:rPr>
          <w:rFonts w:ascii="宋体" w:hAnsi="宋体"/>
          <w:b/>
          <w:kern w:val="0"/>
          <w:sz w:val="36"/>
          <w:szCs w:val="36"/>
        </w:rPr>
      </w:pPr>
      <w:r>
        <w:rPr>
          <w:rFonts w:ascii="宋体" w:hAnsi="宋体" w:hint="eastAsia"/>
          <w:b/>
          <w:kern w:val="0"/>
          <w:sz w:val="36"/>
          <w:szCs w:val="36"/>
        </w:rPr>
        <w:t>资格审查资料</w:t>
      </w: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djustRightInd w:val="0"/>
        <w:snapToGrid w:val="0"/>
        <w:spacing w:line="264" w:lineRule="auto"/>
        <w:ind w:firstLineChars="300" w:firstLine="630"/>
        <w:rPr>
          <w:rFonts w:ascii="宋体" w:hAnsi="宋体"/>
          <w:szCs w:val="21"/>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6E62B0">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hint="eastAsia"/>
          <w:b/>
          <w:w w:val="99"/>
          <w:kern w:val="0"/>
          <w:sz w:val="28"/>
          <w:szCs w:val="28"/>
        </w:rPr>
        <w:t>比选申请人</w:t>
      </w:r>
      <w:r>
        <w:rPr>
          <w:rFonts w:ascii="宋体" w:hAnsi="宋体" w:hint="eastAsia"/>
          <w:b/>
          <w:spacing w:val="1"/>
          <w:w w:val="99"/>
          <w:kern w:val="0"/>
          <w:sz w:val="28"/>
          <w:szCs w:val="28"/>
        </w:rPr>
        <w:t>：</w:t>
      </w:r>
      <w:r>
        <w:rPr>
          <w:rFonts w:ascii="宋体" w:hAnsi="宋体" w:hint="eastAsia"/>
          <w:b/>
          <w:w w:val="198"/>
          <w:kern w:val="0"/>
          <w:sz w:val="28"/>
          <w:szCs w:val="28"/>
          <w:u w:val="single"/>
        </w:rPr>
        <w:t xml:space="preserve"> 　　　　 　　</w:t>
      </w:r>
      <w:r>
        <w:rPr>
          <w:rFonts w:ascii="宋体" w:hAnsi="宋体" w:hint="eastAsia"/>
          <w:b/>
          <w:w w:val="99"/>
          <w:kern w:val="0"/>
          <w:sz w:val="28"/>
          <w:szCs w:val="28"/>
        </w:rPr>
        <w:t>（盖单位公章）</w:t>
      </w:r>
    </w:p>
    <w:p w:rsidR="00792916" w:rsidRDefault="006E62B0">
      <w:pPr>
        <w:tabs>
          <w:tab w:val="left" w:pos="6080"/>
          <w:tab w:val="left" w:pos="664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rPr>
        <w:t>法定代表人或其委托代理人：</w:t>
      </w:r>
      <w:r>
        <w:rPr>
          <w:rFonts w:ascii="宋体" w:hAnsi="宋体" w:hint="eastAsia"/>
          <w:b/>
          <w:w w:val="198"/>
          <w:kern w:val="0"/>
          <w:sz w:val="28"/>
          <w:szCs w:val="28"/>
          <w:u w:val="single"/>
        </w:rPr>
        <w:t xml:space="preserve"> 　 　　</w:t>
      </w:r>
      <w:r>
        <w:rPr>
          <w:rFonts w:ascii="宋体" w:hAnsi="宋体" w:hint="eastAsia"/>
          <w:b/>
          <w:w w:val="99"/>
          <w:kern w:val="0"/>
          <w:sz w:val="28"/>
          <w:szCs w:val="28"/>
        </w:rPr>
        <w:t>（签字）</w:t>
      </w:r>
    </w:p>
    <w:p w:rsidR="00792916" w:rsidRDefault="006E62B0">
      <w:pPr>
        <w:tabs>
          <w:tab w:val="left" w:pos="3280"/>
          <w:tab w:val="left" w:pos="4680"/>
          <w:tab w:val="left" w:pos="6080"/>
        </w:tabs>
        <w:autoSpaceDE w:val="0"/>
        <w:autoSpaceDN w:val="0"/>
        <w:adjustRightInd w:val="0"/>
        <w:snapToGrid w:val="0"/>
        <w:spacing w:line="360" w:lineRule="auto"/>
        <w:jc w:val="center"/>
        <w:rPr>
          <w:rFonts w:ascii="宋体" w:hAnsi="宋体"/>
          <w:b/>
          <w:kern w:val="0"/>
          <w:sz w:val="28"/>
          <w:szCs w:val="28"/>
        </w:rPr>
      </w:pPr>
      <w:r>
        <w:rPr>
          <w:rFonts w:ascii="宋体" w:hAnsi="宋体" w:hint="eastAsia"/>
          <w:b/>
          <w:w w:val="99"/>
          <w:kern w:val="0"/>
          <w:sz w:val="28"/>
          <w:szCs w:val="28"/>
          <w:u w:val="single"/>
        </w:rPr>
        <w:t xml:space="preserve">       </w:t>
      </w:r>
      <w:r>
        <w:rPr>
          <w:rFonts w:ascii="宋体" w:hAnsi="宋体" w:hint="eastAsia"/>
          <w:b/>
          <w:w w:val="99"/>
          <w:kern w:val="0"/>
          <w:sz w:val="28"/>
          <w:szCs w:val="28"/>
        </w:rPr>
        <w:t>年</w:t>
      </w:r>
      <w:r>
        <w:rPr>
          <w:rFonts w:ascii="宋体" w:hAnsi="宋体" w:hint="eastAsia"/>
          <w:b/>
          <w:w w:val="198"/>
          <w:kern w:val="0"/>
          <w:sz w:val="28"/>
          <w:szCs w:val="28"/>
          <w:u w:val="single"/>
        </w:rPr>
        <w:t xml:space="preserve">  </w:t>
      </w:r>
      <w:r>
        <w:rPr>
          <w:rFonts w:ascii="宋体" w:hAnsi="宋体" w:hint="eastAsia"/>
          <w:b/>
          <w:w w:val="99"/>
          <w:kern w:val="0"/>
          <w:sz w:val="28"/>
          <w:szCs w:val="28"/>
        </w:rPr>
        <w:t>月</w:t>
      </w:r>
      <w:r>
        <w:rPr>
          <w:rFonts w:ascii="宋体" w:hAnsi="宋体" w:hint="eastAsia"/>
          <w:b/>
          <w:w w:val="198"/>
          <w:kern w:val="0"/>
          <w:sz w:val="28"/>
          <w:szCs w:val="28"/>
          <w:u w:val="single"/>
        </w:rPr>
        <w:t xml:space="preserve">  </w:t>
      </w:r>
      <w:r>
        <w:rPr>
          <w:rFonts w:ascii="宋体" w:hAnsi="宋体" w:hint="eastAsia"/>
          <w:b/>
          <w:w w:val="99"/>
          <w:kern w:val="0"/>
          <w:sz w:val="28"/>
          <w:szCs w:val="28"/>
        </w:rPr>
        <w:t>日</w:t>
      </w:r>
    </w:p>
    <w:p w:rsidR="00792916" w:rsidRDefault="006E62B0">
      <w:pPr>
        <w:jc w:val="center"/>
        <w:rPr>
          <w:rFonts w:ascii="宋体" w:hAnsi="宋体"/>
          <w:kern w:val="0"/>
          <w:sz w:val="24"/>
          <w:szCs w:val="21"/>
        </w:rPr>
      </w:pPr>
      <w:r>
        <w:rPr>
          <w:rFonts w:ascii="宋体" w:hAnsi="宋体" w:hint="eastAsia"/>
          <w:kern w:val="0"/>
          <w:sz w:val="24"/>
          <w:szCs w:val="21"/>
        </w:rPr>
        <w:br w:type="page"/>
      </w:r>
    </w:p>
    <w:p w:rsidR="00792916" w:rsidRDefault="00792916">
      <w:pPr>
        <w:jc w:val="center"/>
        <w:rPr>
          <w:rFonts w:ascii="宋体" w:hAnsi="宋体"/>
          <w:kern w:val="0"/>
          <w:sz w:val="24"/>
          <w:szCs w:val="21"/>
        </w:rPr>
      </w:pPr>
    </w:p>
    <w:p w:rsidR="00792916" w:rsidRDefault="006E62B0">
      <w:pPr>
        <w:jc w:val="center"/>
        <w:rPr>
          <w:rFonts w:ascii="宋体" w:hAnsi="宋体"/>
          <w:b/>
          <w:kern w:val="0"/>
          <w:sz w:val="32"/>
          <w:szCs w:val="32"/>
        </w:rPr>
      </w:pPr>
      <w:r>
        <w:rPr>
          <w:rFonts w:ascii="宋体" w:hAnsi="宋体" w:hint="eastAsia"/>
          <w:b/>
          <w:kern w:val="0"/>
          <w:sz w:val="32"/>
          <w:szCs w:val="32"/>
        </w:rPr>
        <w:t>目    录</w:t>
      </w:r>
    </w:p>
    <w:p w:rsidR="00792916" w:rsidRDefault="00792916">
      <w:pPr>
        <w:jc w:val="center"/>
        <w:rPr>
          <w:rFonts w:ascii="宋体" w:hAnsi="宋体"/>
          <w:b/>
          <w:kern w:val="0"/>
          <w:sz w:val="32"/>
          <w:szCs w:val="32"/>
        </w:rPr>
      </w:pPr>
    </w:p>
    <w:p w:rsidR="00792916" w:rsidRDefault="006E62B0" w:rsidP="006E62B0">
      <w:pPr>
        <w:spacing w:line="360" w:lineRule="auto"/>
        <w:ind w:firstLineChars="414" w:firstLine="994"/>
        <w:rPr>
          <w:rFonts w:ascii="宋体" w:hAnsi="宋体"/>
          <w:sz w:val="24"/>
          <w:szCs w:val="24"/>
        </w:rPr>
      </w:pPr>
      <w:r>
        <w:rPr>
          <w:rFonts w:ascii="宋体" w:hAnsi="宋体" w:hint="eastAsia"/>
          <w:sz w:val="24"/>
          <w:szCs w:val="24"/>
        </w:rPr>
        <w:t>（一）法定代表人身份证明及授权委托书</w:t>
      </w:r>
    </w:p>
    <w:p w:rsidR="00792916" w:rsidRDefault="006E62B0" w:rsidP="006E62B0">
      <w:pPr>
        <w:spacing w:line="360" w:lineRule="auto"/>
        <w:ind w:firstLineChars="414" w:firstLine="994"/>
        <w:rPr>
          <w:rFonts w:ascii="宋体" w:hAnsi="宋体"/>
          <w:sz w:val="24"/>
          <w:szCs w:val="24"/>
        </w:rPr>
      </w:pPr>
      <w:r>
        <w:rPr>
          <w:rFonts w:ascii="宋体" w:hAnsi="宋体" w:hint="eastAsia"/>
          <w:sz w:val="24"/>
          <w:szCs w:val="24"/>
        </w:rPr>
        <w:t>（二）比选申请人基本情况表</w:t>
      </w:r>
    </w:p>
    <w:p w:rsidR="00792916" w:rsidRDefault="006E62B0" w:rsidP="006E62B0">
      <w:pPr>
        <w:spacing w:line="360" w:lineRule="auto"/>
        <w:ind w:firstLineChars="414" w:firstLine="994"/>
        <w:rPr>
          <w:rFonts w:ascii="宋体" w:hAnsi="宋体"/>
          <w:sz w:val="24"/>
          <w:szCs w:val="24"/>
        </w:rPr>
      </w:pPr>
      <w:r>
        <w:rPr>
          <w:rFonts w:ascii="宋体" w:hAnsi="宋体" w:hint="eastAsia"/>
          <w:sz w:val="24"/>
          <w:szCs w:val="24"/>
        </w:rPr>
        <w:t>（三）项目管理机构</w:t>
      </w:r>
    </w:p>
    <w:p w:rsidR="00792916" w:rsidRDefault="006E62B0" w:rsidP="006E62B0">
      <w:pPr>
        <w:spacing w:line="360" w:lineRule="auto"/>
        <w:ind w:firstLineChars="414" w:firstLine="994"/>
        <w:rPr>
          <w:rFonts w:ascii="宋体" w:hAnsi="宋体"/>
          <w:sz w:val="24"/>
          <w:szCs w:val="24"/>
        </w:rPr>
      </w:pPr>
      <w:r>
        <w:rPr>
          <w:rFonts w:ascii="宋体" w:hAnsi="宋体" w:hint="eastAsia"/>
          <w:sz w:val="24"/>
          <w:szCs w:val="24"/>
        </w:rPr>
        <w:t>（四）信誉要求</w:t>
      </w:r>
    </w:p>
    <w:p w:rsidR="00792916" w:rsidRDefault="006E62B0" w:rsidP="006E62B0">
      <w:pPr>
        <w:spacing w:line="360" w:lineRule="auto"/>
        <w:ind w:firstLineChars="414" w:firstLine="994"/>
        <w:rPr>
          <w:rFonts w:ascii="宋体" w:hAnsi="宋体"/>
          <w:sz w:val="24"/>
          <w:szCs w:val="24"/>
        </w:rPr>
      </w:pPr>
      <w:r>
        <w:rPr>
          <w:rFonts w:ascii="宋体" w:hAnsi="宋体" w:hint="eastAsia"/>
          <w:sz w:val="24"/>
          <w:szCs w:val="24"/>
        </w:rPr>
        <w:t>（五）其他资料</w:t>
      </w:r>
    </w:p>
    <w:p w:rsidR="00792916" w:rsidRDefault="00792916">
      <w:pPr>
        <w:rPr>
          <w:rFonts w:ascii="宋体" w:hAnsi="宋体"/>
          <w:b/>
          <w:kern w:val="0"/>
          <w:sz w:val="32"/>
          <w:szCs w:val="32"/>
        </w:rPr>
      </w:pPr>
    </w:p>
    <w:p w:rsidR="00792916" w:rsidRDefault="006E62B0">
      <w:pPr>
        <w:widowControl/>
        <w:jc w:val="left"/>
        <w:rPr>
          <w:rFonts w:ascii="宋体" w:hAnsi="宋体"/>
          <w:szCs w:val="24"/>
        </w:rPr>
      </w:pPr>
      <w:r>
        <w:rPr>
          <w:rFonts w:ascii="宋体" w:hAnsi="宋体"/>
          <w:szCs w:val="24"/>
        </w:rPr>
        <w:br w:type="page"/>
      </w:r>
    </w:p>
    <w:p w:rsidR="00792916" w:rsidRDefault="00792916">
      <w:pPr>
        <w:rPr>
          <w:rFonts w:ascii="宋体" w:hAnsi="宋体"/>
          <w:szCs w:val="24"/>
        </w:rPr>
      </w:pPr>
    </w:p>
    <w:p w:rsidR="00792916" w:rsidRDefault="006E62B0">
      <w:pPr>
        <w:autoSpaceDE w:val="0"/>
        <w:autoSpaceDN w:val="0"/>
        <w:adjustRightInd w:val="0"/>
        <w:spacing w:before="16"/>
        <w:jc w:val="center"/>
        <w:outlineLvl w:val="2"/>
        <w:rPr>
          <w:rFonts w:ascii="宋体" w:hAnsi="宋体"/>
          <w:b/>
          <w:kern w:val="0"/>
          <w:sz w:val="28"/>
          <w:szCs w:val="28"/>
        </w:rPr>
      </w:pPr>
      <w:bookmarkStart w:id="614" w:name="_Toc326917660"/>
      <w:bookmarkStart w:id="615" w:name="_Toc248147430"/>
      <w:bookmarkStart w:id="616" w:name="_Toc311504010"/>
      <w:r>
        <w:rPr>
          <w:rFonts w:ascii="宋体" w:hAnsi="宋体" w:hint="eastAsia"/>
          <w:b/>
          <w:kern w:val="0"/>
          <w:sz w:val="28"/>
          <w:szCs w:val="28"/>
        </w:rPr>
        <w:t>（一）法定代表人身份证明及授权委托书</w:t>
      </w:r>
      <w:bookmarkEnd w:id="614"/>
      <w:bookmarkEnd w:id="615"/>
      <w:bookmarkEnd w:id="616"/>
    </w:p>
    <w:p w:rsidR="00792916" w:rsidRDefault="00792916">
      <w:pPr>
        <w:rPr>
          <w:rFonts w:ascii="宋体" w:hAnsi="宋体"/>
          <w:szCs w:val="24"/>
        </w:rPr>
      </w:pPr>
    </w:p>
    <w:p w:rsidR="00792916" w:rsidRDefault="00792916">
      <w:pPr>
        <w:rPr>
          <w:rFonts w:ascii="宋体" w:hAnsi="宋体"/>
          <w:b/>
          <w:sz w:val="28"/>
          <w:szCs w:val="24"/>
        </w:rPr>
      </w:pPr>
    </w:p>
    <w:p w:rsidR="00792916" w:rsidRDefault="006E62B0">
      <w:pPr>
        <w:jc w:val="center"/>
        <w:rPr>
          <w:rFonts w:ascii="宋体" w:hAnsi="宋体"/>
          <w:b/>
          <w:szCs w:val="24"/>
        </w:rPr>
      </w:pPr>
      <w:r>
        <w:rPr>
          <w:rFonts w:ascii="宋体" w:hAnsi="宋体" w:hint="eastAsia"/>
          <w:b/>
          <w:sz w:val="28"/>
          <w:szCs w:val="24"/>
        </w:rPr>
        <w:t>法定代表人身份证明</w:t>
      </w:r>
    </w:p>
    <w:p w:rsidR="00792916" w:rsidRDefault="00792916">
      <w:pPr>
        <w:ind w:left="765"/>
        <w:rPr>
          <w:rFonts w:ascii="宋体" w:hAnsi="宋体"/>
          <w:szCs w:val="24"/>
        </w:rPr>
      </w:pPr>
    </w:p>
    <w:p w:rsidR="00792916" w:rsidRDefault="00792916">
      <w:pPr>
        <w:ind w:left="765"/>
        <w:rPr>
          <w:rFonts w:ascii="宋体" w:hAnsi="宋体"/>
          <w:szCs w:val="24"/>
        </w:rPr>
      </w:pPr>
    </w:p>
    <w:p w:rsidR="00792916" w:rsidRDefault="006E62B0" w:rsidP="006E62B0">
      <w:pPr>
        <w:tabs>
          <w:tab w:val="left" w:pos="556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比选申请人名称：</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单位性质：</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地址：</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2520"/>
          <w:tab w:val="left" w:pos="3836"/>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成立时间：</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u w:val="single"/>
        </w:rPr>
        <w:tab/>
        <w:t xml:space="preserve"> </w:t>
      </w:r>
      <w:r>
        <w:rPr>
          <w:rFonts w:ascii="宋体" w:hAnsi="宋体" w:hint="eastAsia"/>
          <w:kern w:val="0"/>
          <w:szCs w:val="24"/>
        </w:rPr>
        <w:t xml:space="preserve"> </w:t>
      </w:r>
      <w:r>
        <w:rPr>
          <w:rFonts w:ascii="宋体" w:hAnsi="宋体" w:hint="eastAsia"/>
          <w:spacing w:val="-1"/>
          <w:kern w:val="0"/>
          <w:szCs w:val="24"/>
        </w:rPr>
        <w:t>月</w:t>
      </w:r>
      <w:r>
        <w:rPr>
          <w:rFonts w:ascii="宋体" w:hAnsi="宋体" w:hint="eastAsia"/>
          <w:w w:val="200"/>
          <w:kern w:val="0"/>
          <w:szCs w:val="24"/>
          <w:u w:val="single"/>
        </w:rPr>
        <w:t xml:space="preserve"> </w:t>
      </w:r>
      <w:r>
        <w:rPr>
          <w:rFonts w:ascii="宋体" w:hAnsi="宋体" w:hint="eastAsia"/>
          <w:kern w:val="0"/>
          <w:szCs w:val="24"/>
          <w:u w:val="single"/>
        </w:rPr>
        <w:t xml:space="preserve">         </w:t>
      </w:r>
      <w:r>
        <w:rPr>
          <w:rFonts w:ascii="宋体" w:hAnsi="宋体" w:hint="eastAsia"/>
          <w:kern w:val="0"/>
          <w:szCs w:val="24"/>
        </w:rPr>
        <w:t>日</w:t>
      </w:r>
    </w:p>
    <w:p w:rsidR="00792916" w:rsidRDefault="00792916">
      <w:pPr>
        <w:autoSpaceDE w:val="0"/>
        <w:autoSpaceDN w:val="0"/>
        <w:adjustRightInd w:val="0"/>
        <w:snapToGrid w:val="0"/>
        <w:spacing w:line="360" w:lineRule="auto"/>
        <w:ind w:firstLineChars="186" w:firstLine="186"/>
        <w:jc w:val="left"/>
        <w:rPr>
          <w:rFonts w:ascii="宋体" w:hAnsi="宋体"/>
          <w:kern w:val="0"/>
          <w:sz w:val="10"/>
          <w:szCs w:val="24"/>
        </w:rPr>
      </w:pPr>
    </w:p>
    <w:p w:rsidR="00792916" w:rsidRDefault="006E62B0" w:rsidP="006E62B0">
      <w:pPr>
        <w:tabs>
          <w:tab w:val="left" w:pos="5475"/>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经营期限：</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姓名：</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性别</w:t>
      </w:r>
      <w:r>
        <w:rPr>
          <w:rFonts w:ascii="宋体" w:hAnsi="宋体" w:hint="eastAsia"/>
          <w:spacing w:val="-1"/>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w:t>
      </w:r>
      <w:r>
        <w:rPr>
          <w:rFonts w:ascii="宋体" w:hAnsi="宋体" w:hint="eastAsia"/>
          <w:spacing w:val="-1"/>
          <w:kern w:val="0"/>
          <w:szCs w:val="24"/>
        </w:rPr>
        <w:t>年</w:t>
      </w:r>
      <w:r>
        <w:rPr>
          <w:rFonts w:ascii="宋体" w:hAnsi="宋体" w:hint="eastAsia"/>
          <w:kern w:val="0"/>
          <w:szCs w:val="24"/>
        </w:rPr>
        <w:t>龄：</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职务：</w:t>
      </w:r>
      <w:r>
        <w:rPr>
          <w:rFonts w:ascii="宋体" w:hAnsi="宋体" w:hint="eastAsia"/>
          <w:w w:val="200"/>
          <w:kern w:val="0"/>
          <w:szCs w:val="24"/>
          <w:u w:val="single"/>
        </w:rPr>
        <w:t xml:space="preserve"> </w:t>
      </w:r>
      <w:r>
        <w:rPr>
          <w:rFonts w:ascii="宋体" w:hAnsi="宋体" w:hint="eastAsia"/>
          <w:kern w:val="0"/>
          <w:szCs w:val="24"/>
          <w:u w:val="single"/>
        </w:rPr>
        <w:tab/>
      </w:r>
    </w:p>
    <w:p w:rsidR="00792916" w:rsidRDefault="00792916">
      <w:pPr>
        <w:autoSpaceDE w:val="0"/>
        <w:autoSpaceDN w:val="0"/>
        <w:adjustRightInd w:val="0"/>
        <w:snapToGrid w:val="0"/>
        <w:spacing w:line="360" w:lineRule="auto"/>
        <w:ind w:firstLineChars="186" w:firstLine="372"/>
        <w:jc w:val="left"/>
        <w:rPr>
          <w:rFonts w:ascii="宋体" w:hAnsi="宋体"/>
          <w:kern w:val="0"/>
          <w:sz w:val="20"/>
          <w:szCs w:val="24"/>
        </w:rPr>
      </w:pPr>
    </w:p>
    <w:p w:rsidR="00792916" w:rsidRDefault="006E62B0" w:rsidP="006E62B0">
      <w:pPr>
        <w:tabs>
          <w:tab w:val="left" w:pos="3360"/>
        </w:tabs>
        <w:autoSpaceDE w:val="0"/>
        <w:autoSpaceDN w:val="0"/>
        <w:adjustRightInd w:val="0"/>
        <w:snapToGrid w:val="0"/>
        <w:spacing w:line="360" w:lineRule="auto"/>
        <w:ind w:firstLineChars="186" w:firstLine="391"/>
        <w:jc w:val="left"/>
        <w:rPr>
          <w:rFonts w:ascii="宋体" w:hAnsi="宋体"/>
          <w:kern w:val="0"/>
          <w:szCs w:val="24"/>
        </w:rPr>
      </w:pPr>
      <w:r>
        <w:rPr>
          <w:rFonts w:ascii="宋体" w:hAnsi="宋体" w:hint="eastAsia"/>
          <w:kern w:val="0"/>
          <w:szCs w:val="24"/>
        </w:rPr>
        <w:t>系</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kern w:val="0"/>
          <w:szCs w:val="24"/>
        </w:rPr>
        <w:t xml:space="preserve"> （比选申请人名称）的法定代表人。</w:t>
      </w:r>
    </w:p>
    <w:p w:rsidR="00792916" w:rsidRDefault="00792916">
      <w:pPr>
        <w:autoSpaceDE w:val="0"/>
        <w:autoSpaceDN w:val="0"/>
        <w:adjustRightInd w:val="0"/>
        <w:snapToGrid w:val="0"/>
        <w:spacing w:line="360" w:lineRule="auto"/>
        <w:ind w:firstLineChars="186" w:firstLine="186"/>
        <w:jc w:val="left"/>
        <w:rPr>
          <w:rFonts w:ascii="宋体" w:hAnsi="宋体"/>
          <w:kern w:val="0"/>
          <w:sz w:val="10"/>
          <w:szCs w:val="24"/>
        </w:rPr>
      </w:pPr>
    </w:p>
    <w:p w:rsidR="00792916" w:rsidRDefault="006E62B0" w:rsidP="006E62B0">
      <w:pPr>
        <w:autoSpaceDE w:val="0"/>
        <w:autoSpaceDN w:val="0"/>
        <w:adjustRightInd w:val="0"/>
        <w:snapToGrid w:val="0"/>
        <w:spacing w:line="360" w:lineRule="auto"/>
        <w:ind w:firstLineChars="386" w:firstLine="811"/>
        <w:jc w:val="left"/>
        <w:rPr>
          <w:rFonts w:ascii="宋体" w:hAnsi="宋体"/>
          <w:kern w:val="0"/>
          <w:szCs w:val="21"/>
        </w:rPr>
      </w:pPr>
      <w:r>
        <w:rPr>
          <w:rFonts w:ascii="宋体" w:hAnsi="宋体" w:hint="eastAsia"/>
          <w:kern w:val="0"/>
          <w:szCs w:val="21"/>
        </w:rPr>
        <w:t>特此证明。</w:t>
      </w:r>
    </w:p>
    <w:p w:rsidR="00792916" w:rsidRDefault="006E62B0">
      <w:pPr>
        <w:autoSpaceDE w:val="0"/>
        <w:autoSpaceDN w:val="0"/>
        <w:adjustRightInd w:val="0"/>
        <w:snapToGrid w:val="0"/>
        <w:spacing w:line="360" w:lineRule="auto"/>
        <w:jc w:val="left"/>
        <w:rPr>
          <w:rFonts w:ascii="宋体" w:hAnsi="宋体"/>
          <w:kern w:val="0"/>
          <w:sz w:val="18"/>
          <w:szCs w:val="18"/>
        </w:rPr>
      </w:pPr>
      <w:r>
        <w:rPr>
          <w:rFonts w:ascii="宋体" w:hAnsi="宋体"/>
          <w:noProof/>
          <w:kern w:val="0"/>
          <w:sz w:val="20"/>
          <w:szCs w:val="20"/>
        </w:rPr>
        <mc:AlternateContent>
          <mc:Choice Requires="wps">
            <w:drawing>
              <wp:anchor distT="0" distB="0" distL="0" distR="0" simplePos="0" relativeHeight="251657728" behindDoc="0" locked="0" layoutInCell="0" allowOverlap="1">
                <wp:simplePos x="0" y="0"/>
                <wp:positionH relativeFrom="column">
                  <wp:posOffset>2841625</wp:posOffset>
                </wp:positionH>
                <wp:positionV relativeFrom="paragraph">
                  <wp:posOffset>205105</wp:posOffset>
                </wp:positionV>
                <wp:extent cx="2163445" cy="1188720"/>
                <wp:effectExtent l="0" t="0" r="8255" b="0"/>
                <wp:wrapNone/>
                <wp:docPr id="1029" name="矩形 27"/>
                <wp:cNvGraphicFramePr/>
                <a:graphic xmlns:a="http://schemas.openxmlformats.org/drawingml/2006/main">
                  <a:graphicData uri="http://schemas.microsoft.com/office/word/2010/wordprocessingShape">
                    <wps:wsp>
                      <wps:cNvSpPr/>
                      <wps:spPr>
                        <a:xfrm>
                          <a:off x="0" y="0"/>
                          <a:ext cx="2163445" cy="1188720"/>
                        </a:xfrm>
                        <a:prstGeom prst="rect">
                          <a:avLst/>
                        </a:prstGeom>
                        <a:solidFill>
                          <a:srgbClr val="FFFFFF"/>
                        </a:solidFill>
                        <a:ln w="3175" cap="flat" cmpd="sng">
                          <a:solidFill>
                            <a:srgbClr val="000000"/>
                          </a:solidFill>
                          <a:prstDash val="lgDash"/>
                          <a:miter/>
                          <a:headEnd type="none" w="med" len="med"/>
                          <a:tailEnd type="none" w="med" len="med"/>
                        </a:ln>
                      </wps:spPr>
                      <wps:txbx>
                        <w:txbxContent>
                          <w:p w:rsidR="001C06A3" w:rsidRDefault="001C06A3">
                            <w:pPr>
                              <w:jc w:val="center"/>
                            </w:pPr>
                          </w:p>
                          <w:p w:rsidR="001C06A3" w:rsidRDefault="001C06A3">
                            <w:pPr>
                              <w:jc w:val="center"/>
                            </w:pPr>
                          </w:p>
                          <w:p w:rsidR="001C06A3" w:rsidRDefault="001C06A3">
                            <w:pPr>
                              <w:jc w:val="center"/>
                            </w:pPr>
                            <w:r>
                              <w:rPr>
                                <w:rFonts w:hint="eastAsia"/>
                              </w:rPr>
                              <w:t>法定代表人身份证复印件或扫描件反面</w:t>
                            </w:r>
                          </w:p>
                        </w:txbxContent>
                      </wps:txbx>
                      <wps:bodyPr vert="horz" wrap="square" lIns="91440" tIns="45720" rIns="91440" bIns="45720" anchor="t" upright="1">
                        <a:noAutofit/>
                      </wps:bodyPr>
                    </wps:wsp>
                  </a:graphicData>
                </a:graphic>
              </wp:anchor>
            </w:drawing>
          </mc:Choice>
          <mc:Fallback xmlns:w15="http://schemas.microsoft.com/office/word/2012/wordml" xmlns:wpsCustomData="http://www.wps.cn/officeDocument/2013/wpsCustomData">
            <w:pict>
              <v:rect id="矩形 27" o:spid="_x0000_s1026" o:spt="1" style="position:absolute;left:0pt;margin-left:223.75pt;margin-top:16.15pt;height:93.6pt;width:170.35pt;z-index:251658240;mso-width-relative:page;mso-height-relative:page;" fillcolor="#FFFFFF" filled="t" stroked="t" coordsize="21600,21600" o:allowincell="f" o:gfxdata="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7TUCnbAAAACgEAAA8AAAAAAAAAAQAgAAAAIgAAAGRycy9kb3ducmV2LnhtbFBLAQIU&#10;ABQAAAAIAIdO4kABzyESKQIAAFQEAAAOAAAAAAAAAAEAIAAAACoBAABkcnMvZTJvRG9jLnhtbFBL&#10;BQYAAAAABgAGAFkBAADFBQAAAAA=&#10;">
                <v:fill on="t" focussize="0,0"/>
                <v:stroke weight="0.25pt" color="#000000" joinstyle="miter" dashstyle="longDash"/>
                <v:imagedata o:title=""/>
                <o:lock v:ext="edit" aspectratio="f"/>
                <v:textbox>
                  <w:txbxContent>
                    <w:p>
                      <w:pPr>
                        <w:jc w:val="center"/>
                      </w:pPr>
                    </w:p>
                    <w:p>
                      <w:pPr>
                        <w:jc w:val="center"/>
                      </w:pPr>
                    </w:p>
                    <w:p>
                      <w:pPr>
                        <w:jc w:val="center"/>
                      </w:pPr>
                      <w:r>
                        <w:rPr>
                          <w:rFonts w:hint="eastAsia"/>
                        </w:rPr>
                        <w:t>法定代表人身份证复印件或扫描件反面</w:t>
                      </w:r>
                    </w:p>
                  </w:txbxContent>
                </v:textbox>
              </v:rect>
            </w:pict>
          </mc:Fallback>
        </mc:AlternateContent>
      </w:r>
      <w:r>
        <w:rPr>
          <w:rFonts w:ascii="宋体" w:hAnsi="宋体"/>
          <w:noProof/>
          <w:kern w:val="0"/>
          <w:sz w:val="18"/>
          <w:szCs w:val="18"/>
        </w:rPr>
        <mc:AlternateContent>
          <mc:Choice Requires="wps">
            <w:drawing>
              <wp:anchor distT="0" distB="0" distL="0" distR="0" simplePos="0" relativeHeight="251658752" behindDoc="0" locked="0" layoutInCell="0" allowOverlap="1">
                <wp:simplePos x="0" y="0"/>
                <wp:positionH relativeFrom="column">
                  <wp:posOffset>152400</wp:posOffset>
                </wp:positionH>
                <wp:positionV relativeFrom="paragraph">
                  <wp:posOffset>205105</wp:posOffset>
                </wp:positionV>
                <wp:extent cx="2155825" cy="1188720"/>
                <wp:effectExtent l="0" t="0" r="0" b="0"/>
                <wp:wrapNone/>
                <wp:docPr id="1030" name="矩形 26"/>
                <wp:cNvGraphicFramePr/>
                <a:graphic xmlns:a="http://schemas.openxmlformats.org/drawingml/2006/main">
                  <a:graphicData uri="http://schemas.microsoft.com/office/word/2010/wordprocessingShape">
                    <wps:wsp>
                      <wps:cNvSpPr/>
                      <wps:spPr>
                        <a:xfrm>
                          <a:off x="0" y="0"/>
                          <a:ext cx="2155825" cy="1188720"/>
                        </a:xfrm>
                        <a:prstGeom prst="rect">
                          <a:avLst/>
                        </a:prstGeom>
                        <a:solidFill>
                          <a:srgbClr val="FFFFFF"/>
                        </a:solidFill>
                        <a:ln w="3175" cap="flat" cmpd="sng">
                          <a:solidFill>
                            <a:srgbClr val="000000"/>
                          </a:solidFill>
                          <a:prstDash val="lgDash"/>
                          <a:miter/>
                          <a:headEnd type="none" w="med" len="med"/>
                          <a:tailEnd type="none" w="med" len="med"/>
                        </a:ln>
                      </wps:spPr>
                      <wps:txbx>
                        <w:txbxContent>
                          <w:p w:rsidR="001C06A3" w:rsidRDefault="001C06A3">
                            <w:pPr>
                              <w:jc w:val="center"/>
                            </w:pPr>
                          </w:p>
                          <w:p w:rsidR="001C06A3" w:rsidRDefault="001C06A3">
                            <w:pPr>
                              <w:jc w:val="center"/>
                            </w:pPr>
                          </w:p>
                          <w:p w:rsidR="001C06A3" w:rsidRDefault="001C06A3">
                            <w:pPr>
                              <w:jc w:val="center"/>
                            </w:pPr>
                            <w:r>
                              <w:rPr>
                                <w:rFonts w:hint="eastAsia"/>
                              </w:rPr>
                              <w:t>法定代表人身份证复印件或扫描件正面</w:t>
                            </w:r>
                          </w:p>
                        </w:txbxContent>
                      </wps:txbx>
                      <wps:bodyPr vert="horz" wrap="square" lIns="91440" tIns="45720" rIns="91440" bIns="45720" anchor="t" upright="1">
                        <a:noAutofit/>
                      </wps:bodyPr>
                    </wps:wsp>
                  </a:graphicData>
                </a:graphic>
              </wp:anchor>
            </w:drawing>
          </mc:Choice>
          <mc:Fallback xmlns:w15="http://schemas.microsoft.com/office/word/2012/wordml" xmlns:wpsCustomData="http://www.wps.cn/officeDocument/2013/wpsCustomData">
            <w:pict>
              <v:rect id="矩形 26" o:spid="_x0000_s1026" o:spt="1" style="position:absolute;left:0pt;margin-left:12pt;margin-top:16.15pt;height:93.6pt;width:169.75pt;z-index:251658240;mso-width-relative:page;mso-height-relative:page;" fillcolor="#FFFFFF" filled="t" stroked="t" coordsize="21600,21600" o:allowincell="f" o:gfxdata="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YD1y9kAAAAJAQAADwAAAAAAAAABACAAAAAiAAAAZHJzL2Rvd25yZXYueG1sUEsBAhQAFAAA&#10;AAgAh07iQPu+Id0nAgAAVAQAAA4AAAAAAAAAAQAgAAAAKAEAAGRycy9lMm9Eb2MueG1sUEsFBgAA&#10;AAAGAAYAWQEAAMEFAAAAAA==&#10;">
                <v:fill on="t" focussize="0,0"/>
                <v:stroke weight="0.25pt" color="#000000" joinstyle="miter" dashstyle="longDash"/>
                <v:imagedata o:title=""/>
                <o:lock v:ext="edit" aspectratio="f"/>
                <v:textbox>
                  <w:txbxContent>
                    <w:p>
                      <w:pPr>
                        <w:jc w:val="center"/>
                      </w:pPr>
                    </w:p>
                    <w:p>
                      <w:pPr>
                        <w:jc w:val="center"/>
                      </w:pPr>
                    </w:p>
                    <w:p>
                      <w:pPr>
                        <w:jc w:val="center"/>
                      </w:pPr>
                      <w:r>
                        <w:rPr>
                          <w:rFonts w:hint="eastAsia"/>
                        </w:rPr>
                        <w:t>法定代表人身份证复印件或扫描件正面</w:t>
                      </w:r>
                    </w:p>
                  </w:txbxContent>
                </v:textbox>
              </v:rect>
            </w:pict>
          </mc:Fallback>
        </mc:AlternateContent>
      </w: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792916">
      <w:pPr>
        <w:tabs>
          <w:tab w:val="left" w:pos="6720"/>
        </w:tabs>
        <w:autoSpaceDE w:val="0"/>
        <w:autoSpaceDN w:val="0"/>
        <w:adjustRightInd w:val="0"/>
        <w:snapToGrid w:val="0"/>
        <w:spacing w:line="360" w:lineRule="auto"/>
        <w:ind w:firstLineChars="1700" w:firstLine="3570"/>
        <w:jc w:val="left"/>
        <w:rPr>
          <w:rFonts w:ascii="宋体" w:hAnsi="宋体"/>
          <w:kern w:val="0"/>
          <w:szCs w:val="21"/>
        </w:rPr>
      </w:pPr>
    </w:p>
    <w:p w:rsidR="00792916" w:rsidRDefault="00792916">
      <w:pPr>
        <w:autoSpaceDE w:val="0"/>
        <w:autoSpaceDN w:val="0"/>
        <w:adjustRightInd w:val="0"/>
        <w:snapToGrid w:val="0"/>
        <w:spacing w:line="360" w:lineRule="auto"/>
        <w:jc w:val="left"/>
        <w:rPr>
          <w:rFonts w:ascii="宋体" w:hAnsi="宋体"/>
          <w:kern w:val="0"/>
          <w:sz w:val="20"/>
          <w:szCs w:val="24"/>
        </w:rPr>
      </w:pPr>
    </w:p>
    <w:p w:rsidR="00792916" w:rsidRDefault="006E62B0">
      <w:pPr>
        <w:tabs>
          <w:tab w:val="left" w:pos="6237"/>
        </w:tabs>
        <w:autoSpaceDE w:val="0"/>
        <w:autoSpaceDN w:val="0"/>
        <w:adjustRightInd w:val="0"/>
        <w:snapToGrid w:val="0"/>
        <w:spacing w:line="360" w:lineRule="auto"/>
        <w:ind w:firstLine="2100"/>
        <w:jc w:val="left"/>
        <w:rPr>
          <w:rFonts w:ascii="宋体" w:hAnsi="宋体"/>
          <w:kern w:val="0"/>
          <w:szCs w:val="24"/>
        </w:rPr>
      </w:pPr>
      <w:r>
        <w:rPr>
          <w:rFonts w:ascii="宋体" w:hAnsi="宋体" w:hint="eastAsia"/>
          <w:kern w:val="0"/>
          <w:szCs w:val="24"/>
        </w:rPr>
        <w:t xml:space="preserve">   比选申请</w:t>
      </w:r>
      <w:r>
        <w:rPr>
          <w:rFonts w:ascii="宋体" w:hAnsi="宋体" w:hint="eastAsia"/>
          <w:spacing w:val="-1"/>
          <w:kern w:val="0"/>
          <w:szCs w:val="24"/>
        </w:rPr>
        <w:t>人</w:t>
      </w:r>
      <w:r>
        <w:rPr>
          <w:rFonts w:ascii="宋体" w:hAnsi="宋体" w:hint="eastAsia"/>
          <w:kern w:val="0"/>
          <w:szCs w:val="24"/>
        </w:rPr>
        <w:t>：</w:t>
      </w: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w:t>
      </w:r>
      <w:r>
        <w:rPr>
          <w:rFonts w:ascii="宋体" w:hAnsi="宋体" w:hint="eastAsia"/>
          <w:kern w:val="0"/>
          <w:szCs w:val="24"/>
        </w:rPr>
        <w:t>盖单位公章）</w:t>
      </w:r>
    </w:p>
    <w:p w:rsidR="00792916" w:rsidRDefault="006E62B0">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szCs w:val="24"/>
        </w:rPr>
      </w:pPr>
      <w:r>
        <w:rPr>
          <w:rFonts w:ascii="宋体" w:hAnsi="宋体" w:hint="eastAsia"/>
          <w:w w:val="200"/>
          <w:kern w:val="0"/>
          <w:szCs w:val="24"/>
          <w:u w:val="single"/>
        </w:rPr>
        <w:t xml:space="preserve"> </w:t>
      </w:r>
      <w:r>
        <w:rPr>
          <w:rFonts w:ascii="宋体" w:hAnsi="宋体" w:hint="eastAsia"/>
          <w:kern w:val="0"/>
          <w:szCs w:val="24"/>
          <w:u w:val="single"/>
        </w:rPr>
        <w:tab/>
      </w:r>
      <w:r>
        <w:rPr>
          <w:rFonts w:ascii="宋体" w:hAnsi="宋体" w:hint="eastAsia"/>
          <w:spacing w:val="-1"/>
          <w:kern w:val="0"/>
          <w:szCs w:val="24"/>
        </w:rPr>
        <w:t>年</w:t>
      </w:r>
      <w:r>
        <w:rPr>
          <w:rFonts w:ascii="宋体" w:hAnsi="宋体" w:hint="eastAsia"/>
          <w:w w:val="200"/>
          <w:kern w:val="0"/>
          <w:szCs w:val="24"/>
          <w:u w:val="single"/>
        </w:rPr>
        <w:t xml:space="preserve">   </w:t>
      </w:r>
      <w:r>
        <w:rPr>
          <w:rFonts w:ascii="宋体" w:hAnsi="宋体" w:hint="eastAsia"/>
          <w:kern w:val="0"/>
          <w:szCs w:val="24"/>
        </w:rPr>
        <w:t>月</w:t>
      </w:r>
      <w:r>
        <w:rPr>
          <w:rFonts w:ascii="宋体" w:hAnsi="宋体" w:hint="eastAsia"/>
          <w:w w:val="200"/>
          <w:kern w:val="0"/>
          <w:szCs w:val="24"/>
          <w:u w:val="single"/>
        </w:rPr>
        <w:t xml:space="preserve">   </w:t>
      </w:r>
      <w:r>
        <w:rPr>
          <w:rFonts w:ascii="宋体" w:hAnsi="宋体" w:hint="eastAsia"/>
          <w:kern w:val="0"/>
          <w:szCs w:val="24"/>
        </w:rPr>
        <w:t>日</w:t>
      </w:r>
    </w:p>
    <w:p w:rsidR="00792916" w:rsidRDefault="00792916">
      <w:pPr>
        <w:autoSpaceDE w:val="0"/>
        <w:autoSpaceDN w:val="0"/>
        <w:adjustRightInd w:val="0"/>
        <w:snapToGrid w:val="0"/>
        <w:spacing w:line="360" w:lineRule="auto"/>
        <w:jc w:val="left"/>
        <w:rPr>
          <w:rFonts w:ascii="宋体" w:hAnsi="宋体"/>
          <w:kern w:val="0"/>
          <w:szCs w:val="24"/>
        </w:rPr>
      </w:pPr>
    </w:p>
    <w:p w:rsidR="00792916" w:rsidRDefault="006E62B0">
      <w:pPr>
        <w:spacing w:line="360" w:lineRule="auto"/>
        <w:ind w:firstLineChars="200" w:firstLine="420"/>
        <w:rPr>
          <w:rFonts w:ascii="宋体" w:hAnsi="宋体"/>
          <w:szCs w:val="24"/>
        </w:rPr>
      </w:pPr>
      <w:r>
        <w:rPr>
          <w:rFonts w:ascii="宋体" w:hAnsi="宋体" w:hint="eastAsia"/>
          <w:szCs w:val="24"/>
        </w:rPr>
        <w:t>注：法定代表人身份证明需按上述格式填写完整，不可缺少内容。在此基础上增加内容的不影响其有效性。</w:t>
      </w:r>
    </w:p>
    <w:p w:rsidR="00792916" w:rsidRDefault="00792916">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p>
    <w:p w:rsidR="00792916" w:rsidRDefault="006E62B0">
      <w:pPr>
        <w:tabs>
          <w:tab w:val="left" w:pos="1680"/>
          <w:tab w:val="left" w:pos="4215"/>
          <w:tab w:val="left" w:pos="4305"/>
          <w:tab w:val="left" w:pos="8000"/>
        </w:tabs>
        <w:autoSpaceDE w:val="0"/>
        <w:autoSpaceDN w:val="0"/>
        <w:adjustRightInd w:val="0"/>
        <w:snapToGrid w:val="0"/>
        <w:spacing w:line="360" w:lineRule="auto"/>
        <w:jc w:val="center"/>
        <w:rPr>
          <w:rFonts w:ascii="宋体" w:hAnsi="宋体"/>
          <w:b/>
          <w:kern w:val="0"/>
          <w:sz w:val="28"/>
          <w:szCs w:val="24"/>
        </w:rPr>
      </w:pPr>
      <w:r>
        <w:rPr>
          <w:rFonts w:ascii="宋体" w:hAnsi="宋体" w:hint="eastAsia"/>
          <w:b/>
          <w:kern w:val="0"/>
          <w:sz w:val="28"/>
          <w:szCs w:val="24"/>
        </w:rPr>
        <w:lastRenderedPageBreak/>
        <w:t xml:space="preserve">授权委托书 </w:t>
      </w:r>
    </w:p>
    <w:p w:rsidR="00792916" w:rsidRDefault="00792916">
      <w:pPr>
        <w:autoSpaceDE w:val="0"/>
        <w:autoSpaceDN w:val="0"/>
        <w:adjustRightInd w:val="0"/>
        <w:snapToGrid w:val="0"/>
        <w:spacing w:line="360" w:lineRule="auto"/>
        <w:jc w:val="left"/>
        <w:rPr>
          <w:rFonts w:ascii="宋体" w:hAnsi="宋体"/>
          <w:kern w:val="0"/>
          <w:sz w:val="20"/>
          <w:szCs w:val="24"/>
        </w:rPr>
      </w:pPr>
    </w:p>
    <w:p w:rsidR="00792916" w:rsidRDefault="00792916">
      <w:pPr>
        <w:autoSpaceDE w:val="0"/>
        <w:autoSpaceDN w:val="0"/>
        <w:adjustRightInd w:val="0"/>
        <w:snapToGrid w:val="0"/>
        <w:spacing w:line="360" w:lineRule="auto"/>
        <w:jc w:val="left"/>
        <w:rPr>
          <w:rFonts w:ascii="宋体" w:hAnsi="宋体"/>
          <w:kern w:val="0"/>
          <w:sz w:val="20"/>
          <w:szCs w:val="24"/>
        </w:rPr>
      </w:pP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本人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（姓名）系</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w:t>
      </w:r>
      <w:r>
        <w:rPr>
          <w:rFonts w:ascii="宋体" w:hAnsi="宋体" w:hint="eastAsia"/>
          <w:spacing w:val="-1"/>
          <w:kern w:val="0"/>
          <w:szCs w:val="21"/>
        </w:rPr>
        <w:t>比选申请人</w:t>
      </w:r>
      <w:r>
        <w:rPr>
          <w:rFonts w:ascii="宋体" w:hAnsi="宋体" w:hint="eastAsia"/>
          <w:kern w:val="0"/>
          <w:szCs w:val="21"/>
        </w:rPr>
        <w:t>名称</w:t>
      </w:r>
      <w:r>
        <w:rPr>
          <w:rFonts w:ascii="宋体" w:hAnsi="宋体" w:hint="eastAsia"/>
          <w:spacing w:val="1"/>
          <w:kern w:val="0"/>
          <w:szCs w:val="21"/>
        </w:rPr>
        <w:t>）</w:t>
      </w:r>
      <w:r>
        <w:rPr>
          <w:rFonts w:ascii="宋体" w:hAnsi="宋体" w:hint="eastAsia"/>
          <w:kern w:val="0"/>
          <w:szCs w:val="21"/>
        </w:rPr>
        <w:t>的法定代</w:t>
      </w:r>
      <w:r>
        <w:rPr>
          <w:rFonts w:ascii="宋体" w:hAnsi="宋体" w:hint="eastAsia"/>
          <w:spacing w:val="1"/>
          <w:kern w:val="0"/>
          <w:szCs w:val="21"/>
        </w:rPr>
        <w:t>表</w:t>
      </w:r>
      <w:r>
        <w:rPr>
          <w:rFonts w:ascii="宋体" w:hAnsi="宋体" w:hint="eastAsia"/>
          <w:kern w:val="0"/>
          <w:szCs w:val="21"/>
        </w:rPr>
        <w:t>人，现委托</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（姓 名）为我方代理人。代理人根据授权，以我方名义签署、澄清、说明、补正、递交、撤回、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（项</w:t>
      </w:r>
      <w:r>
        <w:rPr>
          <w:rFonts w:ascii="宋体" w:hAnsi="宋体" w:hint="eastAsia"/>
          <w:spacing w:val="-1"/>
          <w:kern w:val="0"/>
          <w:szCs w:val="21"/>
        </w:rPr>
        <w:t>目</w:t>
      </w:r>
      <w:r>
        <w:rPr>
          <w:rFonts w:ascii="宋体" w:hAnsi="宋体" w:hint="eastAsia"/>
          <w:kern w:val="0"/>
          <w:szCs w:val="21"/>
        </w:rPr>
        <w:t>名称）</w:t>
      </w:r>
      <w:r>
        <w:rPr>
          <w:rFonts w:ascii="宋体" w:hAnsi="宋体" w:hint="eastAsia"/>
          <w:w w:val="200"/>
          <w:kern w:val="0"/>
          <w:szCs w:val="21"/>
          <w:u w:val="single"/>
        </w:rPr>
        <w:t xml:space="preserve">       </w:t>
      </w:r>
      <w:r>
        <w:rPr>
          <w:rFonts w:ascii="宋体" w:hAnsi="宋体" w:hint="eastAsia"/>
          <w:kern w:val="0"/>
          <w:szCs w:val="21"/>
        </w:rPr>
        <w:t>比选申请文件、签订合同和处理有关事宜， 其法律后果由我方承担。</w:t>
      </w: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委托</w:t>
      </w:r>
      <w:r>
        <w:rPr>
          <w:rFonts w:ascii="宋体" w:hAnsi="宋体" w:hint="eastAsia"/>
          <w:spacing w:val="-1"/>
          <w:kern w:val="0"/>
          <w:szCs w:val="21"/>
        </w:rPr>
        <w:t>期</w:t>
      </w:r>
      <w:r>
        <w:rPr>
          <w:rFonts w:ascii="宋体" w:hAnsi="宋体" w:hint="eastAsia"/>
          <w:kern w:val="0"/>
          <w:szCs w:val="21"/>
        </w:rPr>
        <w:t>限：</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 xml:space="preserve">。 </w:t>
      </w: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代理人无转委托权。</w:t>
      </w:r>
    </w:p>
    <w:p w:rsidR="00792916" w:rsidRDefault="006E62B0">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Pr>
          <w:rFonts w:ascii="宋体" w:hAnsi="宋体" w:hint="eastAsia"/>
          <w:kern w:val="0"/>
          <w:szCs w:val="21"/>
        </w:rPr>
        <w:t>附：法定代表人身份证明。</w:t>
      </w:r>
    </w:p>
    <w:p w:rsidR="00792916" w:rsidRDefault="00792916">
      <w:pPr>
        <w:autoSpaceDE w:val="0"/>
        <w:autoSpaceDN w:val="0"/>
        <w:adjustRightInd w:val="0"/>
        <w:snapToGrid w:val="0"/>
        <w:spacing w:line="360" w:lineRule="auto"/>
        <w:jc w:val="left"/>
        <w:rPr>
          <w:rFonts w:ascii="宋体" w:hAnsi="宋体"/>
          <w:kern w:val="0"/>
          <w:sz w:val="20"/>
          <w:szCs w:val="20"/>
        </w:rPr>
      </w:pPr>
    </w:p>
    <w:p w:rsidR="00792916" w:rsidRDefault="006E62B0">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hint="eastAsia"/>
          <w:kern w:val="0"/>
          <w:szCs w:val="24"/>
        </w:rPr>
        <w:t>比选申请</w:t>
      </w:r>
      <w:r>
        <w:rPr>
          <w:rFonts w:ascii="宋体" w:hAnsi="宋体" w:hint="eastAsia"/>
          <w:spacing w:val="-1"/>
          <w:kern w:val="0"/>
          <w:szCs w:val="24"/>
        </w:rPr>
        <w:t>人</w:t>
      </w:r>
      <w:r>
        <w:rPr>
          <w:rFonts w:ascii="宋体" w:hAnsi="宋体" w:hint="eastAsia"/>
          <w:kern w:val="0"/>
          <w:szCs w:val="21"/>
        </w:rPr>
        <w:t>：</w:t>
      </w:r>
      <w:r>
        <w:rPr>
          <w:rFonts w:ascii="宋体" w:hAnsi="宋体" w:hint="eastAsia"/>
          <w:w w:val="200"/>
          <w:kern w:val="0"/>
          <w:szCs w:val="21"/>
          <w:u w:val="single"/>
        </w:rPr>
        <w:t xml:space="preserve">              </w:t>
      </w:r>
      <w:r>
        <w:rPr>
          <w:rFonts w:ascii="宋体" w:hAnsi="宋体" w:hint="eastAsia"/>
          <w:kern w:val="0"/>
          <w:szCs w:val="21"/>
          <w:u w:val="single"/>
        </w:rPr>
        <w:tab/>
        <w:t xml:space="preserve">    </w:t>
      </w:r>
      <w:r>
        <w:rPr>
          <w:rFonts w:ascii="宋体" w:hAnsi="宋体" w:hint="eastAsia"/>
          <w:kern w:val="0"/>
          <w:szCs w:val="21"/>
        </w:rPr>
        <w:t>（</w:t>
      </w:r>
      <w:r>
        <w:rPr>
          <w:rFonts w:ascii="宋体" w:hAnsi="宋体" w:hint="eastAsia"/>
          <w:spacing w:val="-1"/>
          <w:kern w:val="0"/>
          <w:szCs w:val="21"/>
        </w:rPr>
        <w:t>盖</w:t>
      </w:r>
      <w:r>
        <w:rPr>
          <w:rFonts w:ascii="宋体" w:hAnsi="宋体" w:hint="eastAsia"/>
          <w:kern w:val="0"/>
          <w:szCs w:val="21"/>
        </w:rPr>
        <w:t xml:space="preserve">单位章） </w:t>
      </w:r>
    </w:p>
    <w:p w:rsidR="00792916" w:rsidRDefault="006E62B0">
      <w:pPr>
        <w:tabs>
          <w:tab w:val="left" w:pos="630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法定代表人：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u w:val="single"/>
        </w:rPr>
        <w:tab/>
      </w:r>
      <w:r>
        <w:rPr>
          <w:rFonts w:ascii="宋体" w:hAnsi="宋体" w:hint="eastAsia"/>
          <w:kern w:val="0"/>
          <w:szCs w:val="21"/>
        </w:rPr>
        <w:t>（签字）</w:t>
      </w:r>
    </w:p>
    <w:p w:rsidR="00792916" w:rsidRDefault="006E62B0">
      <w:pPr>
        <w:tabs>
          <w:tab w:val="left" w:pos="526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792916" w:rsidRDefault="006E62B0">
      <w:pPr>
        <w:tabs>
          <w:tab w:val="left" w:pos="6720"/>
        </w:tabs>
        <w:autoSpaceDE w:val="0"/>
        <w:autoSpaceDN w:val="0"/>
        <w:adjustRightInd w:val="0"/>
        <w:snapToGrid w:val="0"/>
        <w:spacing w:line="360" w:lineRule="auto"/>
        <w:ind w:firstLine="1680"/>
        <w:jc w:val="left"/>
        <w:rPr>
          <w:rFonts w:ascii="宋体" w:hAnsi="宋体"/>
          <w:kern w:val="0"/>
          <w:szCs w:val="21"/>
        </w:rPr>
      </w:pPr>
      <w:r>
        <w:rPr>
          <w:rFonts w:ascii="宋体" w:hAnsi="宋体" w:hint="eastAsia"/>
          <w:kern w:val="0"/>
          <w:szCs w:val="21"/>
        </w:rPr>
        <w:t>委托代理人：</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（签</w:t>
      </w:r>
      <w:r>
        <w:rPr>
          <w:rFonts w:ascii="宋体" w:hAnsi="宋体" w:hint="eastAsia"/>
          <w:spacing w:val="-1"/>
          <w:kern w:val="0"/>
          <w:szCs w:val="21"/>
        </w:rPr>
        <w:t>字</w:t>
      </w:r>
      <w:r>
        <w:rPr>
          <w:rFonts w:ascii="宋体" w:hAnsi="宋体" w:hint="eastAsia"/>
          <w:kern w:val="0"/>
          <w:szCs w:val="21"/>
        </w:rPr>
        <w:t>）</w:t>
      </w:r>
    </w:p>
    <w:p w:rsidR="00792916" w:rsidRDefault="006E62B0">
      <w:pPr>
        <w:tabs>
          <w:tab w:val="left" w:pos="6825"/>
        </w:tabs>
        <w:autoSpaceDE w:val="0"/>
        <w:autoSpaceDN w:val="0"/>
        <w:adjustRightInd w:val="0"/>
        <w:snapToGrid w:val="0"/>
        <w:spacing w:line="360" w:lineRule="auto"/>
        <w:ind w:firstLine="1680"/>
        <w:jc w:val="left"/>
        <w:rPr>
          <w:rFonts w:ascii="宋体" w:hAnsi="宋体"/>
          <w:kern w:val="0"/>
          <w:szCs w:val="21"/>
          <w:u w:val="single"/>
        </w:rPr>
      </w:pPr>
      <w:r>
        <w:rPr>
          <w:rFonts w:ascii="宋体" w:hAnsi="宋体" w:hint="eastAsia"/>
          <w:kern w:val="0"/>
          <w:szCs w:val="21"/>
        </w:rPr>
        <w:t>身份证号码：</w:t>
      </w:r>
      <w:r>
        <w:rPr>
          <w:rFonts w:ascii="宋体" w:hAnsi="宋体" w:hint="eastAsia"/>
          <w:w w:val="200"/>
          <w:kern w:val="0"/>
          <w:szCs w:val="21"/>
          <w:u w:val="single"/>
        </w:rPr>
        <w:t xml:space="preserve"> </w:t>
      </w:r>
      <w:r>
        <w:rPr>
          <w:rFonts w:ascii="宋体" w:hAnsi="宋体" w:hint="eastAsia"/>
          <w:kern w:val="0"/>
          <w:szCs w:val="21"/>
          <w:u w:val="single"/>
        </w:rPr>
        <w:tab/>
      </w:r>
    </w:p>
    <w:p w:rsidR="00792916" w:rsidRDefault="00792916">
      <w:pPr>
        <w:tabs>
          <w:tab w:val="left" w:pos="6825"/>
        </w:tabs>
        <w:autoSpaceDE w:val="0"/>
        <w:autoSpaceDN w:val="0"/>
        <w:adjustRightInd w:val="0"/>
        <w:snapToGrid w:val="0"/>
        <w:spacing w:line="360" w:lineRule="auto"/>
        <w:ind w:firstLine="1680"/>
        <w:jc w:val="left"/>
        <w:rPr>
          <w:rFonts w:ascii="宋体" w:hAnsi="宋体"/>
          <w:kern w:val="0"/>
          <w:szCs w:val="21"/>
        </w:rPr>
      </w:pPr>
    </w:p>
    <w:tbl>
      <w:tblPr>
        <w:tblW w:w="811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55"/>
        <w:gridCol w:w="4055"/>
      </w:tblGrid>
      <w:tr w:rsidR="00792916">
        <w:trPr>
          <w:trHeight w:hRule="exact" w:val="1771"/>
          <w:jc w:val="center"/>
        </w:trPr>
        <w:tc>
          <w:tcPr>
            <w:tcW w:w="4055" w:type="dxa"/>
            <w:tcBorders>
              <w:top w:val="dashed" w:sz="4" w:space="0" w:color="auto"/>
              <w:left w:val="dashed" w:sz="4" w:space="0" w:color="auto"/>
              <w:bottom w:val="dashed" w:sz="4" w:space="0" w:color="auto"/>
              <w:right w:val="dashed" w:sz="4" w:space="0" w:color="auto"/>
            </w:tcBorders>
          </w:tcPr>
          <w:p w:rsidR="00792916" w:rsidRDefault="00792916">
            <w:pPr>
              <w:spacing w:line="360" w:lineRule="auto"/>
              <w:jc w:val="center"/>
              <w:rPr>
                <w:rFonts w:ascii="宋体" w:hAnsi="宋体"/>
                <w:b/>
                <w:szCs w:val="21"/>
              </w:rPr>
            </w:pPr>
          </w:p>
          <w:p w:rsidR="00792916" w:rsidRDefault="006E62B0">
            <w:pPr>
              <w:spacing w:line="360" w:lineRule="auto"/>
              <w:jc w:val="center"/>
              <w:rPr>
                <w:rFonts w:ascii="宋体" w:hAnsi="宋体"/>
                <w:b/>
                <w:szCs w:val="21"/>
              </w:rPr>
            </w:pPr>
            <w:r>
              <w:rPr>
                <w:rFonts w:ascii="宋体" w:hAnsi="宋体" w:hint="eastAsia"/>
                <w:b/>
                <w:szCs w:val="21"/>
              </w:rPr>
              <w:t>法定代表人身份证复印件或扫描件</w:t>
            </w:r>
          </w:p>
          <w:p w:rsidR="00792916" w:rsidRDefault="006E62B0">
            <w:pPr>
              <w:spacing w:line="360" w:lineRule="auto"/>
              <w:jc w:val="center"/>
              <w:rPr>
                <w:rFonts w:ascii="宋体" w:hAnsi="宋体"/>
                <w:b/>
                <w:szCs w:val="21"/>
              </w:rPr>
            </w:pPr>
            <w:r>
              <w:rPr>
                <w:rFonts w:ascii="宋体" w:hAnsi="宋体" w:hint="eastAsia"/>
                <w:b/>
                <w:szCs w:val="21"/>
              </w:rPr>
              <w:t xml:space="preserve"> (正面复印)</w:t>
            </w:r>
          </w:p>
          <w:p w:rsidR="00792916" w:rsidRDefault="00792916">
            <w:pPr>
              <w:spacing w:line="360" w:lineRule="auto"/>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792916" w:rsidRDefault="00792916">
            <w:pPr>
              <w:spacing w:line="360" w:lineRule="auto"/>
              <w:jc w:val="center"/>
              <w:rPr>
                <w:rFonts w:ascii="宋体" w:hAnsi="宋体"/>
                <w:b/>
                <w:szCs w:val="21"/>
              </w:rPr>
            </w:pPr>
          </w:p>
          <w:p w:rsidR="00792916" w:rsidRDefault="006E62B0">
            <w:pPr>
              <w:spacing w:line="360" w:lineRule="auto"/>
              <w:jc w:val="center"/>
              <w:rPr>
                <w:rFonts w:ascii="宋体" w:hAnsi="宋体"/>
                <w:b/>
                <w:szCs w:val="21"/>
              </w:rPr>
            </w:pPr>
            <w:r>
              <w:rPr>
                <w:rFonts w:ascii="宋体" w:hAnsi="宋体" w:hint="eastAsia"/>
                <w:b/>
                <w:szCs w:val="21"/>
              </w:rPr>
              <w:t>委托代理人身份证复印件或扫描件</w:t>
            </w:r>
          </w:p>
          <w:p w:rsidR="00792916" w:rsidRDefault="006E62B0">
            <w:pPr>
              <w:spacing w:line="360" w:lineRule="auto"/>
              <w:jc w:val="center"/>
              <w:rPr>
                <w:rFonts w:ascii="宋体" w:hAnsi="宋体"/>
                <w:b/>
                <w:szCs w:val="21"/>
              </w:rPr>
            </w:pPr>
            <w:r>
              <w:rPr>
                <w:rFonts w:ascii="宋体" w:hAnsi="宋体" w:hint="eastAsia"/>
                <w:b/>
                <w:szCs w:val="21"/>
              </w:rPr>
              <w:t>(正面复印)</w:t>
            </w:r>
          </w:p>
          <w:p w:rsidR="00792916" w:rsidRDefault="00792916">
            <w:pPr>
              <w:spacing w:line="360" w:lineRule="auto"/>
              <w:rPr>
                <w:rFonts w:ascii="宋体" w:hAnsi="宋体"/>
                <w:b/>
                <w:szCs w:val="21"/>
              </w:rPr>
            </w:pPr>
          </w:p>
        </w:tc>
      </w:tr>
      <w:tr w:rsidR="00792916">
        <w:trPr>
          <w:trHeight w:hRule="exact" w:val="1711"/>
          <w:jc w:val="center"/>
        </w:trPr>
        <w:tc>
          <w:tcPr>
            <w:tcW w:w="4055" w:type="dxa"/>
            <w:tcBorders>
              <w:top w:val="dashed" w:sz="4" w:space="0" w:color="auto"/>
              <w:left w:val="dashed" w:sz="4" w:space="0" w:color="auto"/>
              <w:bottom w:val="dashed" w:sz="4" w:space="0" w:color="auto"/>
              <w:right w:val="dashed" w:sz="4" w:space="0" w:color="auto"/>
            </w:tcBorders>
          </w:tcPr>
          <w:p w:rsidR="00792916" w:rsidRDefault="006E62B0">
            <w:pPr>
              <w:spacing w:line="360" w:lineRule="auto"/>
              <w:jc w:val="center"/>
              <w:rPr>
                <w:rFonts w:ascii="宋体" w:hAnsi="宋体"/>
                <w:b/>
                <w:szCs w:val="21"/>
              </w:rPr>
            </w:pPr>
            <w:r>
              <w:rPr>
                <w:rFonts w:ascii="宋体" w:hAnsi="宋体" w:hint="eastAsia"/>
                <w:b/>
                <w:szCs w:val="21"/>
              </w:rPr>
              <w:t>法定代表人身份证复印件或扫描件</w:t>
            </w:r>
          </w:p>
          <w:p w:rsidR="00792916" w:rsidRDefault="006E62B0">
            <w:pPr>
              <w:spacing w:line="360" w:lineRule="auto"/>
              <w:jc w:val="center"/>
              <w:rPr>
                <w:rFonts w:ascii="宋体" w:hAnsi="宋体"/>
                <w:b/>
                <w:szCs w:val="21"/>
              </w:rPr>
            </w:pPr>
            <w:r>
              <w:rPr>
                <w:rFonts w:ascii="宋体" w:hAnsi="宋体" w:hint="eastAsia"/>
                <w:b/>
                <w:szCs w:val="21"/>
              </w:rPr>
              <w:t xml:space="preserve"> (反面复印)</w:t>
            </w:r>
          </w:p>
          <w:p w:rsidR="00792916" w:rsidRDefault="00792916">
            <w:pPr>
              <w:spacing w:line="360" w:lineRule="auto"/>
              <w:jc w:val="center"/>
              <w:rPr>
                <w:rFonts w:ascii="宋体" w:hAnsi="宋体"/>
                <w:b/>
                <w:szCs w:val="21"/>
              </w:rPr>
            </w:pPr>
          </w:p>
        </w:tc>
        <w:tc>
          <w:tcPr>
            <w:tcW w:w="4055" w:type="dxa"/>
            <w:tcBorders>
              <w:top w:val="dashed" w:sz="4" w:space="0" w:color="auto"/>
              <w:left w:val="dashed" w:sz="4" w:space="0" w:color="auto"/>
              <w:bottom w:val="dashed" w:sz="4" w:space="0" w:color="auto"/>
              <w:right w:val="dashed" w:sz="4" w:space="0" w:color="auto"/>
            </w:tcBorders>
          </w:tcPr>
          <w:p w:rsidR="00792916" w:rsidRDefault="006E62B0">
            <w:pPr>
              <w:spacing w:line="360" w:lineRule="auto"/>
              <w:jc w:val="center"/>
              <w:rPr>
                <w:rFonts w:ascii="宋体" w:hAnsi="宋体"/>
                <w:b/>
                <w:szCs w:val="21"/>
              </w:rPr>
            </w:pPr>
            <w:r>
              <w:rPr>
                <w:rFonts w:ascii="宋体" w:hAnsi="宋体" w:hint="eastAsia"/>
                <w:b/>
                <w:szCs w:val="21"/>
              </w:rPr>
              <w:t>委托代理人身份证复印件或扫描件</w:t>
            </w:r>
          </w:p>
          <w:p w:rsidR="00792916" w:rsidRDefault="006E62B0">
            <w:pPr>
              <w:spacing w:line="360" w:lineRule="auto"/>
              <w:jc w:val="center"/>
              <w:rPr>
                <w:rFonts w:ascii="宋体" w:hAnsi="宋体"/>
                <w:b/>
                <w:szCs w:val="21"/>
              </w:rPr>
            </w:pPr>
            <w:r>
              <w:rPr>
                <w:rFonts w:ascii="宋体" w:hAnsi="宋体" w:hint="eastAsia"/>
                <w:b/>
                <w:szCs w:val="21"/>
              </w:rPr>
              <w:t>(反面复印)</w:t>
            </w:r>
          </w:p>
          <w:p w:rsidR="00792916" w:rsidRDefault="00792916">
            <w:pPr>
              <w:spacing w:line="360" w:lineRule="auto"/>
              <w:jc w:val="center"/>
              <w:rPr>
                <w:rFonts w:ascii="宋体" w:hAnsi="宋体"/>
                <w:b/>
                <w:szCs w:val="21"/>
              </w:rPr>
            </w:pPr>
          </w:p>
        </w:tc>
      </w:tr>
    </w:tbl>
    <w:p w:rsidR="00792916" w:rsidRDefault="00792916">
      <w:pPr>
        <w:tabs>
          <w:tab w:val="left" w:pos="4005"/>
          <w:tab w:val="left" w:pos="4100"/>
          <w:tab w:val="left" w:pos="5040"/>
        </w:tabs>
        <w:autoSpaceDE w:val="0"/>
        <w:autoSpaceDN w:val="0"/>
        <w:adjustRightInd w:val="0"/>
        <w:snapToGrid w:val="0"/>
        <w:spacing w:line="360" w:lineRule="auto"/>
        <w:ind w:firstLine="3780"/>
        <w:jc w:val="left"/>
        <w:rPr>
          <w:rFonts w:ascii="宋体" w:hAnsi="宋体"/>
          <w:w w:val="200"/>
          <w:kern w:val="0"/>
          <w:szCs w:val="21"/>
          <w:u w:val="single"/>
        </w:rPr>
      </w:pPr>
    </w:p>
    <w:p w:rsidR="00792916" w:rsidRDefault="006E62B0">
      <w:pPr>
        <w:tabs>
          <w:tab w:val="left" w:pos="4005"/>
          <w:tab w:val="left" w:pos="4100"/>
          <w:tab w:val="left" w:pos="5040"/>
        </w:tabs>
        <w:autoSpaceDE w:val="0"/>
        <w:autoSpaceDN w:val="0"/>
        <w:adjustRightInd w:val="0"/>
        <w:snapToGrid w:val="0"/>
        <w:spacing w:line="360" w:lineRule="auto"/>
        <w:ind w:firstLine="3780"/>
        <w:jc w:val="left"/>
        <w:rPr>
          <w:rFonts w:ascii="宋体" w:hAnsi="宋体"/>
          <w:kern w:val="0"/>
          <w:szCs w:val="21"/>
        </w:rPr>
      </w:pP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年</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月</w:t>
      </w:r>
      <w:r>
        <w:rPr>
          <w:rFonts w:ascii="宋体" w:hAnsi="宋体" w:hint="eastAsia"/>
          <w:w w:val="200"/>
          <w:kern w:val="0"/>
          <w:szCs w:val="21"/>
          <w:u w:val="single"/>
        </w:rPr>
        <w:t xml:space="preserve"> </w:t>
      </w:r>
      <w:r>
        <w:rPr>
          <w:rFonts w:ascii="宋体" w:hAnsi="宋体" w:hint="eastAsia"/>
          <w:kern w:val="0"/>
          <w:szCs w:val="21"/>
          <w:u w:val="single"/>
        </w:rPr>
        <w:tab/>
      </w:r>
      <w:r>
        <w:rPr>
          <w:rFonts w:ascii="宋体" w:hAnsi="宋体" w:hint="eastAsia"/>
          <w:kern w:val="0"/>
          <w:szCs w:val="21"/>
        </w:rPr>
        <w:t>日</w:t>
      </w:r>
    </w:p>
    <w:p w:rsidR="00792916" w:rsidRDefault="00792916">
      <w:pPr>
        <w:autoSpaceDE w:val="0"/>
        <w:autoSpaceDN w:val="0"/>
        <w:adjustRightInd w:val="0"/>
        <w:snapToGrid w:val="0"/>
        <w:spacing w:line="360" w:lineRule="auto"/>
        <w:jc w:val="left"/>
        <w:rPr>
          <w:rFonts w:ascii="宋体" w:hAnsi="宋体"/>
          <w:kern w:val="0"/>
          <w:szCs w:val="24"/>
        </w:rPr>
      </w:pPr>
    </w:p>
    <w:p w:rsidR="00792916" w:rsidRDefault="006E62B0">
      <w:pPr>
        <w:autoSpaceDE w:val="0"/>
        <w:autoSpaceDN w:val="0"/>
        <w:adjustRightInd w:val="0"/>
        <w:snapToGrid w:val="0"/>
        <w:spacing w:line="360" w:lineRule="auto"/>
        <w:jc w:val="left"/>
        <w:rPr>
          <w:rFonts w:ascii="宋体" w:hAnsi="宋体"/>
          <w:kern w:val="0"/>
          <w:szCs w:val="24"/>
        </w:rPr>
      </w:pPr>
      <w:r>
        <w:rPr>
          <w:rFonts w:ascii="宋体" w:hAnsi="宋体"/>
          <w:noProof/>
          <w:kern w:val="0"/>
          <w:szCs w:val="24"/>
        </w:rPr>
        <mc:AlternateContent>
          <mc:Choice Requires="wps">
            <w:drawing>
              <wp:anchor distT="0" distB="0" distL="0" distR="0" simplePos="0" relativeHeight="251659776" behindDoc="0" locked="0" layoutInCell="0" allowOverlap="1">
                <wp:simplePos x="0" y="0"/>
                <wp:positionH relativeFrom="column">
                  <wp:posOffset>-64770</wp:posOffset>
                </wp:positionH>
                <wp:positionV relativeFrom="paragraph">
                  <wp:posOffset>235585</wp:posOffset>
                </wp:positionV>
                <wp:extent cx="2865120" cy="0"/>
                <wp:effectExtent l="0" t="0" r="0" b="0"/>
                <wp:wrapNone/>
                <wp:docPr id="1031" name="直接连接符 25"/>
                <wp:cNvGraphicFramePr/>
                <a:graphic xmlns:a="http://schemas.openxmlformats.org/drawingml/2006/main">
                  <a:graphicData uri="http://schemas.microsoft.com/office/word/2010/wordprocessingShape">
                    <wps:wsp>
                      <wps:cNvCnPr/>
                      <wps:spPr>
                        <a:xfrm>
                          <a:off x="0" y="0"/>
                          <a:ext cx="2865120" cy="0"/>
                        </a:xfrm>
                        <a:prstGeom prst="line">
                          <a:avLst/>
                        </a:prstGeom>
                        <a:ln w="317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接连接符 25" o:spid="_x0000_s1026" o:spt="20" style="position:absolute;left:0pt;margin-left:-5.1pt;margin-top:18.55pt;height:0pt;width:225.6pt;z-index:251659264;mso-width-relative:page;mso-height-relative:page;" filled="f" stroked="t" coordsize="21600,21600" o:allowincell="f" o:gfxdata="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B50ENgAAAAJAQAADwAAAAAA&#10;AAABACAAAAAiAAAAZHJzL2Rvd25yZXYueG1sUEsBAhQAFAAAAAgAh07iQBi/OkTaAQAAmAMAAA4A&#10;AAAAAAAAAQAgAAAAJwEAAGRycy9lMm9Eb2MueG1sUEsFBgAAAAAGAAYAWQEAAHMFAAAAAA==&#10;">
                <v:fill on="f" focussize="0,0"/>
                <v:stroke weight="0.25pt" color="#000000" joinstyle="round"/>
                <v:imagedata o:title=""/>
                <o:lock v:ext="edit" aspectratio="f"/>
              </v:line>
            </w:pict>
          </mc:Fallback>
        </mc:AlternateContent>
      </w:r>
    </w:p>
    <w:p w:rsidR="00792916" w:rsidRDefault="006E62B0">
      <w:pPr>
        <w:tabs>
          <w:tab w:val="left" w:pos="5760"/>
        </w:tabs>
        <w:autoSpaceDE w:val="0"/>
        <w:autoSpaceDN w:val="0"/>
        <w:adjustRightInd w:val="0"/>
        <w:spacing w:line="300" w:lineRule="exact"/>
        <w:ind w:left="735" w:right="11" w:hangingChars="350" w:hanging="735"/>
        <w:jc w:val="left"/>
        <w:rPr>
          <w:rFonts w:ascii="宋体" w:hAnsi="宋体"/>
          <w:kern w:val="0"/>
          <w:szCs w:val="21"/>
        </w:rPr>
      </w:pPr>
      <w:r>
        <w:rPr>
          <w:rFonts w:ascii="宋体" w:hAnsi="宋体" w:hint="eastAsia"/>
          <w:kern w:val="0"/>
          <w:szCs w:val="21"/>
        </w:rPr>
        <w:t>注：1、法定代表人参加投标活动并签署文件的不需要授权委托书，只需提供法定代表人身份证明；</w:t>
      </w:r>
    </w:p>
    <w:p w:rsidR="00792916" w:rsidRDefault="006E62B0">
      <w:pPr>
        <w:tabs>
          <w:tab w:val="left" w:pos="4005"/>
          <w:tab w:val="left" w:pos="4100"/>
          <w:tab w:val="left" w:pos="5040"/>
        </w:tabs>
        <w:autoSpaceDE w:val="0"/>
        <w:autoSpaceDN w:val="0"/>
        <w:adjustRightInd w:val="0"/>
        <w:snapToGrid w:val="0"/>
        <w:spacing w:line="360" w:lineRule="auto"/>
        <w:ind w:firstLine="420"/>
        <w:jc w:val="left"/>
        <w:rPr>
          <w:rFonts w:ascii="宋体" w:hAnsi="宋体"/>
          <w:kern w:val="0"/>
          <w:szCs w:val="21"/>
        </w:rPr>
      </w:pPr>
      <w:r>
        <w:rPr>
          <w:rFonts w:ascii="宋体" w:hAnsi="宋体" w:hint="eastAsia"/>
          <w:kern w:val="0"/>
          <w:szCs w:val="21"/>
        </w:rPr>
        <w:t>2、法定代表人身份证明及授权委托书原件装入比选申请文件一并递交。另外须准备一份在开标现场出具。</w:t>
      </w:r>
    </w:p>
    <w:p w:rsidR="00792916" w:rsidRDefault="00792916">
      <w:pPr>
        <w:tabs>
          <w:tab w:val="left" w:pos="3840"/>
          <w:tab w:val="left" w:pos="4780"/>
          <w:tab w:val="left" w:pos="5720"/>
        </w:tabs>
        <w:autoSpaceDE w:val="0"/>
        <w:autoSpaceDN w:val="0"/>
        <w:adjustRightInd w:val="0"/>
        <w:snapToGrid w:val="0"/>
        <w:spacing w:line="360" w:lineRule="auto"/>
        <w:jc w:val="center"/>
        <w:rPr>
          <w:rFonts w:ascii="宋体" w:hAnsi="宋体"/>
          <w:b/>
          <w:kern w:val="0"/>
          <w:sz w:val="28"/>
          <w:szCs w:val="28"/>
        </w:rPr>
      </w:pPr>
      <w:bookmarkStart w:id="617" w:name="_Toc267598744"/>
      <w:bookmarkStart w:id="618" w:name="_Toc326917661"/>
      <w:bookmarkStart w:id="619" w:name="_Toc311504011"/>
      <w:bookmarkStart w:id="620" w:name="_Toc248147432"/>
    </w:p>
    <w:p w:rsidR="00792916" w:rsidRDefault="006E62B0">
      <w:pPr>
        <w:tabs>
          <w:tab w:val="left" w:pos="3840"/>
          <w:tab w:val="left" w:pos="4780"/>
          <w:tab w:val="left" w:pos="5720"/>
        </w:tabs>
        <w:autoSpaceDE w:val="0"/>
        <w:autoSpaceDN w:val="0"/>
        <w:adjustRightInd w:val="0"/>
        <w:snapToGrid w:val="0"/>
        <w:spacing w:line="360" w:lineRule="auto"/>
        <w:jc w:val="center"/>
        <w:rPr>
          <w:rFonts w:ascii="宋体" w:hAnsi="宋体"/>
          <w:szCs w:val="24"/>
        </w:rPr>
      </w:pPr>
      <w:r>
        <w:rPr>
          <w:rFonts w:ascii="宋体" w:hAnsi="宋体" w:hint="eastAsia"/>
          <w:b/>
          <w:kern w:val="0"/>
          <w:sz w:val="28"/>
          <w:szCs w:val="28"/>
        </w:rPr>
        <w:br w:type="page"/>
      </w:r>
      <w:r>
        <w:rPr>
          <w:rFonts w:ascii="宋体" w:hAnsi="宋体" w:hint="eastAsia"/>
          <w:b/>
          <w:kern w:val="0"/>
          <w:sz w:val="28"/>
          <w:szCs w:val="28"/>
        </w:rPr>
        <w:lastRenderedPageBreak/>
        <w:t>（三）比选申请人基本情况表</w:t>
      </w:r>
    </w:p>
    <w:p w:rsidR="00792916" w:rsidRDefault="00792916">
      <w:pPr>
        <w:tabs>
          <w:tab w:val="left" w:pos="3840"/>
          <w:tab w:val="left" w:pos="4780"/>
          <w:tab w:val="left" w:pos="5720"/>
        </w:tabs>
        <w:autoSpaceDE w:val="0"/>
        <w:autoSpaceDN w:val="0"/>
        <w:adjustRightInd w:val="0"/>
        <w:snapToGrid w:val="0"/>
        <w:spacing w:line="360" w:lineRule="auto"/>
        <w:jc w:val="center"/>
        <w:rPr>
          <w:rFonts w:ascii="宋体" w:hAnsi="宋体"/>
          <w:szCs w:val="24"/>
        </w:rPr>
      </w:pPr>
    </w:p>
    <w:tbl>
      <w:tblPr>
        <w:tblW w:w="9140" w:type="dxa"/>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1564"/>
      </w:tblGrid>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bookmarkEnd w:id="617"/>
          <w:bookmarkEnd w:id="618"/>
          <w:bookmarkEnd w:id="619"/>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 xml:space="preserve">  比选申请</w:t>
            </w:r>
            <w:r>
              <w:rPr>
                <w:rFonts w:ascii="宋体" w:hAnsi="宋体" w:hint="eastAsia"/>
                <w:spacing w:val="-1"/>
                <w:kern w:val="0"/>
                <w:szCs w:val="24"/>
              </w:rPr>
              <w:t>人</w:t>
            </w:r>
            <w:r>
              <w:rPr>
                <w:rFonts w:ascii="宋体" w:hAnsi="宋体" w:hint="eastAsia"/>
                <w:kern w:val="0"/>
                <w:szCs w:val="24"/>
              </w:rPr>
              <w:t>名称</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邮政编码</w:t>
            </w:r>
          </w:p>
        </w:tc>
        <w:tc>
          <w:tcPr>
            <w:tcW w:w="2914"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 xml:space="preserve">电 </w:t>
            </w:r>
            <w:r>
              <w:rPr>
                <w:rFonts w:ascii="宋体" w:hAnsi="宋体" w:hint="eastAsia"/>
                <w:spacing w:val="1"/>
                <w:kern w:val="0"/>
                <w:szCs w:val="24"/>
              </w:rPr>
              <w:t xml:space="preserve"> </w:t>
            </w:r>
            <w:r>
              <w:rPr>
                <w:rFonts w:ascii="宋体" w:hAnsi="宋体" w:hint="eastAsia"/>
                <w:kern w:val="0"/>
                <w:szCs w:val="24"/>
              </w:rPr>
              <w:t>话</w:t>
            </w:r>
          </w:p>
        </w:tc>
        <w:tc>
          <w:tcPr>
            <w:tcW w:w="2914"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40"/>
              </w:tabs>
              <w:autoSpaceDE w:val="0"/>
              <w:autoSpaceDN w:val="0"/>
              <w:adjustRightInd w:val="0"/>
              <w:snapToGrid w:val="0"/>
              <w:jc w:val="center"/>
              <w:rPr>
                <w:rFonts w:ascii="宋体" w:hAnsi="宋体"/>
                <w:kern w:val="0"/>
                <w:szCs w:val="24"/>
              </w:rPr>
            </w:pPr>
            <w:r>
              <w:rPr>
                <w:rFonts w:ascii="宋体" w:hAnsi="宋体" w:hint="eastAsia"/>
                <w:kern w:val="0"/>
                <w:szCs w:val="24"/>
              </w:rPr>
              <w:t>传</w:t>
            </w:r>
            <w:r>
              <w:rPr>
                <w:rFonts w:ascii="宋体" w:hAnsi="宋体" w:hint="eastAsia"/>
                <w:kern w:val="0"/>
                <w:szCs w:val="24"/>
              </w:rPr>
              <w:tab/>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 xml:space="preserve">网 </w:t>
            </w:r>
            <w:r>
              <w:rPr>
                <w:rFonts w:ascii="宋体" w:hAnsi="宋体" w:hint="eastAsia"/>
                <w:spacing w:val="1"/>
                <w:kern w:val="0"/>
                <w:szCs w:val="24"/>
              </w:rPr>
              <w:t xml:space="preserve"> </w:t>
            </w:r>
            <w:r>
              <w:rPr>
                <w:rFonts w:ascii="宋体" w:hAnsi="宋体" w:hint="eastAsia"/>
                <w:kern w:val="0"/>
                <w:szCs w:val="24"/>
              </w:rPr>
              <w:t>址</w:t>
            </w:r>
          </w:p>
        </w:tc>
        <w:tc>
          <w:tcPr>
            <w:tcW w:w="2914"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组织结构</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电话</w:t>
            </w:r>
          </w:p>
        </w:tc>
        <w:tc>
          <w:tcPr>
            <w:tcW w:w="156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电话</w:t>
            </w:r>
          </w:p>
        </w:tc>
        <w:tc>
          <w:tcPr>
            <w:tcW w:w="156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5563" w:type="dxa"/>
            <w:gridSpan w:val="7"/>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员工总人数：</w:t>
            </w: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项目经理</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高级职称人员</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中级职称人员</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初级职称人员</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1240"/>
              </w:tabs>
              <w:autoSpaceDE w:val="0"/>
              <w:autoSpaceDN w:val="0"/>
              <w:adjustRightInd w:val="0"/>
              <w:snapToGrid w:val="0"/>
              <w:jc w:val="center"/>
              <w:rPr>
                <w:rFonts w:ascii="宋体" w:hAnsi="宋体"/>
                <w:kern w:val="0"/>
                <w:szCs w:val="24"/>
              </w:rPr>
            </w:pPr>
            <w:r>
              <w:rPr>
                <w:rFonts w:ascii="宋体" w:hAnsi="宋体" w:hint="eastAsia"/>
                <w:kern w:val="0"/>
                <w:szCs w:val="24"/>
              </w:rPr>
              <w:t>技</w:t>
            </w:r>
            <w:r>
              <w:rPr>
                <w:rFonts w:ascii="宋体" w:hAnsi="宋体" w:hint="eastAsia"/>
                <w:kern w:val="0"/>
                <w:szCs w:val="24"/>
              </w:rPr>
              <w:tab/>
              <w:t>工</w:t>
            </w:r>
          </w:p>
        </w:tc>
        <w:tc>
          <w:tcPr>
            <w:tcW w:w="2423"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1741"/>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经营范围</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r w:rsidR="0079291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Cs w:val="24"/>
              </w:rPr>
            </w:pPr>
            <w:r>
              <w:rPr>
                <w:rFonts w:ascii="宋体" w:hAnsi="宋体" w:hint="eastAsia"/>
                <w:kern w:val="0"/>
                <w:szCs w:val="24"/>
              </w:rPr>
              <w:t>备注</w:t>
            </w:r>
          </w:p>
        </w:tc>
        <w:tc>
          <w:tcPr>
            <w:tcW w:w="741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Cs w:val="24"/>
              </w:rPr>
            </w:pPr>
          </w:p>
        </w:tc>
      </w:tr>
    </w:tbl>
    <w:p w:rsidR="00792916" w:rsidRDefault="006E62B0">
      <w:pPr>
        <w:autoSpaceDE w:val="0"/>
        <w:autoSpaceDN w:val="0"/>
        <w:adjustRightInd w:val="0"/>
        <w:snapToGrid w:val="0"/>
        <w:spacing w:line="360" w:lineRule="auto"/>
        <w:jc w:val="left"/>
        <w:rPr>
          <w:rFonts w:ascii="宋体" w:hAnsi="宋体"/>
          <w:bCs/>
          <w:kern w:val="0"/>
          <w:szCs w:val="21"/>
        </w:rPr>
      </w:pPr>
      <w:bookmarkStart w:id="621" w:name="_Toc326917662"/>
      <w:bookmarkStart w:id="622" w:name="_Toc311504012"/>
      <w:bookmarkStart w:id="623" w:name="_Toc248147433"/>
      <w:bookmarkEnd w:id="620"/>
      <w:r>
        <w:rPr>
          <w:rFonts w:ascii="宋体" w:hAnsi="宋体" w:hint="eastAsia"/>
          <w:sz w:val="28"/>
          <w:szCs w:val="24"/>
        </w:rPr>
        <w:br w:type="page"/>
      </w:r>
      <w:r>
        <w:rPr>
          <w:rFonts w:ascii="宋体" w:hAnsi="宋体" w:hint="eastAsia"/>
          <w:bCs/>
          <w:kern w:val="0"/>
          <w:szCs w:val="21"/>
        </w:rPr>
        <w:lastRenderedPageBreak/>
        <w:t>附：</w:t>
      </w:r>
    </w:p>
    <w:p w:rsidR="00792916" w:rsidRDefault="006E62B0">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1、营业执照；</w:t>
      </w:r>
    </w:p>
    <w:p w:rsidR="00792916" w:rsidRDefault="006E62B0">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2、企业资质证书；</w:t>
      </w:r>
    </w:p>
    <w:p w:rsidR="00792916" w:rsidRDefault="006E62B0">
      <w:pPr>
        <w:autoSpaceDE w:val="0"/>
        <w:autoSpaceDN w:val="0"/>
        <w:adjustRightInd w:val="0"/>
        <w:snapToGrid w:val="0"/>
        <w:spacing w:line="360" w:lineRule="auto"/>
        <w:jc w:val="left"/>
        <w:rPr>
          <w:rFonts w:ascii="宋体" w:hAnsi="宋体"/>
          <w:kern w:val="0"/>
          <w:szCs w:val="21"/>
        </w:rPr>
      </w:pPr>
      <w:r>
        <w:rPr>
          <w:rFonts w:ascii="宋体" w:hAnsi="宋体" w:hint="eastAsia"/>
          <w:kern w:val="0"/>
          <w:szCs w:val="21"/>
        </w:rPr>
        <w:t>3、企业安全生产许可证及企业负责人</w:t>
      </w:r>
      <w:r>
        <w:rPr>
          <w:rFonts w:ascii="宋体" w:hAnsi="宋体" w:hint="eastAsia"/>
          <w:szCs w:val="21"/>
        </w:rPr>
        <w:t>安全生产考核合格证A证</w:t>
      </w:r>
      <w:r>
        <w:rPr>
          <w:rFonts w:ascii="宋体" w:hAnsi="宋体" w:hint="eastAsia"/>
          <w:kern w:val="0"/>
          <w:szCs w:val="21"/>
        </w:rPr>
        <w:t>；</w:t>
      </w:r>
    </w:p>
    <w:p w:rsidR="00792916" w:rsidRDefault="006E62B0">
      <w:pPr>
        <w:autoSpaceDE w:val="0"/>
        <w:autoSpaceDN w:val="0"/>
        <w:adjustRightInd w:val="0"/>
        <w:snapToGrid w:val="0"/>
        <w:spacing w:line="360" w:lineRule="auto"/>
        <w:jc w:val="left"/>
        <w:rPr>
          <w:rFonts w:ascii="宋体" w:hAnsi="宋体"/>
          <w:sz w:val="22"/>
          <w:szCs w:val="24"/>
        </w:rPr>
      </w:pPr>
      <w:r>
        <w:rPr>
          <w:rFonts w:ascii="宋体" w:hAnsi="宋体" w:hint="eastAsia"/>
          <w:kern w:val="0"/>
          <w:szCs w:val="21"/>
        </w:rPr>
        <w:t>4、市外建筑企业须按“比选申请人须知前附表”1.4.1条要求提交相应证明材料（含企业和主要管理人员的入渝证明信息）。</w:t>
      </w:r>
    </w:p>
    <w:p w:rsidR="00792916" w:rsidRDefault="006E62B0">
      <w:pPr>
        <w:rPr>
          <w:rFonts w:ascii="宋体" w:hAnsi="宋体"/>
          <w:b/>
          <w:bCs/>
          <w:sz w:val="22"/>
          <w:szCs w:val="24"/>
        </w:rPr>
      </w:pPr>
      <w:r>
        <w:rPr>
          <w:rFonts w:ascii="宋体" w:hAnsi="宋体" w:hint="eastAsia"/>
          <w:b/>
          <w:bCs/>
          <w:sz w:val="22"/>
          <w:szCs w:val="24"/>
        </w:rPr>
        <w:t>注：以上资料复印件加盖比选申请人单位鲜章。</w:t>
      </w:r>
    </w:p>
    <w:p w:rsidR="00792916" w:rsidRDefault="006E62B0">
      <w:pPr>
        <w:autoSpaceDE w:val="0"/>
        <w:autoSpaceDN w:val="0"/>
        <w:adjustRightInd w:val="0"/>
        <w:spacing w:before="16"/>
        <w:jc w:val="center"/>
        <w:outlineLvl w:val="2"/>
        <w:rPr>
          <w:rFonts w:ascii="宋体" w:hAnsi="宋体"/>
          <w:b/>
          <w:kern w:val="0"/>
          <w:sz w:val="28"/>
          <w:szCs w:val="28"/>
        </w:rPr>
      </w:pPr>
      <w:r>
        <w:rPr>
          <w:rFonts w:ascii="宋体" w:hAnsi="宋体" w:hint="eastAsia"/>
          <w:b/>
          <w:kern w:val="0"/>
          <w:sz w:val="28"/>
          <w:szCs w:val="28"/>
        </w:rPr>
        <w:br w:type="page"/>
      </w:r>
      <w:r>
        <w:rPr>
          <w:rFonts w:ascii="宋体" w:hAnsi="宋体" w:hint="eastAsia"/>
          <w:b/>
          <w:kern w:val="0"/>
          <w:sz w:val="28"/>
          <w:szCs w:val="28"/>
        </w:rPr>
        <w:lastRenderedPageBreak/>
        <w:t>（四）项目管理机构</w:t>
      </w:r>
      <w:bookmarkEnd w:id="621"/>
      <w:bookmarkEnd w:id="622"/>
      <w:bookmarkEnd w:id="623"/>
    </w:p>
    <w:p w:rsidR="00792916" w:rsidRDefault="00792916">
      <w:pPr>
        <w:rPr>
          <w:rFonts w:ascii="宋体" w:hAnsi="宋体"/>
          <w:szCs w:val="24"/>
        </w:rPr>
      </w:pPr>
    </w:p>
    <w:p w:rsidR="00792916" w:rsidRDefault="006E62B0">
      <w:pPr>
        <w:autoSpaceDE w:val="0"/>
        <w:autoSpaceDN w:val="0"/>
        <w:adjustRightInd w:val="0"/>
        <w:snapToGrid w:val="0"/>
        <w:spacing w:line="360" w:lineRule="auto"/>
        <w:jc w:val="center"/>
        <w:rPr>
          <w:rFonts w:ascii="宋体" w:hAnsi="宋体"/>
          <w:b/>
          <w:kern w:val="0"/>
          <w:sz w:val="28"/>
          <w:szCs w:val="28"/>
        </w:rPr>
      </w:pPr>
      <w:r>
        <w:rPr>
          <w:rFonts w:ascii="宋体" w:hAnsi="宋体" w:hint="eastAsia"/>
          <w:b/>
          <w:kern w:val="0"/>
          <w:sz w:val="28"/>
          <w:szCs w:val="28"/>
        </w:rPr>
        <w:t>项目管理机构组成表</w:t>
      </w:r>
    </w:p>
    <w:tbl>
      <w:tblPr>
        <w:tblW w:w="8960" w:type="dxa"/>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1020"/>
        <w:gridCol w:w="719"/>
        <w:gridCol w:w="2524"/>
        <w:gridCol w:w="810"/>
      </w:tblGrid>
      <w:tr w:rsidR="00792916">
        <w:trPr>
          <w:trHeight w:val="567"/>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职称</w:t>
            </w:r>
          </w:p>
        </w:tc>
        <w:tc>
          <w:tcPr>
            <w:tcW w:w="6063" w:type="dxa"/>
            <w:gridSpan w:val="5"/>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执业或职业资格证明</w:t>
            </w:r>
          </w:p>
        </w:tc>
        <w:tc>
          <w:tcPr>
            <w:tcW w:w="810" w:type="dxa"/>
            <w:vMerge w:val="restart"/>
            <w:tcBorders>
              <w:top w:val="single" w:sz="4" w:space="0" w:color="000000"/>
              <w:left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备  注</w:t>
            </w:r>
          </w:p>
        </w:tc>
      </w:tr>
      <w:tr w:rsidR="00792916">
        <w:trPr>
          <w:trHeight w:val="567"/>
        </w:trPr>
        <w:tc>
          <w:tcPr>
            <w:tcW w:w="647"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级别</w:t>
            </w: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810" w:type="dxa"/>
            <w:vMerge/>
            <w:tcBorders>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647"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52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bl>
    <w:p w:rsidR="00792916" w:rsidRDefault="00792916">
      <w:pPr>
        <w:autoSpaceDE w:val="0"/>
        <w:autoSpaceDN w:val="0"/>
        <w:adjustRightInd w:val="0"/>
        <w:snapToGrid w:val="0"/>
        <w:spacing w:line="360" w:lineRule="auto"/>
        <w:jc w:val="center"/>
        <w:rPr>
          <w:rFonts w:ascii="宋体" w:hAnsi="宋体"/>
          <w:b/>
          <w:kern w:val="0"/>
          <w:sz w:val="28"/>
          <w:szCs w:val="28"/>
        </w:rPr>
      </w:pPr>
    </w:p>
    <w:p w:rsidR="00792916" w:rsidRDefault="006E62B0">
      <w:pPr>
        <w:autoSpaceDE w:val="0"/>
        <w:autoSpaceDN w:val="0"/>
        <w:adjustRightInd w:val="0"/>
        <w:spacing w:before="16"/>
        <w:jc w:val="center"/>
        <w:outlineLvl w:val="2"/>
        <w:rPr>
          <w:rFonts w:ascii="宋体" w:hAnsi="宋体"/>
          <w:b/>
          <w:kern w:val="0"/>
          <w:sz w:val="28"/>
          <w:szCs w:val="28"/>
          <w:lang w:eastAsia="en-US"/>
        </w:rPr>
      </w:pPr>
      <w:r>
        <w:rPr>
          <w:rFonts w:ascii="宋体" w:hAnsi="宋体" w:hint="eastAsia"/>
          <w:b/>
          <w:kern w:val="0"/>
          <w:sz w:val="24"/>
          <w:szCs w:val="28"/>
          <w:lang w:eastAsia="en-US"/>
        </w:rPr>
        <w:br w:type="page"/>
      </w:r>
      <w:bookmarkStart w:id="624" w:name="_Toc248145138"/>
      <w:bookmarkStart w:id="625" w:name="_Toc248147434"/>
      <w:bookmarkStart w:id="626" w:name="_Toc309742140"/>
      <w:bookmarkStart w:id="627" w:name="_Toc311504013"/>
      <w:bookmarkStart w:id="628" w:name="_Toc326917663"/>
      <w:r>
        <w:rPr>
          <w:rFonts w:ascii="宋体" w:hAnsi="宋体" w:hint="eastAsia"/>
          <w:b/>
          <w:kern w:val="0"/>
          <w:sz w:val="28"/>
          <w:szCs w:val="28"/>
          <w:lang w:eastAsia="en-US"/>
        </w:rPr>
        <w:lastRenderedPageBreak/>
        <w:t>主要人员简历表</w:t>
      </w:r>
      <w:bookmarkEnd w:id="624"/>
      <w:bookmarkEnd w:id="625"/>
      <w:bookmarkEnd w:id="626"/>
      <w:bookmarkEnd w:id="627"/>
      <w:bookmarkEnd w:id="628"/>
    </w:p>
    <w:p w:rsidR="00792916" w:rsidRDefault="00792916">
      <w:pPr>
        <w:rPr>
          <w:rFonts w:ascii="宋体" w:hAnsi="宋体"/>
          <w:szCs w:val="24"/>
        </w:rPr>
      </w:pPr>
    </w:p>
    <w:p w:rsidR="00792916" w:rsidRDefault="006E62B0">
      <w:pPr>
        <w:rPr>
          <w:rFonts w:ascii="宋体" w:hAnsi="宋体"/>
          <w:b/>
          <w:szCs w:val="24"/>
        </w:rPr>
      </w:pPr>
      <w:r>
        <w:rPr>
          <w:rFonts w:ascii="宋体" w:hAnsi="宋体" w:hint="eastAsia"/>
          <w:b/>
          <w:szCs w:val="24"/>
        </w:rPr>
        <w:t xml:space="preserve"> 1、项目经理</w:t>
      </w:r>
    </w:p>
    <w:tbl>
      <w:tblPr>
        <w:tblW w:w="8682"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294"/>
      </w:tblGrid>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姓</w:t>
            </w:r>
            <w:r>
              <w:rPr>
                <w:rFonts w:ascii="宋体" w:hAnsi="宋体" w:hint="eastAsia"/>
                <w:kern w:val="0"/>
                <w:sz w:val="24"/>
                <w:szCs w:val="24"/>
              </w:rPr>
              <w:tab/>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  龄</w:t>
            </w:r>
          </w:p>
        </w:tc>
        <w:tc>
          <w:tcPr>
            <w:tcW w:w="1066"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学历</w:t>
            </w:r>
          </w:p>
        </w:tc>
        <w:tc>
          <w:tcPr>
            <w:tcW w:w="229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r>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w:t>
            </w:r>
            <w:r>
              <w:rPr>
                <w:rFonts w:ascii="宋体" w:hAnsi="宋体" w:hint="eastAsia"/>
                <w:kern w:val="0"/>
                <w:sz w:val="24"/>
                <w:szCs w:val="24"/>
              </w:rPr>
              <w:tab/>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  务</w:t>
            </w:r>
          </w:p>
        </w:tc>
        <w:tc>
          <w:tcPr>
            <w:tcW w:w="1066"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拟在本合同任职</w:t>
            </w:r>
          </w:p>
        </w:tc>
        <w:tc>
          <w:tcPr>
            <w:tcW w:w="229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r>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毕业学校</w:t>
            </w:r>
          </w:p>
        </w:tc>
        <w:tc>
          <w:tcPr>
            <w:tcW w:w="7496" w:type="dxa"/>
            <w:gridSpan w:val="8"/>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2820"/>
                <w:tab w:val="left" w:pos="408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w:t>
            </w:r>
            <w:r>
              <w:rPr>
                <w:rFonts w:ascii="宋体" w:hAnsi="宋体" w:hint="eastAsia"/>
                <w:spacing w:val="-1"/>
                <w:kern w:val="0"/>
                <w:sz w:val="24"/>
                <w:szCs w:val="24"/>
              </w:rPr>
              <w:t>毕</w:t>
            </w:r>
            <w:r>
              <w:rPr>
                <w:rFonts w:ascii="宋体" w:hAnsi="宋体" w:hint="eastAsia"/>
                <w:kern w:val="0"/>
                <w:sz w:val="24"/>
                <w:szCs w:val="24"/>
              </w:rPr>
              <w:t>业于</w:t>
            </w:r>
            <w:r>
              <w:rPr>
                <w:rFonts w:ascii="宋体" w:hAnsi="宋体" w:hint="eastAsia"/>
                <w:kern w:val="0"/>
                <w:sz w:val="24"/>
                <w:szCs w:val="24"/>
              </w:rPr>
              <w:tab/>
              <w:t>学校</w:t>
            </w:r>
            <w:r>
              <w:rPr>
                <w:rFonts w:ascii="宋体" w:hAnsi="宋体" w:hint="eastAsia"/>
                <w:kern w:val="0"/>
                <w:sz w:val="24"/>
                <w:szCs w:val="24"/>
              </w:rPr>
              <w:tab/>
              <w:t>专业</w:t>
            </w:r>
          </w:p>
        </w:tc>
      </w:tr>
      <w:tr w:rsidR="00792916">
        <w:trPr>
          <w:trHeight w:val="567"/>
        </w:trPr>
        <w:tc>
          <w:tcPr>
            <w:tcW w:w="868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主要工作经历</w:t>
            </w: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时</w:t>
            </w:r>
            <w:r>
              <w:rPr>
                <w:rFonts w:ascii="宋体" w:hAnsi="宋体" w:hint="eastAsia"/>
                <w:kern w:val="0"/>
                <w:sz w:val="24"/>
                <w:szCs w:val="24"/>
              </w:rPr>
              <w:tab/>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担任职务</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比选人及联系电话</w:t>
            </w: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bl>
    <w:p w:rsidR="00792916" w:rsidRDefault="006E62B0">
      <w:pPr>
        <w:rPr>
          <w:rFonts w:ascii="宋体" w:hAnsi="宋体"/>
          <w:szCs w:val="21"/>
        </w:rPr>
      </w:pPr>
      <w:r>
        <w:rPr>
          <w:rFonts w:ascii="宋体" w:hAnsi="宋体" w:hint="eastAsia"/>
          <w:szCs w:val="24"/>
        </w:rPr>
        <w:t>附：项目经理提供</w:t>
      </w:r>
      <w:r>
        <w:rPr>
          <w:rFonts w:ascii="宋体" w:hAnsi="宋体" w:hint="eastAsia"/>
          <w:szCs w:val="21"/>
        </w:rPr>
        <w:t>建造师执业资格证书、安全生产考核合格证书B证、注册证书复印件。</w:t>
      </w:r>
      <w:r>
        <w:rPr>
          <w:rFonts w:ascii="宋体" w:hAnsi="宋体"/>
          <w:szCs w:val="21"/>
        </w:rPr>
        <w:t xml:space="preserve"> </w:t>
      </w:r>
    </w:p>
    <w:p w:rsidR="00792916" w:rsidRDefault="00792916">
      <w:pPr>
        <w:rPr>
          <w:rFonts w:ascii="宋体" w:hAnsi="宋体"/>
          <w:szCs w:val="21"/>
        </w:rPr>
      </w:pPr>
    </w:p>
    <w:p w:rsidR="00792916" w:rsidRDefault="006E62B0">
      <w:pPr>
        <w:widowControl/>
        <w:jc w:val="left"/>
        <w:rPr>
          <w:rFonts w:ascii="宋体" w:hAnsi="宋体"/>
          <w:szCs w:val="21"/>
        </w:rPr>
      </w:pPr>
      <w:r>
        <w:rPr>
          <w:rFonts w:ascii="宋体" w:hAnsi="宋体"/>
          <w:szCs w:val="21"/>
        </w:rPr>
        <w:br w:type="page"/>
      </w:r>
    </w:p>
    <w:p w:rsidR="00792916" w:rsidRDefault="00792916">
      <w:pPr>
        <w:rPr>
          <w:rFonts w:ascii="宋体" w:hAnsi="宋体"/>
          <w:szCs w:val="21"/>
        </w:rPr>
      </w:pPr>
    </w:p>
    <w:p w:rsidR="00792916" w:rsidRDefault="006E62B0">
      <w:pPr>
        <w:rPr>
          <w:rFonts w:ascii="宋体" w:hAnsi="宋体"/>
          <w:b/>
          <w:szCs w:val="24"/>
        </w:rPr>
      </w:pPr>
      <w:r>
        <w:rPr>
          <w:rFonts w:ascii="宋体" w:hAnsi="宋体" w:hint="eastAsia"/>
          <w:b/>
          <w:szCs w:val="24"/>
        </w:rPr>
        <w:t>2、技术负责人</w:t>
      </w:r>
    </w:p>
    <w:tbl>
      <w:tblPr>
        <w:tblW w:w="8682"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294"/>
      </w:tblGrid>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姓</w:t>
            </w:r>
            <w:r>
              <w:rPr>
                <w:rFonts w:ascii="宋体" w:hAnsi="宋体" w:hint="eastAsia"/>
                <w:kern w:val="0"/>
                <w:sz w:val="24"/>
                <w:szCs w:val="24"/>
              </w:rPr>
              <w:tab/>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  龄</w:t>
            </w:r>
          </w:p>
        </w:tc>
        <w:tc>
          <w:tcPr>
            <w:tcW w:w="1066"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学历</w:t>
            </w:r>
          </w:p>
        </w:tc>
        <w:tc>
          <w:tcPr>
            <w:tcW w:w="229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r>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w:t>
            </w:r>
            <w:r>
              <w:rPr>
                <w:rFonts w:ascii="宋体" w:hAnsi="宋体" w:hint="eastAsia"/>
                <w:kern w:val="0"/>
                <w:sz w:val="24"/>
                <w:szCs w:val="24"/>
              </w:rPr>
              <w:tab/>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  务</w:t>
            </w:r>
          </w:p>
        </w:tc>
        <w:tc>
          <w:tcPr>
            <w:tcW w:w="1066"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拟在本合同任职</w:t>
            </w:r>
          </w:p>
        </w:tc>
        <w:tc>
          <w:tcPr>
            <w:tcW w:w="229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r>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毕业学校</w:t>
            </w:r>
          </w:p>
        </w:tc>
        <w:tc>
          <w:tcPr>
            <w:tcW w:w="7496" w:type="dxa"/>
            <w:gridSpan w:val="8"/>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2820"/>
                <w:tab w:val="left" w:pos="408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w:t>
            </w:r>
            <w:r>
              <w:rPr>
                <w:rFonts w:ascii="宋体" w:hAnsi="宋体" w:hint="eastAsia"/>
                <w:spacing w:val="-1"/>
                <w:kern w:val="0"/>
                <w:sz w:val="24"/>
                <w:szCs w:val="24"/>
              </w:rPr>
              <w:t>毕</w:t>
            </w:r>
            <w:r>
              <w:rPr>
                <w:rFonts w:ascii="宋体" w:hAnsi="宋体" w:hint="eastAsia"/>
                <w:kern w:val="0"/>
                <w:sz w:val="24"/>
                <w:szCs w:val="24"/>
              </w:rPr>
              <w:t>业于</w:t>
            </w:r>
            <w:r>
              <w:rPr>
                <w:rFonts w:ascii="宋体" w:hAnsi="宋体" w:hint="eastAsia"/>
                <w:kern w:val="0"/>
                <w:sz w:val="24"/>
                <w:szCs w:val="24"/>
              </w:rPr>
              <w:tab/>
              <w:t>学校</w:t>
            </w:r>
            <w:r>
              <w:rPr>
                <w:rFonts w:ascii="宋体" w:hAnsi="宋体" w:hint="eastAsia"/>
                <w:kern w:val="0"/>
                <w:sz w:val="24"/>
                <w:szCs w:val="24"/>
              </w:rPr>
              <w:tab/>
              <w:t>专业</w:t>
            </w:r>
          </w:p>
        </w:tc>
      </w:tr>
      <w:tr w:rsidR="00792916">
        <w:trPr>
          <w:trHeight w:val="567"/>
        </w:trPr>
        <w:tc>
          <w:tcPr>
            <w:tcW w:w="868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主要工作经历</w:t>
            </w: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时</w:t>
            </w:r>
            <w:r>
              <w:rPr>
                <w:rFonts w:ascii="宋体" w:hAnsi="宋体" w:hint="eastAsia"/>
                <w:kern w:val="0"/>
                <w:sz w:val="24"/>
                <w:szCs w:val="24"/>
              </w:rPr>
              <w:tab/>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担任职务</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比选人及联系电话</w:t>
            </w: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bl>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792916">
      <w:pPr>
        <w:rPr>
          <w:rFonts w:ascii="宋体" w:hAnsi="宋体"/>
          <w:b/>
          <w:szCs w:val="24"/>
        </w:rPr>
      </w:pPr>
    </w:p>
    <w:p w:rsidR="00792916" w:rsidRDefault="006E62B0">
      <w:pPr>
        <w:rPr>
          <w:rFonts w:ascii="宋体" w:hAnsi="宋体"/>
          <w:b/>
          <w:szCs w:val="24"/>
        </w:rPr>
      </w:pPr>
      <w:r>
        <w:rPr>
          <w:rFonts w:ascii="宋体" w:hAnsi="宋体" w:hint="eastAsia"/>
          <w:b/>
          <w:szCs w:val="24"/>
        </w:rPr>
        <w:lastRenderedPageBreak/>
        <w:t>3、其他主要管理人员</w:t>
      </w:r>
    </w:p>
    <w:tbl>
      <w:tblPr>
        <w:tblW w:w="8682"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294"/>
      </w:tblGrid>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姓</w:t>
            </w:r>
            <w:r>
              <w:rPr>
                <w:rFonts w:ascii="宋体" w:hAnsi="宋体" w:hint="eastAsia"/>
                <w:kern w:val="0"/>
                <w:sz w:val="24"/>
                <w:szCs w:val="24"/>
              </w:rPr>
              <w:tab/>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  龄</w:t>
            </w:r>
          </w:p>
        </w:tc>
        <w:tc>
          <w:tcPr>
            <w:tcW w:w="1066"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学历</w:t>
            </w:r>
          </w:p>
        </w:tc>
        <w:tc>
          <w:tcPr>
            <w:tcW w:w="229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r>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w:t>
            </w:r>
            <w:r>
              <w:rPr>
                <w:rFonts w:ascii="宋体" w:hAnsi="宋体" w:hint="eastAsia"/>
                <w:kern w:val="0"/>
                <w:sz w:val="24"/>
                <w:szCs w:val="24"/>
              </w:rPr>
              <w:tab/>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职  务</w:t>
            </w:r>
          </w:p>
        </w:tc>
        <w:tc>
          <w:tcPr>
            <w:tcW w:w="1066"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拟在本合同任职</w:t>
            </w:r>
          </w:p>
        </w:tc>
        <w:tc>
          <w:tcPr>
            <w:tcW w:w="2294"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center"/>
              <w:rPr>
                <w:rFonts w:ascii="宋体" w:hAnsi="宋体"/>
                <w:kern w:val="0"/>
                <w:sz w:val="24"/>
                <w:szCs w:val="24"/>
              </w:rPr>
            </w:pPr>
          </w:p>
        </w:tc>
      </w:tr>
      <w:tr w:rsidR="00792916">
        <w:trPr>
          <w:trHeight w:val="567"/>
        </w:trPr>
        <w:tc>
          <w:tcPr>
            <w:tcW w:w="1186"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毕业学校</w:t>
            </w:r>
          </w:p>
        </w:tc>
        <w:tc>
          <w:tcPr>
            <w:tcW w:w="7496" w:type="dxa"/>
            <w:gridSpan w:val="8"/>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2820"/>
                <w:tab w:val="left" w:pos="408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年</w:t>
            </w:r>
            <w:r>
              <w:rPr>
                <w:rFonts w:ascii="宋体" w:hAnsi="宋体" w:hint="eastAsia"/>
                <w:spacing w:val="-1"/>
                <w:kern w:val="0"/>
                <w:sz w:val="24"/>
                <w:szCs w:val="24"/>
              </w:rPr>
              <w:t>毕</w:t>
            </w:r>
            <w:r>
              <w:rPr>
                <w:rFonts w:ascii="宋体" w:hAnsi="宋体" w:hint="eastAsia"/>
                <w:kern w:val="0"/>
                <w:sz w:val="24"/>
                <w:szCs w:val="24"/>
              </w:rPr>
              <w:t>业于</w:t>
            </w:r>
            <w:r>
              <w:rPr>
                <w:rFonts w:ascii="宋体" w:hAnsi="宋体" w:hint="eastAsia"/>
                <w:kern w:val="0"/>
                <w:sz w:val="24"/>
                <w:szCs w:val="24"/>
              </w:rPr>
              <w:tab/>
              <w:t>学校</w:t>
            </w:r>
            <w:r>
              <w:rPr>
                <w:rFonts w:ascii="宋体" w:hAnsi="宋体" w:hint="eastAsia"/>
                <w:kern w:val="0"/>
                <w:sz w:val="24"/>
                <w:szCs w:val="24"/>
              </w:rPr>
              <w:tab/>
              <w:t>专业</w:t>
            </w:r>
          </w:p>
        </w:tc>
      </w:tr>
      <w:tr w:rsidR="00792916">
        <w:trPr>
          <w:trHeight w:val="567"/>
        </w:trPr>
        <w:tc>
          <w:tcPr>
            <w:tcW w:w="8682" w:type="dxa"/>
            <w:gridSpan w:val="9"/>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主要工作经历</w:t>
            </w: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tabs>
                <w:tab w:val="left" w:pos="520"/>
              </w:tabs>
              <w:autoSpaceDE w:val="0"/>
              <w:autoSpaceDN w:val="0"/>
              <w:adjustRightInd w:val="0"/>
              <w:snapToGrid w:val="0"/>
              <w:jc w:val="center"/>
              <w:rPr>
                <w:rFonts w:ascii="宋体" w:hAnsi="宋体"/>
                <w:kern w:val="0"/>
                <w:sz w:val="24"/>
                <w:szCs w:val="24"/>
              </w:rPr>
            </w:pPr>
            <w:r>
              <w:rPr>
                <w:rFonts w:ascii="宋体" w:hAnsi="宋体" w:hint="eastAsia"/>
                <w:kern w:val="0"/>
                <w:sz w:val="24"/>
                <w:szCs w:val="24"/>
              </w:rPr>
              <w:t>时</w:t>
            </w:r>
            <w:r>
              <w:rPr>
                <w:rFonts w:ascii="宋体" w:hAnsi="宋体" w:hint="eastAsia"/>
                <w:kern w:val="0"/>
                <w:sz w:val="24"/>
                <w:szCs w:val="24"/>
              </w:rPr>
              <w:tab/>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担任职务</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6E62B0">
            <w:pPr>
              <w:autoSpaceDE w:val="0"/>
              <w:autoSpaceDN w:val="0"/>
              <w:adjustRightInd w:val="0"/>
              <w:snapToGrid w:val="0"/>
              <w:jc w:val="center"/>
              <w:rPr>
                <w:rFonts w:ascii="宋体" w:hAnsi="宋体"/>
                <w:kern w:val="0"/>
                <w:sz w:val="24"/>
                <w:szCs w:val="24"/>
              </w:rPr>
            </w:pPr>
            <w:r>
              <w:rPr>
                <w:rFonts w:ascii="宋体" w:hAnsi="宋体" w:hint="eastAsia"/>
                <w:kern w:val="0"/>
                <w:sz w:val="24"/>
                <w:szCs w:val="24"/>
              </w:rPr>
              <w:t>比选人及联系电话</w:t>
            </w: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r w:rsidR="00792916">
        <w:trPr>
          <w:trHeight w:val="567"/>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792916" w:rsidRDefault="00792916">
            <w:pPr>
              <w:autoSpaceDE w:val="0"/>
              <w:autoSpaceDN w:val="0"/>
              <w:adjustRightInd w:val="0"/>
              <w:snapToGrid w:val="0"/>
              <w:jc w:val="left"/>
              <w:rPr>
                <w:rFonts w:ascii="宋体" w:hAnsi="宋体"/>
                <w:kern w:val="0"/>
                <w:sz w:val="24"/>
                <w:szCs w:val="24"/>
              </w:rPr>
            </w:pPr>
          </w:p>
        </w:tc>
      </w:tr>
    </w:tbl>
    <w:p w:rsidR="00792916" w:rsidRDefault="006E62B0">
      <w:pPr>
        <w:ind w:firstLineChars="200" w:firstLine="420"/>
        <w:rPr>
          <w:rFonts w:ascii="宋体" w:hAnsi="宋体"/>
          <w:szCs w:val="24"/>
        </w:rPr>
      </w:pPr>
      <w:r>
        <w:rPr>
          <w:rFonts w:ascii="宋体" w:hAnsi="宋体" w:hint="eastAsia"/>
          <w:kern w:val="0"/>
          <w:szCs w:val="21"/>
        </w:rPr>
        <w:t>附：其他主要管理人员提供上岗证书（造价员或造价工程师提供造价员证或造价工程师注册证书，专职安全员提供上岗证和安全生产考核合格证书C证）。</w:t>
      </w:r>
      <w:r>
        <w:rPr>
          <w:rFonts w:ascii="宋体" w:hAnsi="宋体" w:hint="eastAsia"/>
          <w:szCs w:val="24"/>
        </w:rPr>
        <w:br w:type="page"/>
      </w:r>
      <w:bookmarkStart w:id="629" w:name="_Toc224103519"/>
      <w:bookmarkStart w:id="630" w:name="_Toc287607892"/>
      <w:bookmarkStart w:id="631" w:name="_Toc277082662"/>
      <w:bookmarkStart w:id="632" w:name="_Toc287620838"/>
    </w:p>
    <w:bookmarkEnd w:id="629"/>
    <w:bookmarkEnd w:id="630"/>
    <w:bookmarkEnd w:id="631"/>
    <w:bookmarkEnd w:id="632"/>
    <w:p w:rsidR="00792916" w:rsidRDefault="00792916">
      <w:pPr>
        <w:adjustRightInd w:val="0"/>
        <w:snapToGrid w:val="0"/>
        <w:spacing w:line="360" w:lineRule="auto"/>
        <w:ind w:firstLineChars="200" w:firstLine="420"/>
        <w:rPr>
          <w:rFonts w:ascii="宋体" w:hAnsi="宋体"/>
          <w:szCs w:val="24"/>
        </w:rPr>
      </w:pPr>
    </w:p>
    <w:p w:rsidR="00792916" w:rsidRDefault="006E62B0">
      <w:pPr>
        <w:jc w:val="center"/>
        <w:rPr>
          <w:rFonts w:ascii="宋体" w:hAnsi="宋体"/>
          <w:b/>
          <w:kern w:val="0"/>
          <w:sz w:val="28"/>
          <w:szCs w:val="28"/>
        </w:rPr>
      </w:pPr>
      <w:r>
        <w:rPr>
          <w:rFonts w:ascii="宋体" w:hAnsi="宋体" w:hint="eastAsia"/>
          <w:b/>
          <w:kern w:val="0"/>
          <w:sz w:val="28"/>
          <w:szCs w:val="28"/>
        </w:rPr>
        <w:t>（五）信誉要求</w:t>
      </w: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ind w:firstLineChars="202" w:firstLine="424"/>
        <w:rPr>
          <w:rFonts w:ascii="宋体" w:hAnsi="宋体"/>
          <w:szCs w:val="24"/>
        </w:rPr>
      </w:pPr>
    </w:p>
    <w:p w:rsidR="00792916" w:rsidRDefault="00792916">
      <w:pPr>
        <w:rPr>
          <w:rFonts w:ascii="宋体" w:hAnsi="宋体"/>
          <w:szCs w:val="24"/>
        </w:rPr>
      </w:pPr>
    </w:p>
    <w:p w:rsidR="00792916" w:rsidRDefault="00792916">
      <w:pPr>
        <w:rPr>
          <w:rFonts w:ascii="宋体" w:hAnsi="宋体"/>
          <w:szCs w:val="24"/>
        </w:rPr>
      </w:pPr>
    </w:p>
    <w:p w:rsidR="00792916" w:rsidRDefault="006E62B0">
      <w:pPr>
        <w:ind w:firstLineChars="202" w:firstLine="424"/>
        <w:rPr>
          <w:rFonts w:ascii="宋体" w:hAnsi="宋体"/>
          <w:szCs w:val="24"/>
        </w:rPr>
      </w:pPr>
      <w:r>
        <w:rPr>
          <w:rFonts w:ascii="宋体" w:hAnsi="宋体"/>
          <w:noProof/>
          <w:szCs w:val="24"/>
        </w:rPr>
        <mc:AlternateContent>
          <mc:Choice Requires="wps">
            <w:drawing>
              <wp:anchor distT="0" distB="0" distL="0" distR="0" simplePos="0" relativeHeight="251660800" behindDoc="0" locked="0" layoutInCell="1" allowOverlap="1">
                <wp:simplePos x="0" y="0"/>
                <wp:positionH relativeFrom="column">
                  <wp:posOffset>-57150</wp:posOffset>
                </wp:positionH>
                <wp:positionV relativeFrom="paragraph">
                  <wp:posOffset>139065</wp:posOffset>
                </wp:positionV>
                <wp:extent cx="2867025" cy="0"/>
                <wp:effectExtent l="0" t="0" r="0" b="0"/>
                <wp:wrapNone/>
                <wp:docPr id="1032" name="直接连接符 22"/>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接连接符 22" o:spid="_x0000_s1026" o:spt="20" style="position:absolute;left:0pt;margin-left:-4.5pt;margin-top:10.95pt;height:0pt;width:225.75pt;z-index:251660288;mso-width-relative:page;mso-height-relative:page;" filled="f" stroked="t" coordsize="21600,21600" o:gfxdata="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6zuCzZAAAACAEAAA8AAAAA&#10;AAAAAQAgAAAAIgAAAGRycy9kb3ducmV2LnhtbFBLAQIUABQAAAAIAIdO4kC7AtY22gEAAJgDAAAO&#10;AAAAAAAAAAEAIAAAACgBAABkcnMvZTJvRG9jLnhtbFBLBQYAAAAABgAGAFkBAAB0BQAAAAA=&#10;">
                <v:fill on="f" focussize="0,0"/>
                <v:stroke weight="0.25pt" color="#000000" joinstyle="round"/>
                <v:imagedata o:title=""/>
                <o:lock v:ext="edit" aspectratio="f"/>
              </v:line>
            </w:pict>
          </mc:Fallback>
        </mc:AlternateContent>
      </w:r>
    </w:p>
    <w:p w:rsidR="00792916" w:rsidRDefault="006E62B0">
      <w:pPr>
        <w:ind w:firstLineChars="250" w:firstLine="525"/>
        <w:rPr>
          <w:rFonts w:ascii="宋体" w:hAnsi="宋体"/>
          <w:szCs w:val="24"/>
        </w:rPr>
      </w:pPr>
      <w:r>
        <w:rPr>
          <w:rFonts w:ascii="宋体" w:hAnsi="宋体" w:hint="eastAsia"/>
          <w:szCs w:val="24"/>
        </w:rPr>
        <w:t>注：1、投标截止前三年，指2015年10月8日起至2018年10月8日止，无被有关行政部门取消、暂停投标资格期限未满的情况，或被有关行政部门暂停投标资格期限已满。(未受处罚的须提供：自行承诺的复印件并加盖比选申请人鲜章；受到行政处罚的须提供：行政处罚相关资料复印件并加盖比选申请人鲜章)</w:t>
      </w:r>
    </w:p>
    <w:p w:rsidR="00792916" w:rsidRDefault="00792916">
      <w:pPr>
        <w:ind w:firstLineChars="250" w:firstLine="525"/>
        <w:rPr>
          <w:rFonts w:ascii="宋体" w:hAnsi="宋体"/>
          <w:szCs w:val="24"/>
        </w:rPr>
      </w:pPr>
    </w:p>
    <w:p w:rsidR="00792916" w:rsidRDefault="00792916">
      <w:pPr>
        <w:ind w:firstLineChars="250" w:firstLine="525"/>
        <w:rPr>
          <w:rFonts w:ascii="宋体" w:hAnsi="宋体"/>
          <w:szCs w:val="24"/>
        </w:rPr>
      </w:pPr>
    </w:p>
    <w:p w:rsidR="00792916" w:rsidRDefault="00792916">
      <w:pPr>
        <w:ind w:firstLineChars="250" w:firstLine="525"/>
        <w:rPr>
          <w:rFonts w:ascii="宋体" w:hAnsi="宋体"/>
          <w:szCs w:val="24"/>
        </w:rPr>
      </w:pPr>
    </w:p>
    <w:p w:rsidR="00792916" w:rsidRDefault="00792916">
      <w:pPr>
        <w:ind w:firstLineChars="250" w:firstLine="525"/>
        <w:rPr>
          <w:rFonts w:ascii="宋体" w:hAnsi="宋体"/>
          <w:szCs w:val="24"/>
        </w:rPr>
      </w:pPr>
    </w:p>
    <w:p w:rsidR="00792916" w:rsidRDefault="00792916">
      <w:pPr>
        <w:ind w:firstLineChars="250" w:firstLine="525"/>
        <w:rPr>
          <w:rFonts w:ascii="宋体" w:hAnsi="宋体"/>
          <w:szCs w:val="24"/>
        </w:rPr>
      </w:pPr>
    </w:p>
    <w:p w:rsidR="00792916" w:rsidRDefault="00792916">
      <w:pPr>
        <w:ind w:firstLineChars="250" w:firstLine="525"/>
        <w:rPr>
          <w:rFonts w:ascii="宋体" w:hAnsi="宋体"/>
          <w:szCs w:val="24"/>
        </w:rPr>
      </w:pPr>
    </w:p>
    <w:p w:rsidR="00792916" w:rsidRDefault="00792916">
      <w:pPr>
        <w:rPr>
          <w:rFonts w:ascii="宋体" w:hAnsi="宋体"/>
          <w:b/>
          <w:kern w:val="0"/>
          <w:sz w:val="28"/>
          <w:szCs w:val="28"/>
        </w:rPr>
      </w:pPr>
    </w:p>
    <w:sectPr w:rsidR="00792916">
      <w:footerReference w:type="default" r:id="rId19"/>
      <w:pgSz w:w="11906" w:h="16838"/>
      <w:pgMar w:top="1440" w:right="1196" w:bottom="1440" w:left="147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91" w:rsidRDefault="003E4E91">
      <w:r>
        <w:separator/>
      </w:r>
    </w:p>
  </w:endnote>
  <w:endnote w:type="continuationSeparator" w:id="0">
    <w:p w:rsidR="003E4E91" w:rsidRDefault="003E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书宋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仿宋_GBK">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3" w:rsidRDefault="001C06A3">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3" w:rsidRDefault="001C06A3">
    <w:pPr>
      <w:pStyle w:val="af"/>
      <w:jc w:val="center"/>
    </w:pPr>
    <w:r>
      <w:rPr>
        <w:noProof/>
        <w:lang w:eastAsia="zh-CN"/>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0</wp:posOffset>
              </wp:positionV>
              <wp:extent cx="58420" cy="139700"/>
              <wp:effectExtent l="0" t="0" r="0" b="0"/>
              <wp:wrapNone/>
              <wp:docPr id="4097" name="文本框 33"/>
              <wp:cNvGraphicFramePr/>
              <a:graphic xmlns:a="http://schemas.openxmlformats.org/drawingml/2006/main">
                <a:graphicData uri="http://schemas.microsoft.com/office/word/2010/wordprocessingShape">
                  <wps:wsp>
                    <wps:cNvSpPr/>
                    <wps:spPr>
                      <a:xfrm>
                        <a:off x="0" y="0"/>
                        <a:ext cx="58420" cy="139700"/>
                      </a:xfrm>
                      <a:prstGeom prst="rect">
                        <a:avLst/>
                      </a:prstGeom>
                      <a:ln>
                        <a:noFill/>
                      </a:ln>
                    </wps:spPr>
                    <wps:txbx>
                      <w:txbxContent>
                        <w:p w:rsidR="001C06A3" w:rsidRDefault="001C06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3480">
                            <w:rPr>
                              <w:noProof/>
                              <w:sz w:val="18"/>
                            </w:rPr>
                            <w:t>6</w:t>
                          </w:r>
                          <w:r>
                            <w:rPr>
                              <w:rFonts w:hint="eastAsia"/>
                              <w:sz w:val="18"/>
                            </w:rPr>
                            <w:fldChar w:fldCharType="end"/>
                          </w:r>
                        </w:p>
                      </w:txbxContent>
                    </wps:txbx>
                    <wps:bodyPr vert="horz" wrap="none" lIns="0" tIns="0" rIns="0" bIns="0" anchor="t" upright="1">
                      <a:spAutoFit/>
                    </wps:bodyPr>
                  </wps:wsp>
                </a:graphicData>
              </a:graphic>
            </wp:anchor>
          </w:drawing>
        </mc:Choice>
        <mc:Fallback>
          <w:pict>
            <v:rect id="文本框 33" o:spid="_x0000_s1030" style="position:absolute;left:0;text-align:left;margin-left:0;margin-top:0;width:4.6pt;height:11pt;z-index:25165670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" filled="f" stroked="f">
              <v:textbox style="mso-fit-shape-to-text:t" inset="0,0,0,0">
                <w:txbxContent>
                  <w:p w:rsidR="001C06A3" w:rsidRDefault="001C06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3480">
                      <w:rPr>
                        <w:noProof/>
                        <w:sz w:val="18"/>
                      </w:rPr>
                      <w:t>6</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3" w:rsidRDefault="001C06A3">
    <w:pPr>
      <w:pStyle w:val="af"/>
      <w:ind w:firstLineChars="2250" w:firstLine="4050"/>
      <w:rPr>
        <w:lang w:eastAsia="zh-CN"/>
      </w:rPr>
    </w:pPr>
    <w:r>
      <w:rPr>
        <w:noProof/>
        <w:lang w:eastAsia="zh-CN"/>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4098" name="文本框 32"/>
              <wp:cNvGraphicFramePr/>
              <a:graphic xmlns:a="http://schemas.openxmlformats.org/drawingml/2006/main">
                <a:graphicData uri="http://schemas.microsoft.com/office/word/2010/wordprocessingShape">
                  <wps:wsp>
                    <wps:cNvSpPr/>
                    <wps:spPr>
                      <a:xfrm>
                        <a:off x="0" y="0"/>
                        <a:ext cx="58420" cy="139700"/>
                      </a:xfrm>
                      <a:prstGeom prst="rect">
                        <a:avLst/>
                      </a:prstGeom>
                      <a:ln>
                        <a:noFill/>
                      </a:ln>
                    </wps:spPr>
                    <wps:txbx>
                      <w:txbxContent>
                        <w:p w:rsidR="001C06A3" w:rsidRDefault="001C06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vert="horz" wrap="none" lIns="0" tIns="0" rIns="0" bIns="0" anchor="t" upright="1">
                      <a:spAutoFit/>
                    </wps:bodyPr>
                  </wps:wsp>
                </a:graphicData>
              </a:graphic>
            </wp:anchor>
          </w:drawing>
        </mc:Choice>
        <mc:Fallback>
          <w:pict>
            <v:rect id="文本框 32" o:spid="_x0000_s1031" style="position:absolute;left:0;text-align:left;margin-left:0;margin-top:0;width:4.6pt;height:11pt;z-index:25165772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" filled="f" stroked="f">
              <v:textbox style="mso-fit-shape-to-text:t" inset="0,0,0,0">
                <w:txbxContent>
                  <w:p w:rsidR="001C06A3" w:rsidRDefault="001C06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rect>
          </w:pict>
        </mc:Fallback>
      </mc:AlternateContent>
    </w:r>
    <w:r>
      <w:rPr>
        <w:rFonts w:hint="eastAsia"/>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3" w:rsidRDefault="001C06A3">
    <w:pPr>
      <w:pStyle w:val="af"/>
      <w:jc w:val="center"/>
    </w:pPr>
    <w:r>
      <w:rPr>
        <w:noProof/>
        <w:lang w:eastAsia="zh-CN"/>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0</wp:posOffset>
              </wp:positionV>
              <wp:extent cx="116205" cy="139700"/>
              <wp:effectExtent l="0" t="0" r="0" b="0"/>
              <wp:wrapNone/>
              <wp:docPr id="4099" name="文本框 31"/>
              <wp:cNvGraphicFramePr/>
              <a:graphic xmlns:a="http://schemas.openxmlformats.org/drawingml/2006/main">
                <a:graphicData uri="http://schemas.microsoft.com/office/word/2010/wordprocessingShape">
                  <wps:wsp>
                    <wps:cNvSpPr/>
                    <wps:spPr>
                      <a:xfrm>
                        <a:off x="0" y="0"/>
                        <a:ext cx="116205" cy="139700"/>
                      </a:xfrm>
                      <a:prstGeom prst="rect">
                        <a:avLst/>
                      </a:prstGeom>
                      <a:ln>
                        <a:noFill/>
                      </a:ln>
                    </wps:spPr>
                    <wps:txbx>
                      <w:txbxContent>
                        <w:p w:rsidR="001C06A3" w:rsidRDefault="001C06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11</w:t>
                          </w:r>
                          <w:r>
                            <w:rPr>
                              <w:rFonts w:hint="eastAsia"/>
                              <w:sz w:val="18"/>
                            </w:rPr>
                            <w:fldChar w:fldCharType="end"/>
                          </w:r>
                        </w:p>
                      </w:txbxContent>
                    </wps:txbx>
                    <wps:bodyPr vert="horz" wrap="none" lIns="0" tIns="0" rIns="0" bIns="0" anchor="t" upright="1">
                      <a:spAutoFit/>
                    </wps:bodyPr>
                  </wps:wsp>
                </a:graphicData>
              </a:graphic>
            </wp:anchor>
          </w:drawing>
        </mc:Choice>
        <mc:Fallback>
          <w:pict>
            <v:rect id="文本框 31" o:spid="_x0000_s1032" style="position:absolute;left:0;text-align:left;margin-left:0;margin-top:0;width:9.15pt;height:11pt;z-index:25165875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" filled="f" stroked="f">
              <v:textbox style="mso-fit-shape-to-text:t" inset="0,0,0,0">
                <w:txbxContent>
                  <w:p w:rsidR="001C06A3" w:rsidRDefault="001C06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91" w:rsidRDefault="003E4E91">
      <w:r>
        <w:separator/>
      </w:r>
    </w:p>
  </w:footnote>
  <w:footnote w:type="continuationSeparator" w:id="0">
    <w:p w:rsidR="003E4E91" w:rsidRDefault="003E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3" w:rsidRDefault="001C06A3">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3" w:rsidRDefault="001C06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0A0DE"/>
    <w:multiLevelType w:val="singleLevel"/>
    <w:tmpl w:val="9530A0DE"/>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07"/>
    <w:rsid w:val="00073480"/>
    <w:rsid w:val="000A790F"/>
    <w:rsid w:val="000B3830"/>
    <w:rsid w:val="000C73DE"/>
    <w:rsid w:val="001465EB"/>
    <w:rsid w:val="001C06A3"/>
    <w:rsid w:val="002558D8"/>
    <w:rsid w:val="00377A9A"/>
    <w:rsid w:val="003E4E91"/>
    <w:rsid w:val="004E04E3"/>
    <w:rsid w:val="005A2CCE"/>
    <w:rsid w:val="006701A4"/>
    <w:rsid w:val="006A0C0A"/>
    <w:rsid w:val="006E62B0"/>
    <w:rsid w:val="00770278"/>
    <w:rsid w:val="00792916"/>
    <w:rsid w:val="007F59CB"/>
    <w:rsid w:val="008A52CD"/>
    <w:rsid w:val="008C4E42"/>
    <w:rsid w:val="008D2907"/>
    <w:rsid w:val="0093623A"/>
    <w:rsid w:val="00991BF6"/>
    <w:rsid w:val="00997660"/>
    <w:rsid w:val="00A5259E"/>
    <w:rsid w:val="00A66A8E"/>
    <w:rsid w:val="00C56DED"/>
    <w:rsid w:val="00CA0D85"/>
    <w:rsid w:val="00CB130F"/>
    <w:rsid w:val="00EF1EFC"/>
    <w:rsid w:val="00FC0C30"/>
    <w:rsid w:val="2994490E"/>
    <w:rsid w:val="3DD623E3"/>
    <w:rsid w:val="4F816039"/>
    <w:rsid w:val="592049F8"/>
    <w:rsid w:val="6A6F226F"/>
    <w:rsid w:val="6B314044"/>
    <w:rsid w:val="70B347C0"/>
    <w:rsid w:val="760C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宋体"/>
      <w:kern w:val="2"/>
      <w:sz w:val="21"/>
      <w:szCs w:val="22"/>
    </w:rPr>
  </w:style>
  <w:style w:type="paragraph" w:styleId="1">
    <w:name w:val="heading 1"/>
    <w:basedOn w:val="a"/>
    <w:next w:val="a"/>
    <w:link w:val="1Char"/>
    <w:qFormat/>
    <w:pPr>
      <w:autoSpaceDE w:val="0"/>
      <w:autoSpaceDN w:val="0"/>
      <w:adjustRightInd w:val="0"/>
      <w:snapToGrid w:val="0"/>
      <w:spacing w:line="360" w:lineRule="auto"/>
      <w:ind w:left="4014" w:hanging="1320"/>
      <w:jc w:val="center"/>
      <w:outlineLvl w:val="0"/>
    </w:pPr>
    <w:rPr>
      <w:rFonts w:ascii="Tahoma" w:eastAsia="黑体" w:hAnsi="Tahoma" w:cs="Tahoma"/>
      <w:sz w:val="44"/>
      <w:szCs w:val="44"/>
    </w:rPr>
  </w:style>
  <w:style w:type="paragraph" w:styleId="2">
    <w:name w:val="heading 2"/>
    <w:basedOn w:val="a"/>
    <w:next w:val="a"/>
    <w:link w:val="2Char"/>
    <w:qFormat/>
    <w:pPr>
      <w:autoSpaceDE w:val="0"/>
      <w:autoSpaceDN w:val="0"/>
      <w:adjustRightInd w:val="0"/>
      <w:snapToGrid w:val="0"/>
      <w:spacing w:line="360" w:lineRule="auto"/>
      <w:jc w:val="left"/>
      <w:outlineLvl w:val="1"/>
    </w:pPr>
    <w:rPr>
      <w:rFonts w:ascii="仿宋_GB2312" w:eastAsia="仿宋_GB2312" w:hAnsi="Tahoma" w:cs="Times New Roman"/>
      <w:b/>
      <w:spacing w:val="1"/>
      <w:w w:val="99"/>
      <w:kern w:val="0"/>
      <w:sz w:val="28"/>
      <w:szCs w:val="32"/>
      <w:lang w:eastAsia="en-US"/>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hAnsi="Tahoma" w:cs="Times New Roman"/>
      <w:b/>
      <w:kern w:val="0"/>
      <w:sz w:val="24"/>
      <w:szCs w:val="28"/>
      <w:lang w:eastAsia="en-US"/>
    </w:rPr>
  </w:style>
  <w:style w:type="paragraph" w:styleId="4">
    <w:name w:val="heading 4"/>
    <w:basedOn w:val="3"/>
    <w:next w:val="a"/>
    <w:link w:val="4Char"/>
    <w:qFormat/>
    <w:pPr>
      <w:outlineLvl w:val="3"/>
    </w:pPr>
    <w:rPr>
      <w:kern w:val="2"/>
    </w:rPr>
  </w:style>
  <w:style w:type="paragraph" w:styleId="5">
    <w:name w:val="heading 5"/>
    <w:basedOn w:val="a"/>
    <w:next w:val="a"/>
    <w:link w:val="5Char"/>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Char"/>
    <w:qFormat/>
    <w:pPr>
      <w:keepNext/>
      <w:keepLines/>
      <w:ind w:firstLineChars="200" w:firstLine="200"/>
      <w:outlineLvl w:val="5"/>
    </w:pPr>
    <w:rPr>
      <w:rFonts w:ascii="Tahoma" w:hAnsi="Arial" w:cs="Tahoma"/>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ascii="Tahoma" w:eastAsia="仿宋_GB2312" w:hAnsi="Tahoma" w:cs="Tahoma"/>
      <w:kern w:val="0"/>
      <w:sz w:val="30"/>
      <w:szCs w:val="20"/>
    </w:rPr>
  </w:style>
  <w:style w:type="paragraph" w:styleId="8">
    <w:name w:val="heading 8"/>
    <w:basedOn w:val="a"/>
    <w:next w:val="a"/>
    <w:link w:val="8Char"/>
    <w:qFormat/>
    <w:pPr>
      <w:adjustRightInd w:val="0"/>
      <w:spacing w:line="480" w:lineRule="atLeast"/>
      <w:ind w:leftChars="450" w:left="2232" w:hangingChars="294" w:hanging="882"/>
      <w:textAlignment w:val="baseline"/>
      <w:outlineLvl w:val="7"/>
    </w:pPr>
    <w:rPr>
      <w:rFonts w:ascii="Tahoma" w:eastAsia="仿宋_GB2312" w:hAnsi="Arial" w:cs="Tahoma"/>
      <w:kern w:val="0"/>
      <w:sz w:val="30"/>
      <w:szCs w:val="20"/>
    </w:rPr>
  </w:style>
  <w:style w:type="paragraph" w:styleId="9">
    <w:name w:val="heading 9"/>
    <w:basedOn w:val="a"/>
    <w:next w:val="a"/>
    <w:link w:val="9Char"/>
    <w:qFormat/>
    <w:pPr>
      <w:keepNext/>
      <w:keepLines/>
      <w:adjustRightInd w:val="0"/>
      <w:spacing w:line="480" w:lineRule="atLeast"/>
      <w:ind w:leftChars="715" w:left="2979" w:hangingChars="278" w:hanging="834"/>
      <w:textAlignment w:val="baseline"/>
      <w:outlineLvl w:val="8"/>
    </w:pPr>
    <w:rPr>
      <w:rFonts w:ascii="Tahoma" w:eastAsia="仿宋_GB2312" w:hAnsi="Tahoma" w:cs="Tahoma"/>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pPr>
      <w:widowControl/>
      <w:spacing w:before="120" w:after="120"/>
      <w:ind w:firstLineChars="100" w:firstLine="420"/>
    </w:pPr>
    <w:rPr>
      <w:rFonts w:ascii="Arial" w:hAnsi="Arial"/>
      <w:sz w:val="28"/>
      <w:szCs w:val="28"/>
      <w:lang w:val="en-GB" w:eastAsia="fr-FR"/>
    </w:rPr>
  </w:style>
  <w:style w:type="paragraph" w:styleId="a5">
    <w:name w:val="Body Text"/>
    <w:basedOn w:val="a"/>
    <w:link w:val="Char"/>
    <w:qFormat/>
    <w:rPr>
      <w:rFonts w:ascii="Tahoma" w:hAnsi="Tahoma" w:cs="Tahoma"/>
      <w:sz w:val="26"/>
      <w:szCs w:val="24"/>
      <w:lang w:eastAsia="en-US"/>
    </w:rPr>
  </w:style>
  <w:style w:type="paragraph" w:styleId="a1">
    <w:name w:val="Normal Indent"/>
    <w:basedOn w:val="a"/>
    <w:qFormat/>
    <w:pPr>
      <w:adjustRightInd w:val="0"/>
      <w:spacing w:line="480" w:lineRule="atLeast"/>
      <w:ind w:firstLine="600"/>
      <w:textAlignment w:val="baseline"/>
    </w:pPr>
    <w:rPr>
      <w:rFonts w:ascii="Times New Roman" w:eastAsia="仿宋_GB2312" w:hAnsi="Times New Roman" w:cs="Times New Roman"/>
      <w:kern w:val="0"/>
      <w:sz w:val="30"/>
      <w:szCs w:val="20"/>
    </w:rPr>
  </w:style>
  <w:style w:type="paragraph" w:styleId="a6">
    <w:name w:val="annotation subject"/>
    <w:basedOn w:val="a7"/>
    <w:next w:val="a7"/>
    <w:link w:val="Char0"/>
    <w:qFormat/>
    <w:rPr>
      <w:rFonts w:ascii="Tahoma" w:hAnsi="Tahoma" w:cs="Tahoma"/>
      <w:kern w:val="0"/>
      <w:sz w:val="24"/>
      <w:szCs w:val="20"/>
      <w:lang w:eastAsia="en-US"/>
    </w:rPr>
  </w:style>
  <w:style w:type="paragraph" w:styleId="a7">
    <w:name w:val="annotation text"/>
    <w:basedOn w:val="a"/>
    <w:link w:val="Char1"/>
    <w:qFormat/>
    <w:pPr>
      <w:jc w:val="left"/>
    </w:pPr>
    <w:rPr>
      <w:rFonts w:ascii="Times New Roman" w:hAnsi="Times New Roman" w:cs="Times New Roman"/>
      <w:szCs w:val="24"/>
    </w:rPr>
  </w:style>
  <w:style w:type="paragraph" w:styleId="70">
    <w:name w:val="toc 7"/>
    <w:basedOn w:val="a"/>
    <w:next w:val="a"/>
    <w:qFormat/>
    <w:pPr>
      <w:ind w:left="1260"/>
      <w:jc w:val="left"/>
    </w:pPr>
    <w:rPr>
      <w:rFonts w:cs="Times New Roman"/>
      <w:sz w:val="18"/>
      <w:szCs w:val="18"/>
    </w:rPr>
  </w:style>
  <w:style w:type="paragraph" w:styleId="a8">
    <w:name w:val="Document Map"/>
    <w:basedOn w:val="a"/>
    <w:link w:val="Char2"/>
    <w:qFormat/>
    <w:rPr>
      <w:rFonts w:ascii="宋体" w:hAnsi="Tahoma" w:cs="Tahoma"/>
      <w:sz w:val="18"/>
      <w:szCs w:val="18"/>
      <w:lang w:eastAsia="en-US"/>
    </w:rPr>
  </w:style>
  <w:style w:type="paragraph" w:styleId="30">
    <w:name w:val="Body Text 3"/>
    <w:basedOn w:val="a"/>
    <w:link w:val="3Char0"/>
    <w:qFormat/>
    <w:pPr>
      <w:spacing w:after="120"/>
    </w:pPr>
    <w:rPr>
      <w:rFonts w:ascii="Times New Roman" w:hAnsi="Times New Roman" w:cs="Times New Roman"/>
      <w:sz w:val="16"/>
      <w:szCs w:val="16"/>
    </w:rPr>
  </w:style>
  <w:style w:type="paragraph" w:styleId="a9">
    <w:name w:val="Body Text Indent"/>
    <w:basedOn w:val="a"/>
    <w:link w:val="Char3"/>
    <w:qFormat/>
    <w:pPr>
      <w:spacing w:line="360" w:lineRule="auto"/>
      <w:ind w:firstLineChars="200" w:firstLine="560"/>
    </w:pPr>
    <w:rPr>
      <w:rFonts w:ascii="黑体" w:eastAsia="黑体" w:hAnsi="宋体" w:cs="Tahoma"/>
      <w:color w:val="000000"/>
      <w:sz w:val="28"/>
      <w:szCs w:val="32"/>
    </w:rPr>
  </w:style>
  <w:style w:type="paragraph" w:styleId="aa">
    <w:name w:val="Block Text"/>
    <w:basedOn w:val="a"/>
    <w:qFormat/>
    <w:pPr>
      <w:autoSpaceDE w:val="0"/>
      <w:autoSpaceDN w:val="0"/>
      <w:adjustRightInd w:val="0"/>
      <w:spacing w:line="1270" w:lineRule="exact"/>
      <w:ind w:left="2160" w:right="-20" w:hangingChars="300" w:hanging="2160"/>
      <w:jc w:val="left"/>
    </w:pPr>
    <w:rPr>
      <w:rFonts w:ascii="Times New Roman" w:eastAsia="仿宋_GB2312" w:hAnsi="Times New Roman" w:cs="Times New Roman"/>
      <w:sz w:val="72"/>
      <w:szCs w:val="24"/>
    </w:rPr>
  </w:style>
  <w:style w:type="paragraph" w:styleId="50">
    <w:name w:val="toc 5"/>
    <w:basedOn w:val="a"/>
    <w:next w:val="a"/>
    <w:qFormat/>
    <w:pPr>
      <w:ind w:left="840"/>
      <w:jc w:val="left"/>
    </w:pPr>
    <w:rPr>
      <w:rFonts w:cs="Times New Roman"/>
      <w:sz w:val="18"/>
      <w:szCs w:val="18"/>
    </w:rPr>
  </w:style>
  <w:style w:type="paragraph" w:styleId="31">
    <w:name w:val="toc 3"/>
    <w:basedOn w:val="a"/>
    <w:next w:val="a"/>
    <w:qFormat/>
    <w:pPr>
      <w:ind w:left="420"/>
      <w:jc w:val="left"/>
    </w:pPr>
    <w:rPr>
      <w:rFonts w:eastAsia="仿宋_GB2312" w:cs="Times New Roman"/>
      <w:iCs/>
      <w:szCs w:val="20"/>
    </w:rPr>
  </w:style>
  <w:style w:type="paragraph" w:styleId="ab">
    <w:name w:val="Plain Text"/>
    <w:basedOn w:val="a"/>
    <w:link w:val="Char4"/>
    <w:qFormat/>
    <w:rPr>
      <w:rFonts w:ascii="宋体" w:hAnsi="Courier New" w:cs="Tahoma"/>
      <w:sz w:val="28"/>
      <w:szCs w:val="28"/>
      <w:lang w:eastAsia="en-US"/>
    </w:rPr>
  </w:style>
  <w:style w:type="paragraph" w:styleId="80">
    <w:name w:val="toc 8"/>
    <w:basedOn w:val="a"/>
    <w:next w:val="a"/>
    <w:qFormat/>
    <w:pPr>
      <w:ind w:left="1470"/>
      <w:jc w:val="left"/>
    </w:pPr>
    <w:rPr>
      <w:rFonts w:cs="Times New Roman"/>
      <w:sz w:val="18"/>
      <w:szCs w:val="18"/>
    </w:rPr>
  </w:style>
  <w:style w:type="paragraph" w:styleId="ac">
    <w:name w:val="Date"/>
    <w:basedOn w:val="a"/>
    <w:next w:val="a"/>
    <w:link w:val="Char5"/>
    <w:qFormat/>
    <w:pPr>
      <w:ind w:leftChars="2500" w:left="100"/>
    </w:pPr>
    <w:rPr>
      <w:rFonts w:ascii="Tahoma" w:hAnsi="Tahoma" w:cs="Tahoma"/>
      <w:szCs w:val="24"/>
    </w:rPr>
  </w:style>
  <w:style w:type="paragraph" w:styleId="20">
    <w:name w:val="Body Text Indent 2"/>
    <w:basedOn w:val="a"/>
    <w:link w:val="2Char0"/>
    <w:qFormat/>
    <w:pPr>
      <w:ind w:left="1005" w:hanging="1005"/>
    </w:pPr>
    <w:rPr>
      <w:rFonts w:ascii="Times New Roman" w:eastAsia="仿宋_GB2312" w:hAnsi="Times New Roman" w:cs="Times New Roman"/>
      <w:sz w:val="32"/>
      <w:szCs w:val="20"/>
    </w:rPr>
  </w:style>
  <w:style w:type="paragraph" w:styleId="ad">
    <w:name w:val="endnote text"/>
    <w:basedOn w:val="a"/>
    <w:link w:val="Char6"/>
    <w:qFormat/>
    <w:pPr>
      <w:widowControl/>
      <w:snapToGrid w:val="0"/>
      <w:jc w:val="left"/>
    </w:pPr>
    <w:rPr>
      <w:rFonts w:ascii="Arial" w:hAnsi="Arial" w:cs="Arial"/>
      <w:kern w:val="0"/>
      <w:sz w:val="20"/>
      <w:szCs w:val="24"/>
      <w:lang w:eastAsia="en-US"/>
    </w:rPr>
  </w:style>
  <w:style w:type="paragraph" w:styleId="ae">
    <w:name w:val="Balloon Text"/>
    <w:basedOn w:val="a"/>
    <w:link w:val="Char7"/>
    <w:qFormat/>
    <w:rPr>
      <w:rFonts w:ascii="Tahoma" w:hAnsi="Tahoma" w:cs="Tahoma"/>
      <w:sz w:val="18"/>
      <w:szCs w:val="18"/>
      <w:lang w:eastAsia="en-US"/>
    </w:rPr>
  </w:style>
  <w:style w:type="paragraph" w:styleId="af">
    <w:name w:val="footer"/>
    <w:basedOn w:val="a"/>
    <w:link w:val="Char8"/>
    <w:uiPriority w:val="99"/>
    <w:qFormat/>
    <w:pPr>
      <w:tabs>
        <w:tab w:val="center" w:pos="4153"/>
        <w:tab w:val="right" w:pos="8306"/>
      </w:tabs>
      <w:snapToGrid w:val="0"/>
      <w:jc w:val="left"/>
    </w:pPr>
    <w:rPr>
      <w:rFonts w:ascii="Tahoma" w:hAnsi="Tahoma" w:cs="Tahoma"/>
      <w:sz w:val="18"/>
      <w:szCs w:val="18"/>
      <w:lang w:eastAsia="en-US"/>
    </w:rPr>
  </w:style>
  <w:style w:type="paragraph" w:styleId="af0">
    <w:name w:val="header"/>
    <w:basedOn w:val="a"/>
    <w:link w:val="Char9"/>
    <w:qFormat/>
    <w:pPr>
      <w:pBdr>
        <w:bottom w:val="single" w:sz="6" w:space="1" w:color="auto"/>
      </w:pBdr>
      <w:tabs>
        <w:tab w:val="center" w:pos="4153"/>
        <w:tab w:val="right" w:pos="8306"/>
      </w:tabs>
      <w:snapToGrid w:val="0"/>
      <w:jc w:val="center"/>
    </w:pPr>
    <w:rPr>
      <w:rFonts w:ascii="Tahoma" w:hAnsi="Tahoma" w:cs="Tahoma"/>
      <w:sz w:val="18"/>
      <w:szCs w:val="18"/>
      <w:lang w:eastAsia="en-US"/>
    </w:rPr>
  </w:style>
  <w:style w:type="paragraph" w:styleId="10">
    <w:name w:val="toc 1"/>
    <w:basedOn w:val="a"/>
    <w:next w:val="a"/>
    <w:uiPriority w:val="39"/>
    <w:qFormat/>
    <w:pPr>
      <w:spacing w:before="120" w:after="120"/>
      <w:jc w:val="left"/>
    </w:pPr>
    <w:rPr>
      <w:rFonts w:eastAsia="仿宋_GB2312" w:cs="Times New Roman"/>
      <w:b/>
      <w:bCs/>
      <w:caps/>
      <w:sz w:val="28"/>
      <w:szCs w:val="20"/>
    </w:rPr>
  </w:style>
  <w:style w:type="paragraph" w:styleId="40">
    <w:name w:val="toc 4"/>
    <w:basedOn w:val="a"/>
    <w:next w:val="a"/>
    <w:qFormat/>
    <w:pPr>
      <w:ind w:left="630"/>
      <w:jc w:val="left"/>
    </w:pPr>
    <w:rPr>
      <w:rFonts w:cs="Times New Roman"/>
      <w:sz w:val="18"/>
      <w:szCs w:val="18"/>
    </w:rPr>
  </w:style>
  <w:style w:type="paragraph" w:styleId="af1">
    <w:name w:val="Subtitle"/>
    <w:basedOn w:val="a"/>
    <w:link w:val="Chara"/>
    <w:qFormat/>
    <w:pPr>
      <w:widowControl/>
      <w:jc w:val="center"/>
    </w:pPr>
    <w:rPr>
      <w:rFonts w:ascii="Tahoma" w:hAnsi="Tahoma" w:cs="Tahoma"/>
      <w:szCs w:val="24"/>
      <w:u w:val="single"/>
      <w:lang w:eastAsia="en-US"/>
    </w:rPr>
  </w:style>
  <w:style w:type="paragraph" w:styleId="af2">
    <w:name w:val="footnote text"/>
    <w:basedOn w:val="a"/>
    <w:link w:val="Charb"/>
    <w:qFormat/>
    <w:pPr>
      <w:snapToGrid w:val="0"/>
      <w:jc w:val="left"/>
    </w:pPr>
    <w:rPr>
      <w:rFonts w:ascii="Tahoma" w:hAnsi="Tahoma" w:cs="Tahoma"/>
      <w:sz w:val="18"/>
      <w:szCs w:val="18"/>
      <w:lang w:eastAsia="en-US"/>
    </w:rPr>
  </w:style>
  <w:style w:type="paragraph" w:styleId="60">
    <w:name w:val="toc 6"/>
    <w:basedOn w:val="a"/>
    <w:next w:val="a"/>
    <w:qFormat/>
    <w:pPr>
      <w:ind w:left="1050"/>
      <w:jc w:val="left"/>
    </w:pPr>
    <w:rPr>
      <w:rFonts w:cs="Times New Roman"/>
      <w:sz w:val="18"/>
      <w:szCs w:val="18"/>
    </w:rPr>
  </w:style>
  <w:style w:type="paragraph" w:styleId="32">
    <w:name w:val="Body Text Indent 3"/>
    <w:basedOn w:val="a"/>
    <w:link w:val="3Char1"/>
    <w:qFormat/>
    <w:pPr>
      <w:spacing w:after="120"/>
      <w:ind w:leftChars="200" w:left="420"/>
    </w:pPr>
    <w:rPr>
      <w:rFonts w:ascii="Times New Roman" w:hAnsi="Times New Roman" w:cs="Times New Roman"/>
      <w:sz w:val="16"/>
      <w:szCs w:val="16"/>
    </w:rPr>
  </w:style>
  <w:style w:type="paragraph" w:styleId="21">
    <w:name w:val="toc 2"/>
    <w:basedOn w:val="a"/>
    <w:next w:val="a"/>
    <w:uiPriority w:val="39"/>
    <w:qFormat/>
    <w:pPr>
      <w:tabs>
        <w:tab w:val="right" w:leader="dot" w:pos="8609"/>
      </w:tabs>
      <w:ind w:left="210"/>
      <w:jc w:val="distribute"/>
    </w:pPr>
    <w:rPr>
      <w:rFonts w:eastAsia="仿宋_GB2312" w:cs="Times New Roman"/>
      <w:smallCaps/>
      <w:szCs w:val="20"/>
    </w:rPr>
  </w:style>
  <w:style w:type="paragraph" w:styleId="90">
    <w:name w:val="toc 9"/>
    <w:basedOn w:val="a"/>
    <w:next w:val="a"/>
    <w:qFormat/>
    <w:pPr>
      <w:ind w:left="1680"/>
      <w:jc w:val="left"/>
    </w:pPr>
    <w:rPr>
      <w:rFonts w:cs="Times New Roman"/>
      <w:sz w:val="18"/>
      <w:szCs w:val="18"/>
    </w:rPr>
  </w:style>
  <w:style w:type="paragraph" w:styleId="22">
    <w:name w:val="Body Text 2"/>
    <w:basedOn w:val="a"/>
    <w:link w:val="2Char1"/>
    <w:qFormat/>
    <w:rPr>
      <w:rFonts w:ascii="Tahoma" w:hAnsi="Tahoma" w:cs="Tahoma"/>
      <w:i/>
      <w:iCs/>
      <w:sz w:val="26"/>
      <w:szCs w:val="24"/>
      <w:lang w:eastAsia="en-US"/>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af3">
    <w:name w:val="Normal (Web)"/>
    <w:basedOn w:val="a"/>
    <w:qFormat/>
    <w:pPr>
      <w:widowControl/>
      <w:spacing w:before="100" w:beforeAutospacing="1" w:after="100" w:afterAutospacing="1"/>
      <w:jc w:val="left"/>
    </w:pPr>
    <w:rPr>
      <w:rFonts w:cs="Times New Roman"/>
      <w:kern w:val="0"/>
      <w:sz w:val="24"/>
      <w:szCs w:val="24"/>
    </w:rPr>
  </w:style>
  <w:style w:type="paragraph" w:styleId="11">
    <w:name w:val="index 1"/>
    <w:basedOn w:val="a"/>
    <w:next w:val="a"/>
    <w:qFormat/>
    <w:pPr>
      <w:spacing w:line="220" w:lineRule="exact"/>
      <w:jc w:val="center"/>
    </w:pPr>
    <w:rPr>
      <w:rFonts w:ascii="仿宋_GB2312" w:eastAsia="仿宋_GB2312" w:hAnsi="Times New Roman" w:cs="Times New Roman"/>
      <w:szCs w:val="21"/>
    </w:rPr>
  </w:style>
  <w:style w:type="paragraph" w:styleId="af4">
    <w:name w:val="Title"/>
    <w:basedOn w:val="a"/>
    <w:link w:val="Charc"/>
    <w:qFormat/>
    <w:pPr>
      <w:widowControl/>
      <w:jc w:val="center"/>
    </w:pPr>
    <w:rPr>
      <w:rFonts w:ascii="Times New Roman" w:hAnsi="Times New Roman" w:cs="Times New Roman"/>
      <w:kern w:val="0"/>
      <w:sz w:val="20"/>
      <w:szCs w:val="24"/>
      <w:u w:val="single"/>
      <w:lang w:eastAsia="en-US"/>
    </w:rPr>
  </w:style>
  <w:style w:type="character" w:styleId="af5">
    <w:name w:val="Strong"/>
    <w:qFormat/>
    <w:rPr>
      <w:rFonts w:ascii="Tahoma" w:hAnsi="Tahoma" w:cs="Tahoma"/>
      <w:b/>
      <w:bCs/>
      <w:kern w:val="0"/>
      <w:sz w:val="20"/>
      <w:szCs w:val="20"/>
      <w:lang w:eastAsia="en-US"/>
    </w:rPr>
  </w:style>
  <w:style w:type="character" w:styleId="af6">
    <w:name w:val="endnote reference"/>
    <w:qFormat/>
    <w:rPr>
      <w:rFonts w:ascii="Tahoma" w:hAnsi="Tahoma" w:cs="Tahoma"/>
      <w:kern w:val="0"/>
      <w:sz w:val="20"/>
      <w:szCs w:val="20"/>
      <w:vertAlign w:val="superscript"/>
      <w:lang w:eastAsia="en-US"/>
    </w:rPr>
  </w:style>
  <w:style w:type="character" w:styleId="af7">
    <w:name w:val="page number"/>
    <w:basedOn w:val="a2"/>
    <w:qFormat/>
    <w:rPr>
      <w:rFonts w:ascii="Tahoma" w:hAnsi="Tahoma" w:cs="Tahoma"/>
      <w:kern w:val="0"/>
      <w:sz w:val="20"/>
      <w:szCs w:val="20"/>
      <w:lang w:eastAsia="en-US"/>
    </w:rPr>
  </w:style>
  <w:style w:type="character" w:styleId="af8">
    <w:name w:val="FollowedHyperlink"/>
    <w:qFormat/>
    <w:rPr>
      <w:rFonts w:ascii="Tahoma" w:hAnsi="Tahoma" w:cs="Tahoma"/>
      <w:color w:val="800080"/>
      <w:kern w:val="0"/>
      <w:sz w:val="20"/>
      <w:szCs w:val="20"/>
      <w:u w:val="single"/>
      <w:lang w:eastAsia="en-US"/>
    </w:rPr>
  </w:style>
  <w:style w:type="character" w:styleId="af9">
    <w:name w:val="Emphasis"/>
    <w:qFormat/>
    <w:rPr>
      <w:rFonts w:ascii="Tahoma" w:hAnsi="Tahoma" w:cs="Tahoma"/>
      <w:i/>
      <w:kern w:val="0"/>
      <w:sz w:val="20"/>
      <w:szCs w:val="20"/>
      <w:lang w:eastAsia="en-US"/>
    </w:rPr>
  </w:style>
  <w:style w:type="character" w:styleId="afa">
    <w:name w:val="Hyperlink"/>
    <w:uiPriority w:val="99"/>
    <w:qFormat/>
    <w:rPr>
      <w:rFonts w:ascii="Tahoma" w:hAnsi="Tahoma" w:cs="Tahoma"/>
      <w:color w:val="0000FF"/>
      <w:kern w:val="0"/>
      <w:sz w:val="20"/>
      <w:szCs w:val="20"/>
      <w:u w:val="single"/>
      <w:lang w:eastAsia="en-US"/>
    </w:rPr>
  </w:style>
  <w:style w:type="character" w:styleId="afb">
    <w:name w:val="annotation reference"/>
    <w:qFormat/>
    <w:rPr>
      <w:rFonts w:ascii="Tahoma" w:hAnsi="Tahoma" w:cs="Tahoma"/>
      <w:kern w:val="0"/>
      <w:sz w:val="21"/>
      <w:szCs w:val="21"/>
      <w:lang w:eastAsia="en-US"/>
    </w:rPr>
  </w:style>
  <w:style w:type="character" w:styleId="afc">
    <w:name w:val="footnote reference"/>
    <w:qFormat/>
    <w:rPr>
      <w:rFonts w:ascii="Tahoma" w:hAnsi="Tahoma" w:cs="Tahoma"/>
      <w:kern w:val="0"/>
      <w:sz w:val="20"/>
      <w:szCs w:val="20"/>
      <w:vertAlign w:val="superscript"/>
      <w:lang w:eastAsia="en-US"/>
    </w:rPr>
  </w:style>
  <w:style w:type="table" w:styleId="afd">
    <w:name w:val="Table Grid"/>
    <w:basedOn w:val="a3"/>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Tahoma" w:eastAsia="黑体" w:hAnsi="Tahoma" w:cs="Tahoma"/>
      <w:sz w:val="44"/>
      <w:szCs w:val="44"/>
    </w:rPr>
  </w:style>
  <w:style w:type="character" w:customStyle="1" w:styleId="2Char">
    <w:name w:val="标题 2 Char"/>
    <w:basedOn w:val="a2"/>
    <w:link w:val="2"/>
    <w:qFormat/>
    <w:rPr>
      <w:rFonts w:ascii="仿宋_GB2312" w:eastAsia="仿宋_GB2312" w:hAnsi="Tahoma" w:cs="Times New Roman"/>
      <w:b/>
      <w:spacing w:val="1"/>
      <w:w w:val="99"/>
      <w:kern w:val="0"/>
      <w:sz w:val="28"/>
      <w:szCs w:val="32"/>
      <w:lang w:eastAsia="en-US"/>
    </w:rPr>
  </w:style>
  <w:style w:type="character" w:customStyle="1" w:styleId="3Char">
    <w:name w:val="标题 3 Char"/>
    <w:basedOn w:val="a2"/>
    <w:link w:val="3"/>
    <w:qFormat/>
    <w:rPr>
      <w:rFonts w:ascii="仿宋_GB2312" w:eastAsia="仿宋_GB2312" w:hAnsi="Tahoma" w:cs="Times New Roman"/>
      <w:b/>
      <w:kern w:val="0"/>
      <w:sz w:val="24"/>
      <w:szCs w:val="28"/>
      <w:lang w:eastAsia="en-US"/>
    </w:rPr>
  </w:style>
  <w:style w:type="character" w:customStyle="1" w:styleId="4Char">
    <w:name w:val="标题 4 Char"/>
    <w:basedOn w:val="a2"/>
    <w:link w:val="4"/>
    <w:qFormat/>
    <w:rPr>
      <w:rFonts w:ascii="仿宋_GB2312" w:eastAsia="仿宋_GB2312" w:hAnsi="Tahoma" w:cs="Times New Roman"/>
      <w:b/>
      <w:sz w:val="24"/>
      <w:szCs w:val="28"/>
      <w:lang w:eastAsia="en-US"/>
    </w:rPr>
  </w:style>
  <w:style w:type="character" w:customStyle="1" w:styleId="5Char">
    <w:name w:val="标题 5 Char"/>
    <w:basedOn w:val="a2"/>
    <w:link w:val="5"/>
    <w:qFormat/>
    <w:rPr>
      <w:rFonts w:ascii="宋体" w:eastAsia="宋体" w:hAnsi="宋体" w:cs="宋体"/>
      <w:b/>
      <w:bCs/>
      <w:kern w:val="0"/>
      <w:sz w:val="20"/>
      <w:szCs w:val="20"/>
    </w:rPr>
  </w:style>
  <w:style w:type="character" w:customStyle="1" w:styleId="6Char">
    <w:name w:val="标题 6 Char"/>
    <w:basedOn w:val="a2"/>
    <w:link w:val="6"/>
    <w:qFormat/>
    <w:rPr>
      <w:rFonts w:ascii="Tahoma" w:eastAsia="仿宋_GB2312" w:hAnsi="Arial" w:cs="Tahoma"/>
      <w:kern w:val="0"/>
      <w:sz w:val="30"/>
      <w:szCs w:val="20"/>
    </w:rPr>
  </w:style>
  <w:style w:type="character" w:customStyle="1" w:styleId="7Char">
    <w:name w:val="标题 7 Char"/>
    <w:basedOn w:val="a2"/>
    <w:link w:val="7"/>
    <w:qFormat/>
    <w:rPr>
      <w:rFonts w:ascii="Tahoma" w:eastAsia="仿宋_GB2312" w:hAnsi="Tahoma" w:cs="Tahoma"/>
      <w:kern w:val="0"/>
      <w:sz w:val="30"/>
      <w:szCs w:val="20"/>
    </w:rPr>
  </w:style>
  <w:style w:type="character" w:customStyle="1" w:styleId="8Char">
    <w:name w:val="标题 8 Char"/>
    <w:basedOn w:val="a2"/>
    <w:link w:val="8"/>
    <w:qFormat/>
    <w:rPr>
      <w:rFonts w:ascii="Tahoma" w:eastAsia="仿宋_GB2312" w:hAnsi="Arial" w:cs="Tahoma"/>
      <w:kern w:val="0"/>
      <w:sz w:val="30"/>
      <w:szCs w:val="20"/>
    </w:rPr>
  </w:style>
  <w:style w:type="character" w:customStyle="1" w:styleId="9Char">
    <w:name w:val="标题 9 Char"/>
    <w:basedOn w:val="a2"/>
    <w:link w:val="9"/>
    <w:qFormat/>
    <w:rPr>
      <w:rFonts w:ascii="Tahoma" w:eastAsia="仿宋_GB2312" w:hAnsi="Tahoma" w:cs="Tahoma"/>
      <w:kern w:val="0"/>
      <w:sz w:val="30"/>
      <w:szCs w:val="20"/>
    </w:rPr>
  </w:style>
  <w:style w:type="character" w:customStyle="1" w:styleId="CharChar23">
    <w:name w:val="Char Char23"/>
    <w:qFormat/>
    <w:rPr>
      <w:rFonts w:ascii="Cambria" w:eastAsia="宋体" w:hAnsi="Cambria" w:cs="Times New Roman"/>
      <w:b/>
      <w:bCs/>
      <w:kern w:val="2"/>
      <w:sz w:val="32"/>
      <w:szCs w:val="32"/>
      <w:lang w:eastAsia="en-US"/>
    </w:rPr>
  </w:style>
  <w:style w:type="character" w:customStyle="1" w:styleId="font161">
    <w:name w:val="font161"/>
    <w:qFormat/>
    <w:rPr>
      <w:rFonts w:ascii="Tahoma" w:hAnsi="Tahoma" w:cs="Tahoma"/>
      <w:b/>
      <w:bCs/>
      <w:kern w:val="0"/>
      <w:sz w:val="32"/>
      <w:szCs w:val="32"/>
      <w:lang w:eastAsia="en-US"/>
    </w:rPr>
  </w:style>
  <w:style w:type="character" w:customStyle="1" w:styleId="apple-converted-space">
    <w:name w:val="apple-converted-space"/>
    <w:basedOn w:val="a2"/>
    <w:qFormat/>
    <w:rPr>
      <w:rFonts w:ascii="Tahoma" w:hAnsi="Tahoma" w:cs="Tahoma"/>
      <w:kern w:val="0"/>
      <w:sz w:val="20"/>
      <w:szCs w:val="20"/>
      <w:lang w:eastAsia="en-US"/>
    </w:rPr>
  </w:style>
  <w:style w:type="character" w:customStyle="1" w:styleId="Char9">
    <w:name w:val="页眉 Char"/>
    <w:link w:val="af0"/>
    <w:qFormat/>
    <w:rPr>
      <w:rFonts w:ascii="Tahoma" w:hAnsi="Tahoma" w:cs="Tahoma"/>
      <w:sz w:val="18"/>
      <w:szCs w:val="18"/>
      <w:lang w:eastAsia="en-US"/>
    </w:rPr>
  </w:style>
  <w:style w:type="character" w:customStyle="1" w:styleId="CharChar22">
    <w:name w:val="Char Char22"/>
    <w:qFormat/>
    <w:rPr>
      <w:rFonts w:ascii="Tahoma" w:eastAsia="宋体" w:hAnsi="Tahoma" w:cs="Tahoma"/>
      <w:b/>
      <w:bCs/>
      <w:kern w:val="2"/>
      <w:sz w:val="32"/>
      <w:szCs w:val="32"/>
      <w:lang w:val="en-US" w:eastAsia="zh-CN" w:bidi="ar-SA"/>
    </w:rPr>
  </w:style>
  <w:style w:type="character" w:customStyle="1" w:styleId="Char4">
    <w:name w:val="纯文本 Char"/>
    <w:link w:val="ab"/>
    <w:qFormat/>
    <w:rPr>
      <w:rFonts w:ascii="宋体" w:hAnsi="Courier New" w:cs="Tahoma"/>
      <w:sz w:val="28"/>
      <w:szCs w:val="28"/>
      <w:lang w:eastAsia="en-US"/>
    </w:rPr>
  </w:style>
  <w:style w:type="character" w:customStyle="1" w:styleId="CharChar24">
    <w:name w:val="Char Char24"/>
    <w:qFormat/>
    <w:rPr>
      <w:rFonts w:ascii="Tahoma" w:hAnsi="Tahoma" w:cs="Tahoma"/>
      <w:b/>
      <w:bCs/>
      <w:kern w:val="44"/>
      <w:sz w:val="44"/>
      <w:szCs w:val="44"/>
      <w:lang w:eastAsia="en-US"/>
    </w:rPr>
  </w:style>
  <w:style w:type="character" w:customStyle="1" w:styleId="CharChar1">
    <w:name w:val="普通文字 Char Char1"/>
    <w:qFormat/>
    <w:rPr>
      <w:rFonts w:ascii="宋体" w:eastAsia="宋体" w:hAnsi="Courier New" w:cs="Tahoma"/>
      <w:kern w:val="2"/>
      <w:sz w:val="21"/>
      <w:szCs w:val="20"/>
      <w:lang w:val="en-US" w:eastAsia="zh-CN" w:bidi="ar-SA"/>
    </w:rPr>
  </w:style>
  <w:style w:type="character" w:customStyle="1" w:styleId="14t1">
    <w:name w:val="14t1"/>
    <w:rPr>
      <w:rFonts w:ascii="宋体" w:eastAsia="宋体" w:hAnsi="宋体" w:cs="Tahoma" w:hint="eastAsia"/>
      <w:kern w:val="0"/>
      <w:sz w:val="11"/>
      <w:szCs w:val="11"/>
      <w:lang w:eastAsia="en-US"/>
    </w:rPr>
  </w:style>
  <w:style w:type="character" w:customStyle="1" w:styleId="colorred1">
    <w:name w:val="color_red1"/>
    <w:qFormat/>
    <w:rPr>
      <w:rFonts w:ascii="Tahoma" w:hAnsi="Tahoma" w:cs="Tahoma"/>
      <w:color w:val="FA0004"/>
      <w:kern w:val="0"/>
      <w:sz w:val="20"/>
      <w:szCs w:val="20"/>
      <w:lang w:eastAsia="en-US"/>
    </w:rPr>
  </w:style>
  <w:style w:type="character" w:customStyle="1" w:styleId="style21">
    <w:name w:val="style21"/>
    <w:qFormat/>
    <w:rPr>
      <w:rFonts w:ascii="Tahoma" w:hAnsi="Tahoma" w:cs="Tahoma"/>
      <w:b/>
      <w:bCs/>
      <w:kern w:val="0"/>
      <w:sz w:val="28"/>
      <w:szCs w:val="28"/>
      <w:lang w:eastAsia="en-US"/>
    </w:rPr>
  </w:style>
  <w:style w:type="character" w:customStyle="1" w:styleId="Char0">
    <w:name w:val="批注主题 Char"/>
    <w:basedOn w:val="Chard"/>
    <w:link w:val="a6"/>
    <w:qFormat/>
    <w:rPr>
      <w:rFonts w:ascii="Tahoma" w:hAnsi="Tahoma" w:cs="Tahoma"/>
      <w:kern w:val="0"/>
      <w:sz w:val="24"/>
      <w:szCs w:val="20"/>
      <w:lang w:eastAsia="en-US"/>
    </w:rPr>
  </w:style>
  <w:style w:type="character" w:customStyle="1" w:styleId="Chard">
    <w:name w:val="批注文字 Char"/>
    <w:qFormat/>
    <w:rPr>
      <w:rFonts w:ascii="Tahoma" w:hAnsi="Tahoma" w:cs="Tahoma"/>
      <w:kern w:val="0"/>
      <w:sz w:val="24"/>
      <w:szCs w:val="20"/>
      <w:lang w:eastAsia="en-US"/>
    </w:rPr>
  </w:style>
  <w:style w:type="character" w:customStyle="1" w:styleId="0d1471">
    <w:name w:val="0d1471"/>
    <w:qFormat/>
    <w:rPr>
      <w:rFonts w:ascii="Tahoma" w:hAnsi="Tahoma" w:cs="Tahoma"/>
      <w:color w:val="000000"/>
      <w:kern w:val="0"/>
      <w:sz w:val="11"/>
      <w:szCs w:val="11"/>
      <w:u w:val="none"/>
      <w:lang w:eastAsia="en-US"/>
    </w:rPr>
  </w:style>
  <w:style w:type="character" w:customStyle="1" w:styleId="ht1">
    <w:name w:val="ht1"/>
    <w:qFormat/>
    <w:rPr>
      <w:rFonts w:ascii="黑体" w:eastAsia="黑体" w:hAnsi="Tahoma" w:cs="Tahoma"/>
      <w:b/>
      <w:bCs/>
      <w:kern w:val="0"/>
      <w:sz w:val="20"/>
      <w:szCs w:val="20"/>
      <w:lang w:eastAsia="en-US"/>
    </w:rPr>
  </w:style>
  <w:style w:type="character" w:customStyle="1" w:styleId="Chara">
    <w:name w:val="副标题 Char"/>
    <w:link w:val="af1"/>
    <w:qFormat/>
    <w:rPr>
      <w:rFonts w:ascii="Tahoma" w:hAnsi="Tahoma" w:cs="Tahoma"/>
      <w:szCs w:val="24"/>
      <w:u w:val="single"/>
      <w:lang w:eastAsia="en-US"/>
    </w:rPr>
  </w:style>
  <w:style w:type="character" w:customStyle="1" w:styleId="unnamed1">
    <w:name w:val="unnamed1"/>
    <w:basedOn w:val="a2"/>
    <w:qFormat/>
    <w:rPr>
      <w:rFonts w:ascii="Tahoma" w:hAnsi="Tahoma" w:cs="Tahoma"/>
      <w:kern w:val="0"/>
      <w:sz w:val="20"/>
      <w:szCs w:val="20"/>
      <w:lang w:eastAsia="en-US"/>
    </w:rPr>
  </w:style>
  <w:style w:type="character" w:customStyle="1" w:styleId="CharChar11">
    <w:name w:val="Char Char11"/>
    <w:qFormat/>
    <w:rPr>
      <w:rFonts w:ascii="Tahoma" w:eastAsia="黑体" w:hAnsi="Tahoma" w:cs="Tahoma"/>
      <w:kern w:val="2"/>
      <w:sz w:val="44"/>
      <w:szCs w:val="44"/>
      <w:lang w:val="en-US" w:eastAsia="zh-CN" w:bidi="ar-SA"/>
    </w:rPr>
  </w:style>
  <w:style w:type="character" w:customStyle="1" w:styleId="CharChar21">
    <w:name w:val="Char Char21"/>
    <w:qFormat/>
    <w:rPr>
      <w:rFonts w:ascii="宋体" w:hAnsi="宋体" w:cs="宋体"/>
      <w:b/>
      <w:bCs/>
      <w:kern w:val="0"/>
      <w:sz w:val="24"/>
      <w:szCs w:val="24"/>
      <w:lang w:eastAsia="en-US"/>
    </w:rPr>
  </w:style>
  <w:style w:type="character" w:customStyle="1" w:styleId="Char3">
    <w:name w:val="正文文本缩进 Char"/>
    <w:link w:val="a9"/>
    <w:qFormat/>
    <w:rPr>
      <w:rFonts w:ascii="黑体" w:eastAsia="黑体" w:hAnsi="宋体" w:cs="Tahoma"/>
      <w:color w:val="000000"/>
      <w:sz w:val="28"/>
      <w:szCs w:val="32"/>
    </w:rPr>
  </w:style>
  <w:style w:type="character" w:customStyle="1" w:styleId="CharChar13">
    <w:name w:val="Char Char13"/>
    <w:qFormat/>
    <w:rPr>
      <w:kern w:val="2"/>
      <w:sz w:val="21"/>
      <w:szCs w:val="24"/>
    </w:rPr>
  </w:style>
  <w:style w:type="character" w:customStyle="1" w:styleId="title11">
    <w:name w:val="title11"/>
    <w:qFormat/>
    <w:rPr>
      <w:rFonts w:ascii="Tahoma" w:hAnsi="Tahoma" w:cs="Tahoma"/>
      <w:b/>
      <w:bCs/>
      <w:color w:val="FFFFFF"/>
      <w:kern w:val="0"/>
      <w:sz w:val="11"/>
      <w:szCs w:val="11"/>
      <w:lang w:eastAsia="en-US"/>
    </w:rPr>
  </w:style>
  <w:style w:type="character" w:customStyle="1" w:styleId="Char">
    <w:name w:val="正文文本 Char"/>
    <w:link w:val="a5"/>
    <w:qFormat/>
    <w:rPr>
      <w:rFonts w:ascii="Tahoma" w:hAnsi="Tahoma" w:cs="Tahoma"/>
      <w:sz w:val="26"/>
      <w:szCs w:val="24"/>
      <w:lang w:eastAsia="en-US"/>
    </w:rPr>
  </w:style>
  <w:style w:type="character" w:customStyle="1" w:styleId="Char5">
    <w:name w:val="日期 Char"/>
    <w:link w:val="ac"/>
    <w:qFormat/>
    <w:rPr>
      <w:rFonts w:ascii="Tahoma" w:hAnsi="Tahoma" w:cs="Tahoma"/>
      <w:szCs w:val="24"/>
    </w:rPr>
  </w:style>
  <w:style w:type="character" w:customStyle="1" w:styleId="font291">
    <w:name w:val="font291"/>
    <w:qFormat/>
    <w:rPr>
      <w:rFonts w:ascii="宋体" w:eastAsia="宋体" w:hAnsi="宋体" w:cs="Tahoma" w:hint="eastAsia"/>
      <w:color w:val="auto"/>
      <w:kern w:val="0"/>
      <w:sz w:val="22"/>
      <w:szCs w:val="22"/>
      <w:u w:val="none"/>
      <w:lang w:eastAsia="en-US"/>
    </w:rPr>
  </w:style>
  <w:style w:type="character" w:customStyle="1" w:styleId="2Char1">
    <w:name w:val="正文文本 2 Char"/>
    <w:link w:val="22"/>
    <w:qFormat/>
    <w:rPr>
      <w:rFonts w:ascii="Tahoma" w:hAnsi="Tahoma" w:cs="Tahoma"/>
      <w:i/>
      <w:iCs/>
      <w:sz w:val="26"/>
      <w:szCs w:val="24"/>
      <w:lang w:eastAsia="en-US"/>
    </w:rPr>
  </w:style>
  <w:style w:type="character" w:customStyle="1" w:styleId="style161">
    <w:name w:val="style161"/>
    <w:qFormat/>
    <w:rPr>
      <w:rFonts w:ascii="Tahoma" w:hAnsi="Tahoma" w:cs="Tahoma"/>
      <w:b/>
      <w:bCs/>
      <w:color w:val="333333"/>
      <w:kern w:val="0"/>
      <w:sz w:val="20"/>
      <w:szCs w:val="20"/>
      <w:lang w:eastAsia="en-US"/>
    </w:rPr>
  </w:style>
  <w:style w:type="character" w:customStyle="1" w:styleId="ss16">
    <w:name w:val="ss16"/>
    <w:qFormat/>
    <w:rPr>
      <w:rFonts w:ascii="宋体" w:eastAsia="宋体" w:hAnsi="宋体" w:cs="Tahoma" w:hint="eastAsia"/>
      <w:color w:val="000000"/>
      <w:kern w:val="0"/>
      <w:sz w:val="9"/>
      <w:szCs w:val="9"/>
      <w:lang w:eastAsia="en-US"/>
    </w:rPr>
  </w:style>
  <w:style w:type="character" w:customStyle="1" w:styleId="normaltext1">
    <w:name w:val="normaltext1"/>
    <w:qFormat/>
    <w:rPr>
      <w:rFonts w:ascii="ˎ̥" w:hAnsi="ˎ̥" w:cs="Tahoma" w:hint="default"/>
      <w:kern w:val="0"/>
      <w:sz w:val="9"/>
      <w:szCs w:val="9"/>
      <w:lang w:eastAsia="en-US"/>
    </w:rPr>
  </w:style>
  <w:style w:type="character" w:customStyle="1" w:styleId="CharChar14">
    <w:name w:val="Char Char14"/>
    <w:qFormat/>
    <w:rPr>
      <w:rFonts w:ascii="Tahoma" w:hAnsi="Tahoma" w:cs="Tahoma"/>
      <w:kern w:val="2"/>
      <w:sz w:val="18"/>
      <w:szCs w:val="18"/>
      <w:lang w:eastAsia="en-US"/>
    </w:rPr>
  </w:style>
  <w:style w:type="character" w:customStyle="1" w:styleId="intel3">
    <w:name w:val="intel3"/>
    <w:basedOn w:val="a2"/>
    <w:qFormat/>
    <w:rPr>
      <w:rFonts w:ascii="Tahoma" w:hAnsi="Tahoma" w:cs="Tahoma"/>
      <w:kern w:val="0"/>
      <w:sz w:val="20"/>
      <w:szCs w:val="20"/>
      <w:lang w:eastAsia="en-US"/>
    </w:rPr>
  </w:style>
  <w:style w:type="character" w:customStyle="1" w:styleId="Charb">
    <w:name w:val="脚注文本 Char"/>
    <w:link w:val="af2"/>
    <w:qFormat/>
    <w:rPr>
      <w:rFonts w:ascii="Tahoma" w:hAnsi="Tahoma" w:cs="Tahoma"/>
      <w:sz w:val="18"/>
      <w:szCs w:val="18"/>
      <w:lang w:eastAsia="en-US"/>
    </w:rPr>
  </w:style>
  <w:style w:type="character" w:customStyle="1" w:styleId="Char8">
    <w:name w:val="页脚 Char"/>
    <w:link w:val="af"/>
    <w:uiPriority w:val="99"/>
    <w:qFormat/>
    <w:rPr>
      <w:rFonts w:ascii="Tahoma" w:hAnsi="Tahoma" w:cs="Tahoma"/>
      <w:sz w:val="18"/>
      <w:szCs w:val="18"/>
      <w:lang w:eastAsia="en-US"/>
    </w:rPr>
  </w:style>
  <w:style w:type="character" w:customStyle="1" w:styleId="Char2">
    <w:name w:val="文档结构图 Char"/>
    <w:link w:val="a8"/>
    <w:qFormat/>
    <w:rPr>
      <w:rFonts w:ascii="宋体" w:hAnsi="Tahoma" w:cs="Tahoma"/>
      <w:sz w:val="18"/>
      <w:szCs w:val="18"/>
      <w:lang w:eastAsia="en-US"/>
    </w:rPr>
  </w:style>
  <w:style w:type="character" w:customStyle="1" w:styleId="maintdbg7601">
    <w:name w:val="main_tdbg_7601"/>
    <w:qFormat/>
    <w:rPr>
      <w:rFonts w:ascii="Tahoma" w:hAnsi="Tahoma" w:cs="Tahoma"/>
      <w:kern w:val="0"/>
      <w:sz w:val="14"/>
      <w:szCs w:val="14"/>
      <w:lang w:eastAsia="en-US"/>
    </w:rPr>
  </w:style>
  <w:style w:type="character" w:customStyle="1" w:styleId="CharChar">
    <w:name w:val="手改 Char Char"/>
    <w:qFormat/>
    <w:rPr>
      <w:rFonts w:ascii="Tahoma" w:hAnsi="Tahoma" w:cs="Tahoma"/>
      <w:kern w:val="2"/>
      <w:sz w:val="21"/>
      <w:szCs w:val="24"/>
      <w:lang w:eastAsia="en-US"/>
    </w:rPr>
  </w:style>
  <w:style w:type="character" w:customStyle="1" w:styleId="docpro">
    <w:name w:val="docpro"/>
    <w:basedOn w:val="a2"/>
    <w:qFormat/>
    <w:rPr>
      <w:rFonts w:ascii="Tahoma" w:hAnsi="Tahoma" w:cs="Tahoma"/>
      <w:kern w:val="0"/>
      <w:sz w:val="20"/>
      <w:szCs w:val="20"/>
      <w:lang w:eastAsia="en-US"/>
    </w:rPr>
  </w:style>
  <w:style w:type="character" w:customStyle="1" w:styleId="style121">
    <w:name w:val="style121"/>
    <w:qFormat/>
    <w:rPr>
      <w:rFonts w:ascii="宋体" w:eastAsia="宋体" w:hAnsi="宋体" w:cs="Tahoma" w:hint="eastAsia"/>
      <w:kern w:val="0"/>
      <w:sz w:val="18"/>
      <w:szCs w:val="18"/>
      <w:lang w:eastAsia="en-US"/>
    </w:rPr>
  </w:style>
  <w:style w:type="character" w:customStyle="1" w:styleId="ca-141">
    <w:name w:val="ca-141"/>
    <w:qFormat/>
    <w:rPr>
      <w:rFonts w:ascii="仿宋_GB2312" w:eastAsia="仿宋_GB2312" w:hAnsi="Tahoma" w:cs="Tahoma" w:hint="eastAsia"/>
      <w:kern w:val="0"/>
      <w:sz w:val="21"/>
      <w:szCs w:val="21"/>
      <w:lang w:eastAsia="en-US"/>
    </w:rPr>
  </w:style>
  <w:style w:type="character" w:customStyle="1" w:styleId="Char7">
    <w:name w:val="批注框文本 Char"/>
    <w:link w:val="ae"/>
    <w:qFormat/>
    <w:rPr>
      <w:rFonts w:ascii="Tahoma" w:hAnsi="Tahoma" w:cs="Tahoma"/>
      <w:sz w:val="18"/>
      <w:szCs w:val="18"/>
      <w:lang w:eastAsia="en-US"/>
    </w:rPr>
  </w:style>
  <w:style w:type="character" w:customStyle="1" w:styleId="l1">
    <w:name w:val="l1"/>
    <w:basedOn w:val="a2"/>
    <w:qFormat/>
    <w:rPr>
      <w:rFonts w:ascii="Tahoma" w:hAnsi="Tahoma" w:cs="Tahoma"/>
      <w:kern w:val="0"/>
      <w:sz w:val="20"/>
      <w:szCs w:val="20"/>
      <w:lang w:eastAsia="en-US"/>
    </w:rPr>
  </w:style>
  <w:style w:type="character" w:customStyle="1" w:styleId="style31">
    <w:name w:val="style31"/>
    <w:qFormat/>
    <w:rPr>
      <w:rFonts w:ascii="Tahoma" w:hAnsi="Tahoma" w:cs="Tahoma"/>
      <w:kern w:val="0"/>
      <w:sz w:val="10"/>
      <w:szCs w:val="10"/>
      <w:lang w:eastAsia="en-US"/>
    </w:rPr>
  </w:style>
  <w:style w:type="paragraph" w:customStyle="1" w:styleId="12">
    <w:name w:val="修订1"/>
    <w:qFormat/>
    <w:rPr>
      <w:rFonts w:ascii="Times New Roman" w:eastAsia="宋体" w:hAnsi="Times New Roman" w:cs="Times New Roman"/>
      <w:kern w:val="2"/>
      <w:sz w:val="21"/>
      <w:szCs w:val="24"/>
    </w:rPr>
  </w:style>
  <w:style w:type="paragraph" w:customStyle="1" w:styleId="ParaCharCharCharCharCharCharCharCharCharCharCharCharChar">
    <w:name w:val="默认段落字体 Para Char Char Char Char Char Char Char Char Char Char Char Char Char"/>
    <w:basedOn w:val="a"/>
    <w:qFormat/>
    <w:rPr>
      <w:rFonts w:ascii="Times New Roman" w:hAnsi="Times New Roman" w:cs="Times New Roman"/>
      <w:szCs w:val="24"/>
    </w:rPr>
  </w:style>
  <w:style w:type="paragraph" w:customStyle="1" w:styleId="afe">
    <w:name w:val="表格标题"/>
    <w:basedOn w:val="aff"/>
    <w:qFormat/>
  </w:style>
  <w:style w:type="paragraph" w:customStyle="1" w:styleId="aff">
    <w:name w:val="表格内容"/>
    <w:basedOn w:val="a"/>
    <w:qFormat/>
    <w:pPr>
      <w:suppressLineNumbers/>
      <w:suppressAutoHyphens/>
    </w:pPr>
    <w:rPr>
      <w:rFonts w:ascii="Times New Roman" w:hAnsi="Times New Roman" w:cs="Times New Roman"/>
      <w:szCs w:val="24"/>
    </w:rPr>
  </w:style>
  <w:style w:type="paragraph" w:customStyle="1" w:styleId="WW-">
    <w:name w:val="WW-表格内容"/>
    <w:basedOn w:val="a"/>
    <w:qFormat/>
    <w:pPr>
      <w:suppressLineNumbers/>
      <w:suppressAutoHyphens/>
    </w:pPr>
    <w:rPr>
      <w:rFonts w:ascii="Times New Roman" w:hAnsi="Times New Roman" w:cs="Times New Roman"/>
      <w:szCs w:val="24"/>
    </w:rPr>
  </w:style>
  <w:style w:type="paragraph" w:customStyle="1" w:styleId="CharCharCharCharCharCharChar">
    <w:name w:val="Char Char Char Char Char Char Char"/>
    <w:basedOn w:val="a"/>
    <w:qFormat/>
    <w:pPr>
      <w:widowControl/>
      <w:adjustRightInd w:val="0"/>
      <w:snapToGrid w:val="0"/>
      <w:spacing w:line="360" w:lineRule="auto"/>
      <w:ind w:firstLineChars="200" w:firstLine="200"/>
      <w:jc w:val="left"/>
    </w:pPr>
    <w:rPr>
      <w:rFonts w:ascii="Tahoma" w:hAnsi="Tahoma" w:cs="Tahoma"/>
      <w:kern w:val="0"/>
      <w:sz w:val="20"/>
      <w:szCs w:val="20"/>
      <w:lang w:eastAsia="en-US"/>
    </w:rPr>
  </w:style>
  <w:style w:type="paragraph" w:customStyle="1" w:styleId="TOC1">
    <w:name w:val="TOC 标题1"/>
    <w:basedOn w:val="1"/>
    <w:next w:val="a"/>
    <w:qFormat/>
    <w:pPr>
      <w:keepNext/>
      <w:keepLines/>
      <w:widowControl/>
      <w:autoSpaceDE/>
      <w:autoSpaceDN/>
      <w:adjustRightInd/>
      <w:snapToGrid/>
      <w:spacing w:before="480" w:line="276" w:lineRule="auto"/>
      <w:ind w:left="0" w:firstLine="0"/>
      <w:jc w:val="left"/>
      <w:outlineLvl w:val="9"/>
    </w:pPr>
    <w:rPr>
      <w:rFonts w:ascii="Cambria" w:eastAsia="宋体" w:hAnsi="Cambria" w:cs="Times New Roman"/>
      <w:b/>
      <w:bCs/>
      <w:color w:val="365F91"/>
      <w:kern w:val="0"/>
      <w:sz w:val="28"/>
      <w:szCs w:val="28"/>
    </w:rPr>
  </w:style>
  <w:style w:type="paragraph" w:customStyle="1" w:styleId="aff0">
    <w:name w:val="表格文字"/>
    <w:basedOn w:val="a"/>
    <w:qFormat/>
    <w:pPr>
      <w:adjustRightInd w:val="0"/>
      <w:spacing w:line="420" w:lineRule="atLeast"/>
      <w:jc w:val="left"/>
      <w:textAlignment w:val="baseline"/>
    </w:pPr>
    <w:rPr>
      <w:rFonts w:ascii="Times New Roman" w:hAnsi="Times New Roman" w:cs="Times New Roman"/>
      <w:kern w:val="0"/>
      <w:szCs w:val="20"/>
    </w:rPr>
  </w:style>
  <w:style w:type="character" w:customStyle="1" w:styleId="Char10">
    <w:name w:val="日期 Char1"/>
    <w:basedOn w:val="a2"/>
    <w:uiPriority w:val="99"/>
    <w:qFormat/>
  </w:style>
  <w:style w:type="paragraph" w:customStyle="1" w:styleId="BT3">
    <w:name w:val="BT3"/>
    <w:basedOn w:val="3"/>
    <w:qFormat/>
    <w:pPr>
      <w:keepNext/>
      <w:keepLines/>
      <w:autoSpaceDE/>
      <w:autoSpaceDN/>
      <w:snapToGrid w:val="0"/>
      <w:spacing w:before="260" w:after="260" w:line="440" w:lineRule="exact"/>
      <w:jc w:val="both"/>
    </w:pPr>
    <w:rPr>
      <w:rFonts w:hAnsi="宋体"/>
      <w:kern w:val="2"/>
      <w:sz w:val="28"/>
    </w:rPr>
  </w:style>
  <w:style w:type="character" w:customStyle="1" w:styleId="Char11">
    <w:name w:val="页眉 Char1"/>
    <w:basedOn w:val="a2"/>
    <w:uiPriority w:val="99"/>
    <w:qFormat/>
    <w:rPr>
      <w:sz w:val="18"/>
      <w:szCs w:val="18"/>
    </w:rPr>
  </w:style>
  <w:style w:type="character" w:customStyle="1" w:styleId="Charc">
    <w:name w:val="标题 Char"/>
    <w:basedOn w:val="a2"/>
    <w:link w:val="af4"/>
    <w:qFormat/>
    <w:rPr>
      <w:rFonts w:ascii="Times New Roman" w:eastAsia="宋体" w:hAnsi="Times New Roman" w:cs="Times New Roman"/>
      <w:kern w:val="0"/>
      <w:sz w:val="20"/>
      <w:szCs w:val="24"/>
      <w:u w:val="single"/>
      <w:lang w:eastAsia="en-US"/>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cs="Times New Roman"/>
      <w:kern w:val="0"/>
      <w:sz w:val="20"/>
      <w:szCs w:val="20"/>
      <w:lang w:eastAsia="en-US"/>
    </w:rPr>
  </w:style>
  <w:style w:type="paragraph" w:styleId="aff1">
    <w:name w:val="List Paragraph"/>
    <w:basedOn w:val="a"/>
    <w:qFormat/>
    <w:pPr>
      <w:ind w:firstLineChars="200" w:firstLine="420"/>
    </w:pPr>
    <w:rPr>
      <w:rFonts w:ascii="Times New Roman" w:hAnsi="Times New Roman" w:cs="Times New Roman"/>
      <w:sz w:val="28"/>
      <w:szCs w:val="28"/>
    </w:rPr>
  </w:style>
  <w:style w:type="paragraph" w:customStyle="1" w:styleId="ly">
    <w:name w:val="ly"/>
    <w:basedOn w:val="a"/>
    <w:qFormat/>
    <w:pPr>
      <w:widowControl/>
      <w:spacing w:before="30"/>
      <w:jc w:val="right"/>
    </w:pPr>
    <w:rPr>
      <w:rFonts w:ascii="方正书宋简体" w:eastAsia="方正书宋简体" w:hAnsi="宋体" w:cs="Times New Roman"/>
      <w:color w:val="000000"/>
      <w:kern w:val="0"/>
      <w:szCs w:val="21"/>
    </w:rPr>
  </w:style>
  <w:style w:type="paragraph" w:customStyle="1" w:styleId="CharCharCharCharCharCharChar1">
    <w:name w:val="Char Char Char Char Char Char Char1"/>
    <w:basedOn w:val="a"/>
    <w:qFormat/>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23">
    <w:name w:val="样式2"/>
    <w:basedOn w:val="af0"/>
    <w:qFormat/>
    <w:pPr>
      <w:pBdr>
        <w:bottom w:val="none" w:sz="0" w:space="0" w:color="auto"/>
      </w:pBdr>
      <w:jc w:val="both"/>
    </w:pPr>
    <w:rPr>
      <w:rFonts w:ascii="宋体" w:hAnsi="宋体"/>
      <w:b/>
      <w:snapToGrid w:val="0"/>
      <w:w w:val="99"/>
      <w:kern w:val="0"/>
    </w:rPr>
  </w:style>
  <w:style w:type="paragraph" w:customStyle="1" w:styleId="zz">
    <w:name w:val="zz"/>
    <w:basedOn w:val="a"/>
    <w:qFormat/>
    <w:pPr>
      <w:widowControl/>
      <w:spacing w:before="30"/>
      <w:jc w:val="right"/>
    </w:pPr>
    <w:rPr>
      <w:rFonts w:ascii="方正书宋简体" w:eastAsia="方正书宋简体" w:hAnsi="宋体" w:cs="Times New Roman"/>
      <w:color w:val="000000"/>
      <w:kern w:val="0"/>
      <w:szCs w:val="21"/>
    </w:rPr>
  </w:style>
  <w:style w:type="character" w:customStyle="1" w:styleId="3Char0">
    <w:name w:val="正文文本 3 Char"/>
    <w:basedOn w:val="a2"/>
    <w:link w:val="30"/>
    <w:qFormat/>
    <w:rPr>
      <w:rFonts w:ascii="Times New Roman" w:eastAsia="宋体" w:hAnsi="Times New Roman" w:cs="Times New Roman"/>
      <w:sz w:val="16"/>
      <w:szCs w:val="16"/>
    </w:rPr>
  </w:style>
  <w:style w:type="paragraph" w:customStyle="1" w:styleId="g3">
    <w:name w:val="g3"/>
    <w:basedOn w:val="a"/>
    <w:qFormat/>
    <w:pPr>
      <w:widowControl/>
      <w:spacing w:before="100" w:beforeAutospacing="1" w:after="100" w:afterAutospacing="1"/>
      <w:jc w:val="left"/>
    </w:pPr>
    <w:rPr>
      <w:rFonts w:ascii="宋体" w:hAnsi="宋体"/>
      <w:kern w:val="0"/>
      <w:sz w:val="24"/>
      <w:szCs w:val="24"/>
    </w:rPr>
  </w:style>
  <w:style w:type="paragraph" w:customStyle="1" w:styleId="l-2">
    <w:name w:val="l-2"/>
    <w:basedOn w:val="a"/>
    <w:qFormat/>
    <w:pPr>
      <w:widowControl/>
      <w:spacing w:before="100" w:beforeAutospacing="1" w:after="100" w:afterAutospacing="1"/>
      <w:jc w:val="left"/>
    </w:pPr>
    <w:rPr>
      <w:rFonts w:ascii="宋体" w:hAnsi="宋体"/>
      <w:b/>
      <w:bCs/>
      <w:color w:val="000000"/>
      <w:kern w:val="0"/>
      <w:sz w:val="13"/>
      <w:szCs w:val="13"/>
    </w:rPr>
  </w:style>
  <w:style w:type="paragraph" w:customStyle="1" w:styleId="pa-34">
    <w:name w:val="pa-34"/>
    <w:basedOn w:val="a"/>
    <w:qFormat/>
    <w:pPr>
      <w:widowControl/>
      <w:spacing w:line="360" w:lineRule="atLeast"/>
      <w:ind w:firstLine="420"/>
      <w:jc w:val="left"/>
    </w:pPr>
    <w:rPr>
      <w:rFonts w:ascii="宋体" w:hAnsi="宋体"/>
      <w:kern w:val="0"/>
      <w:sz w:val="24"/>
      <w:szCs w:val="24"/>
    </w:rPr>
  </w:style>
  <w:style w:type="character" w:customStyle="1" w:styleId="2Char10">
    <w:name w:val="正文文本 2 Char1"/>
    <w:basedOn w:val="a2"/>
    <w:uiPriority w:val="99"/>
    <w:qFormat/>
  </w:style>
  <w:style w:type="paragraph" w:customStyle="1" w:styleId="intel1">
    <w:name w:val="intel1"/>
    <w:basedOn w:val="a"/>
    <w:qFormat/>
    <w:pPr>
      <w:widowControl/>
      <w:spacing w:before="100" w:beforeAutospacing="1" w:after="100" w:afterAutospacing="1"/>
      <w:jc w:val="left"/>
    </w:pPr>
    <w:rPr>
      <w:rFonts w:ascii="宋体" w:hAnsi="宋体"/>
      <w:kern w:val="0"/>
      <w:sz w:val="24"/>
      <w:szCs w:val="24"/>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paragraph" w:customStyle="1" w:styleId="rr">
    <w:name w:val="rr"/>
    <w:basedOn w:val="a"/>
    <w:qFormat/>
    <w:pPr>
      <w:widowControl/>
      <w:spacing w:before="100" w:beforeAutospacing="1" w:after="100" w:afterAutospacing="1"/>
      <w:jc w:val="left"/>
    </w:pPr>
    <w:rPr>
      <w:rFonts w:ascii="宋体" w:hAnsi="宋体" w:cs="Times New Roman" w:hint="eastAsia"/>
      <w:kern w:val="0"/>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kern w:val="0"/>
      <w:sz w:val="24"/>
      <w:szCs w:val="24"/>
    </w:rPr>
  </w:style>
  <w:style w:type="character" w:customStyle="1" w:styleId="Char12">
    <w:name w:val="批注框文本 Char1"/>
    <w:basedOn w:val="a2"/>
    <w:uiPriority w:val="99"/>
    <w:qFormat/>
    <w:rPr>
      <w:sz w:val="18"/>
      <w:szCs w:val="18"/>
    </w:rPr>
  </w:style>
  <w:style w:type="character" w:customStyle="1" w:styleId="HTMLChar">
    <w:name w:val="HTML 预设格式 Char"/>
    <w:basedOn w:val="a2"/>
    <w:link w:val="HTML"/>
    <w:qFormat/>
    <w:rPr>
      <w:rFonts w:ascii="宋体" w:eastAsia="宋体" w:hAnsi="宋体" w:cs="宋体"/>
      <w:color w:val="000000"/>
      <w:kern w:val="0"/>
      <w:sz w:val="24"/>
      <w:szCs w:val="24"/>
    </w:rPr>
  </w:style>
  <w:style w:type="character" w:customStyle="1" w:styleId="Char13">
    <w:name w:val="副标题 Char1"/>
    <w:basedOn w:val="a2"/>
    <w:uiPriority w:val="11"/>
    <w:qFormat/>
    <w:rPr>
      <w:rFonts w:ascii="Cambria" w:eastAsia="宋体" w:hAnsi="Cambria" w:cs="宋体"/>
      <w:b/>
      <w:bCs/>
      <w:kern w:val="28"/>
      <w:sz w:val="32"/>
      <w:szCs w:val="32"/>
    </w:rPr>
  </w:style>
  <w:style w:type="paragraph" w:customStyle="1" w:styleId="13">
    <w:name w:val="列出段落1"/>
    <w:next w:val="a"/>
    <w:qFormat/>
    <w:pPr>
      <w:widowControl w:val="0"/>
      <w:ind w:firstLineChars="200" w:firstLine="200"/>
      <w:jc w:val="both"/>
    </w:pPr>
    <w:rPr>
      <w:rFonts w:ascii="Calibri" w:eastAsia="宋体" w:hAnsi="Calibri" w:cs="Arial"/>
      <w:kern w:val="2"/>
      <w:sz w:val="21"/>
      <w:szCs w:val="22"/>
    </w:rPr>
  </w:style>
  <w:style w:type="paragraph" w:customStyle="1" w:styleId="aff2">
    <w:name w:val="表格"/>
    <w:basedOn w:val="a"/>
    <w:qFormat/>
    <w:pPr>
      <w:jc w:val="center"/>
      <w:textAlignment w:val="center"/>
    </w:pPr>
    <w:rPr>
      <w:rFonts w:ascii="华文细黑" w:hAnsi="华文细黑" w:cs="Times New Roman"/>
      <w:kern w:val="0"/>
      <w:szCs w:val="20"/>
    </w:rPr>
  </w:style>
  <w:style w:type="paragraph" w:customStyle="1" w:styleId="14">
    <w:name w:val="1"/>
    <w:basedOn w:val="a"/>
    <w:next w:val="ab"/>
    <w:qFormat/>
    <w:pPr>
      <w:widowControl/>
      <w:spacing w:before="100" w:beforeAutospacing="1" w:after="100" w:afterAutospacing="1"/>
      <w:jc w:val="left"/>
    </w:pPr>
    <w:rPr>
      <w:rFonts w:ascii="ˎ̥" w:hAnsi="ˎ̥"/>
      <w:kern w:val="0"/>
      <w:sz w:val="24"/>
      <w:szCs w:val="24"/>
    </w:rPr>
  </w:style>
  <w:style w:type="paragraph" w:customStyle="1" w:styleId="378020">
    <w:name w:val="样式 标题 3 + (中文) 黑体 小四 非加粗 段前: 7.8 磅 段后: 0 磅 行距: 固定值 20 磅"/>
    <w:basedOn w:val="3"/>
    <w:next w:val="a"/>
    <w:qFormat/>
    <w:pPr>
      <w:keepNext/>
      <w:keepLines/>
      <w:autoSpaceDE/>
      <w:autoSpaceDN/>
      <w:adjustRightInd/>
      <w:spacing w:before="0" w:line="400" w:lineRule="exact"/>
      <w:jc w:val="both"/>
    </w:pPr>
    <w:rPr>
      <w:rFonts w:ascii="Times New Roman" w:eastAsia="黑体" w:cs="宋体"/>
      <w:b w:val="0"/>
      <w:kern w:val="2"/>
      <w:szCs w:val="20"/>
    </w:rPr>
  </w:style>
  <w:style w:type="character" w:customStyle="1" w:styleId="Char14">
    <w:name w:val="正文文本缩进 Char1"/>
    <w:basedOn w:val="a2"/>
    <w:uiPriority w:val="99"/>
    <w:qFormat/>
  </w:style>
  <w:style w:type="character" w:customStyle="1" w:styleId="Char1">
    <w:name w:val="批注文字 Char1"/>
    <w:basedOn w:val="a2"/>
    <w:link w:val="a7"/>
    <w:qFormat/>
    <w:rPr>
      <w:rFonts w:ascii="Times New Roman" w:eastAsia="宋体" w:hAnsi="Times New Roman" w:cs="Times New Roman"/>
      <w:szCs w:val="24"/>
    </w:rPr>
  </w:style>
  <w:style w:type="character" w:customStyle="1" w:styleId="Char15">
    <w:name w:val="批注主题 Char1"/>
    <w:basedOn w:val="Char1"/>
    <w:uiPriority w:val="99"/>
    <w:qFormat/>
    <w:rPr>
      <w:rFonts w:ascii="Times New Roman" w:eastAsia="宋体" w:hAnsi="Times New Roman" w:cs="Times New Roman"/>
      <w:b/>
      <w:bCs/>
      <w:szCs w:val="24"/>
    </w:rPr>
  </w:style>
  <w:style w:type="paragraph" w:customStyle="1" w:styleId="61">
    <w:name w:val="6'"/>
    <w:basedOn w:val="a"/>
    <w:qFormat/>
    <w:pPr>
      <w:autoSpaceDE w:val="0"/>
      <w:autoSpaceDN w:val="0"/>
      <w:adjustRightInd w:val="0"/>
      <w:snapToGrid w:val="0"/>
      <w:spacing w:line="320" w:lineRule="exact"/>
      <w:jc w:val="center"/>
      <w:textAlignment w:val="baseline"/>
    </w:pPr>
    <w:rPr>
      <w:rFonts w:ascii="Times New Roman" w:hAnsi="Times New Roman" w:cs="Times New Roman"/>
      <w:spacing w:val="20"/>
      <w:kern w:val="28"/>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eastAsia="宋体" w:hAnsi="Calibri" w:cs="Times New Roman"/>
      <w:kern w:val="2"/>
      <w:sz w:val="21"/>
    </w:rPr>
  </w:style>
  <w:style w:type="paragraph" w:customStyle="1" w:styleId="15">
    <w:name w:val="样式1"/>
    <w:basedOn w:val="af0"/>
    <w:qFormat/>
    <w:pPr>
      <w:pBdr>
        <w:bottom w:val="none" w:sz="0" w:space="0" w:color="auto"/>
      </w:pBdr>
      <w:jc w:val="both"/>
    </w:pPr>
    <w:rPr>
      <w:rFonts w:ascii="宋体" w:hAnsi="宋体"/>
      <w:b/>
      <w:snapToGrid w:val="0"/>
      <w:w w:val="99"/>
      <w:kern w:val="0"/>
    </w:rPr>
  </w:style>
  <w:style w:type="character" w:customStyle="1" w:styleId="Char16">
    <w:name w:val="纯文本 Char1"/>
    <w:basedOn w:val="a2"/>
    <w:uiPriority w:val="99"/>
    <w:qFormat/>
    <w:rPr>
      <w:rFonts w:ascii="宋体" w:eastAsia="宋体" w:hAnsi="Courier New" w:cs="Courier New"/>
      <w:szCs w:val="21"/>
    </w:rPr>
  </w:style>
  <w:style w:type="paragraph" w:customStyle="1" w:styleId="16">
    <w:name w:val="标题1"/>
    <w:basedOn w:val="a"/>
    <w:qFormat/>
    <w:pPr>
      <w:widowControl/>
      <w:spacing w:before="100" w:beforeAutospacing="1" w:after="100" w:afterAutospacing="1"/>
      <w:jc w:val="left"/>
    </w:pPr>
    <w:rPr>
      <w:rFonts w:ascii="宋体" w:hAnsi="宋体"/>
      <w:kern w:val="0"/>
      <w:sz w:val="24"/>
      <w:szCs w:val="24"/>
    </w:rPr>
  </w:style>
  <w:style w:type="paragraph" w:customStyle="1" w:styleId="2TimesNewRoman5020">
    <w:name w:val="样式 标题 2 + Times New Roman 四号 非加粗 段前: 5 磅 段后: 0 磅 行距: 固定值 20..."/>
    <w:basedOn w:val="2"/>
    <w:qFormat/>
    <w:pPr>
      <w:keepNext/>
      <w:keepLines/>
      <w:autoSpaceDE/>
      <w:autoSpaceDN/>
      <w:adjustRightInd/>
      <w:snapToGrid/>
      <w:spacing w:before="100" w:line="400" w:lineRule="exact"/>
      <w:jc w:val="both"/>
    </w:pPr>
    <w:rPr>
      <w:rFonts w:ascii="Times New Roman" w:eastAsia="黑体" w:cs="宋体"/>
      <w:b w:val="0"/>
      <w:spacing w:val="0"/>
      <w:w w:val="100"/>
      <w:kern w:val="2"/>
      <w:szCs w:val="20"/>
    </w:rPr>
  </w:style>
  <w:style w:type="character" w:customStyle="1" w:styleId="Char17">
    <w:name w:val="正文文本 Char1"/>
    <w:basedOn w:val="a2"/>
    <w:uiPriority w:val="99"/>
    <w:qFormat/>
  </w:style>
  <w:style w:type="paragraph" w:customStyle="1" w:styleId="mtitle">
    <w:name w:val="mtitle"/>
    <w:basedOn w:val="a"/>
    <w:qFormat/>
    <w:pPr>
      <w:widowControl/>
      <w:spacing w:before="30"/>
      <w:jc w:val="center"/>
    </w:pPr>
    <w:rPr>
      <w:rFonts w:ascii="方正小标宋简体" w:eastAsia="方正小标宋简体" w:hAnsi="宋体" w:cs="Times New Roman"/>
      <w:color w:val="000000"/>
      <w:kern w:val="0"/>
      <w:sz w:val="44"/>
      <w:szCs w:val="44"/>
    </w:rPr>
  </w:style>
  <w:style w:type="character" w:customStyle="1" w:styleId="Char18">
    <w:name w:val="脚注文本 Char1"/>
    <w:basedOn w:val="a2"/>
    <w:uiPriority w:val="99"/>
    <w:qFormat/>
    <w:rPr>
      <w:sz w:val="18"/>
      <w:szCs w:val="18"/>
    </w:rPr>
  </w:style>
  <w:style w:type="character" w:customStyle="1" w:styleId="2Char0">
    <w:name w:val="正文文本缩进 2 Char"/>
    <w:basedOn w:val="a2"/>
    <w:link w:val="20"/>
    <w:qFormat/>
    <w:rPr>
      <w:rFonts w:ascii="Times New Roman" w:eastAsia="仿宋_GB2312" w:hAnsi="Times New Roman" w:cs="Times New Roman"/>
      <w:sz w:val="32"/>
      <w:szCs w:val="20"/>
    </w:rPr>
  </w:style>
  <w:style w:type="character" w:customStyle="1" w:styleId="3Char1">
    <w:name w:val="正文文本缩进 3 Char"/>
    <w:basedOn w:val="a2"/>
    <w:link w:val="32"/>
    <w:qFormat/>
    <w:rPr>
      <w:rFonts w:ascii="Times New Roman" w:eastAsia="宋体" w:hAnsi="Times New Roman" w:cs="Times New Roman"/>
      <w:sz w:val="16"/>
      <w:szCs w:val="16"/>
    </w:rPr>
  </w:style>
  <w:style w:type="character" w:customStyle="1" w:styleId="Char19">
    <w:name w:val="页脚 Char1"/>
    <w:basedOn w:val="a2"/>
    <w:uiPriority w:val="99"/>
    <w:qFormat/>
    <w:rPr>
      <w:sz w:val="18"/>
      <w:szCs w:val="18"/>
    </w:rPr>
  </w:style>
  <w:style w:type="character" w:customStyle="1" w:styleId="Char6">
    <w:name w:val="尾注文本 Char"/>
    <w:basedOn w:val="a2"/>
    <w:link w:val="ad"/>
    <w:qFormat/>
    <w:rPr>
      <w:rFonts w:ascii="Arial" w:eastAsia="宋体" w:hAnsi="Arial" w:cs="Arial"/>
      <w:kern w:val="0"/>
      <w:sz w:val="20"/>
      <w:szCs w:val="24"/>
      <w:lang w:eastAsia="en-US"/>
    </w:rPr>
  </w:style>
  <w:style w:type="paragraph" w:customStyle="1" w:styleId="zw">
    <w:name w:val="zw"/>
    <w:basedOn w:val="a"/>
    <w:qFormat/>
    <w:pPr>
      <w:widowControl/>
      <w:spacing w:before="30"/>
      <w:ind w:left="100" w:right="100"/>
    </w:pPr>
    <w:rPr>
      <w:rFonts w:ascii="方正书宋简体" w:eastAsia="方正书宋简体" w:hAnsi="宋体" w:cs="Times New Roman"/>
      <w:color w:val="000000"/>
      <w:kern w:val="0"/>
      <w:szCs w:val="21"/>
    </w:rPr>
  </w:style>
  <w:style w:type="character" w:customStyle="1" w:styleId="Char1a">
    <w:name w:val="文档结构图 Char1"/>
    <w:basedOn w:val="a2"/>
    <w:uiPriority w:val="99"/>
    <w:qFormat/>
    <w:rPr>
      <w:rFonts w:ascii="宋体" w:eastAsia="宋体"/>
      <w:sz w:val="18"/>
      <w:szCs w:val="18"/>
    </w:rPr>
  </w:style>
  <w:style w:type="paragraph" w:customStyle="1" w:styleId="315">
    <w:name w:val="样式 标题 3 + 宋体 五号 非加粗 黑色 下划线 行距: 1.5 倍行距"/>
    <w:basedOn w:val="a"/>
    <w:next w:val="a"/>
    <w:qFormat/>
    <w:pPr>
      <w:spacing w:after="120" w:line="360" w:lineRule="auto"/>
      <w:ind w:leftChars="-135" w:left="-283" w:firstLineChars="294" w:firstLine="617"/>
    </w:pPr>
    <w:rPr>
      <w:rFonts w:ascii="宋体" w:hAnsi="宋体" w:cs="Times New Roman"/>
      <w:b/>
      <w:color w:val="000000"/>
      <w:szCs w:val="20"/>
      <w:u w:val="single"/>
    </w:rPr>
  </w:style>
  <w:style w:type="paragraph" w:customStyle="1" w:styleId="style12">
    <w:name w:val="style12"/>
    <w:basedOn w:val="a"/>
    <w:qFormat/>
    <w:pPr>
      <w:widowControl/>
      <w:spacing w:before="100" w:beforeAutospacing="1" w:after="100" w:afterAutospacing="1"/>
      <w:jc w:val="left"/>
    </w:pPr>
    <w:rPr>
      <w:rFonts w:ascii="宋体" w:hAnsi="宋体"/>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Chare">
    <w:name w:val="Char"/>
    <w:basedOn w:val="a"/>
    <w:qFormat/>
    <w:rPr>
      <w:rFonts w:ascii="Times New Roman" w:hAnsi="Times New Roman" w:cs="Times New Roman"/>
      <w:szCs w:val="24"/>
    </w:rPr>
  </w:style>
  <w:style w:type="paragraph" w:customStyle="1" w:styleId="Char1b">
    <w:name w:val="Char1"/>
    <w:basedOn w:val="a"/>
    <w:qFormat/>
    <w:rPr>
      <w:rFonts w:ascii="Tahoma" w:hAnsi="Tahoma" w:cs="Times New Roman"/>
      <w:sz w:val="24"/>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17">
    <w:name w:val="自定样式1"/>
    <w:basedOn w:val="a"/>
    <w:qFormat/>
    <w:pPr>
      <w:suppressAutoHyphens/>
      <w:jc w:val="center"/>
    </w:pPr>
    <w:rPr>
      <w:rFonts w:ascii="宋体" w:hAnsi="宋体" w:cs="Times New Roman"/>
      <w:color w:val="000000"/>
      <w:sz w:val="18"/>
      <w:szCs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kern w:val="0"/>
      <w:sz w:val="17"/>
      <w:szCs w:val="17"/>
    </w:rPr>
  </w:style>
  <w:style w:type="paragraph" w:customStyle="1" w:styleId="pa-27">
    <w:name w:val="pa-27"/>
    <w:basedOn w:val="a"/>
    <w:qFormat/>
    <w:pPr>
      <w:widowControl/>
      <w:spacing w:line="360" w:lineRule="atLeast"/>
      <w:ind w:firstLine="420"/>
    </w:pPr>
    <w:rPr>
      <w:rFonts w:ascii="宋体" w:hAnsi="宋体"/>
      <w:kern w:val="0"/>
      <w:sz w:val="24"/>
      <w:szCs w:val="24"/>
    </w:rPr>
  </w:style>
  <w:style w:type="paragraph" w:customStyle="1" w:styleId="rw">
    <w:name w:val="rw"/>
    <w:basedOn w:val="a"/>
    <w:qFormat/>
    <w:pPr>
      <w:widowControl/>
      <w:spacing w:before="30"/>
      <w:ind w:left="100" w:right="100"/>
      <w:jc w:val="right"/>
    </w:pPr>
    <w:rPr>
      <w:rFonts w:ascii="方正仿宋简体" w:eastAsia="方正仿宋简体" w:hAnsi="宋体" w:cs="Times New Roman"/>
      <w:color w:val="000000"/>
      <w:kern w:val="0"/>
      <w:szCs w:val="21"/>
    </w:rPr>
  </w:style>
  <w:style w:type="paragraph" w:customStyle="1" w:styleId="16620">
    <w:name w:val="样式 标题 1 + 黑体 三号 非加粗 居中 段前: 6 磅 段后: 6 磅 行距: 固定值 20 磅"/>
    <w:basedOn w:val="1"/>
    <w:qFormat/>
    <w:pPr>
      <w:keepNext/>
      <w:keepLines/>
      <w:autoSpaceDE/>
      <w:autoSpaceDN/>
      <w:adjustRightInd/>
      <w:snapToGrid/>
      <w:spacing w:before="120" w:after="120" w:line="400" w:lineRule="exact"/>
      <w:ind w:left="0" w:firstLine="0"/>
    </w:pPr>
    <w:rPr>
      <w:rFonts w:ascii="黑体" w:hAnsi="黑体" w:cs="宋体"/>
      <w:kern w:val="44"/>
      <w:sz w:val="32"/>
      <w:szCs w:val="20"/>
    </w:rPr>
  </w:style>
  <w:style w:type="paragraph" w:customStyle="1" w:styleId="WW-0">
    <w:name w:val="WW-表格标题"/>
    <w:basedOn w:val="WW-"/>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b/>
      <w:bCs/>
      <w:color w:val="FF0000"/>
      <w:kern w:val="0"/>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宋体"/>
      <w:kern w:val="2"/>
      <w:sz w:val="21"/>
      <w:szCs w:val="22"/>
    </w:rPr>
  </w:style>
  <w:style w:type="paragraph" w:styleId="1">
    <w:name w:val="heading 1"/>
    <w:basedOn w:val="a"/>
    <w:next w:val="a"/>
    <w:link w:val="1Char"/>
    <w:qFormat/>
    <w:pPr>
      <w:autoSpaceDE w:val="0"/>
      <w:autoSpaceDN w:val="0"/>
      <w:adjustRightInd w:val="0"/>
      <w:snapToGrid w:val="0"/>
      <w:spacing w:line="360" w:lineRule="auto"/>
      <w:ind w:left="4014" w:hanging="1320"/>
      <w:jc w:val="center"/>
      <w:outlineLvl w:val="0"/>
    </w:pPr>
    <w:rPr>
      <w:rFonts w:ascii="Tahoma" w:eastAsia="黑体" w:hAnsi="Tahoma" w:cs="Tahoma"/>
      <w:sz w:val="44"/>
      <w:szCs w:val="44"/>
    </w:rPr>
  </w:style>
  <w:style w:type="paragraph" w:styleId="2">
    <w:name w:val="heading 2"/>
    <w:basedOn w:val="a"/>
    <w:next w:val="a"/>
    <w:link w:val="2Char"/>
    <w:qFormat/>
    <w:pPr>
      <w:autoSpaceDE w:val="0"/>
      <w:autoSpaceDN w:val="0"/>
      <w:adjustRightInd w:val="0"/>
      <w:snapToGrid w:val="0"/>
      <w:spacing w:line="360" w:lineRule="auto"/>
      <w:jc w:val="left"/>
      <w:outlineLvl w:val="1"/>
    </w:pPr>
    <w:rPr>
      <w:rFonts w:ascii="仿宋_GB2312" w:eastAsia="仿宋_GB2312" w:hAnsi="Tahoma" w:cs="Times New Roman"/>
      <w:b/>
      <w:spacing w:val="1"/>
      <w:w w:val="99"/>
      <w:kern w:val="0"/>
      <w:sz w:val="28"/>
      <w:szCs w:val="32"/>
      <w:lang w:eastAsia="en-US"/>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hAnsi="Tahoma" w:cs="Times New Roman"/>
      <w:b/>
      <w:kern w:val="0"/>
      <w:sz w:val="24"/>
      <w:szCs w:val="28"/>
      <w:lang w:eastAsia="en-US"/>
    </w:rPr>
  </w:style>
  <w:style w:type="paragraph" w:styleId="4">
    <w:name w:val="heading 4"/>
    <w:basedOn w:val="3"/>
    <w:next w:val="a"/>
    <w:link w:val="4Char"/>
    <w:qFormat/>
    <w:pPr>
      <w:outlineLvl w:val="3"/>
    </w:pPr>
    <w:rPr>
      <w:kern w:val="2"/>
    </w:rPr>
  </w:style>
  <w:style w:type="paragraph" w:styleId="5">
    <w:name w:val="heading 5"/>
    <w:basedOn w:val="a"/>
    <w:next w:val="a"/>
    <w:link w:val="5Char"/>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Char"/>
    <w:qFormat/>
    <w:pPr>
      <w:keepNext/>
      <w:keepLines/>
      <w:ind w:firstLineChars="200" w:firstLine="200"/>
      <w:outlineLvl w:val="5"/>
    </w:pPr>
    <w:rPr>
      <w:rFonts w:ascii="Tahoma" w:hAnsi="Arial" w:cs="Tahoma"/>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ascii="Tahoma" w:eastAsia="仿宋_GB2312" w:hAnsi="Tahoma" w:cs="Tahoma"/>
      <w:kern w:val="0"/>
      <w:sz w:val="30"/>
      <w:szCs w:val="20"/>
    </w:rPr>
  </w:style>
  <w:style w:type="paragraph" w:styleId="8">
    <w:name w:val="heading 8"/>
    <w:basedOn w:val="a"/>
    <w:next w:val="a"/>
    <w:link w:val="8Char"/>
    <w:qFormat/>
    <w:pPr>
      <w:adjustRightInd w:val="0"/>
      <w:spacing w:line="480" w:lineRule="atLeast"/>
      <w:ind w:leftChars="450" w:left="2232" w:hangingChars="294" w:hanging="882"/>
      <w:textAlignment w:val="baseline"/>
      <w:outlineLvl w:val="7"/>
    </w:pPr>
    <w:rPr>
      <w:rFonts w:ascii="Tahoma" w:eastAsia="仿宋_GB2312" w:hAnsi="Arial" w:cs="Tahoma"/>
      <w:kern w:val="0"/>
      <w:sz w:val="30"/>
      <w:szCs w:val="20"/>
    </w:rPr>
  </w:style>
  <w:style w:type="paragraph" w:styleId="9">
    <w:name w:val="heading 9"/>
    <w:basedOn w:val="a"/>
    <w:next w:val="a"/>
    <w:link w:val="9Char"/>
    <w:qFormat/>
    <w:pPr>
      <w:keepNext/>
      <w:keepLines/>
      <w:adjustRightInd w:val="0"/>
      <w:spacing w:line="480" w:lineRule="atLeast"/>
      <w:ind w:leftChars="715" w:left="2979" w:hangingChars="278" w:hanging="834"/>
      <w:textAlignment w:val="baseline"/>
      <w:outlineLvl w:val="8"/>
    </w:pPr>
    <w:rPr>
      <w:rFonts w:ascii="Tahoma" w:eastAsia="仿宋_GB2312" w:hAnsi="Tahoma" w:cs="Tahoma"/>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pPr>
      <w:widowControl/>
      <w:spacing w:before="120" w:after="120"/>
      <w:ind w:firstLineChars="100" w:firstLine="420"/>
    </w:pPr>
    <w:rPr>
      <w:rFonts w:ascii="Arial" w:hAnsi="Arial"/>
      <w:sz w:val="28"/>
      <w:szCs w:val="28"/>
      <w:lang w:val="en-GB" w:eastAsia="fr-FR"/>
    </w:rPr>
  </w:style>
  <w:style w:type="paragraph" w:styleId="a5">
    <w:name w:val="Body Text"/>
    <w:basedOn w:val="a"/>
    <w:link w:val="Char"/>
    <w:qFormat/>
    <w:rPr>
      <w:rFonts w:ascii="Tahoma" w:hAnsi="Tahoma" w:cs="Tahoma"/>
      <w:sz w:val="26"/>
      <w:szCs w:val="24"/>
      <w:lang w:eastAsia="en-US"/>
    </w:rPr>
  </w:style>
  <w:style w:type="paragraph" w:styleId="a1">
    <w:name w:val="Normal Indent"/>
    <w:basedOn w:val="a"/>
    <w:qFormat/>
    <w:pPr>
      <w:adjustRightInd w:val="0"/>
      <w:spacing w:line="480" w:lineRule="atLeast"/>
      <w:ind w:firstLine="600"/>
      <w:textAlignment w:val="baseline"/>
    </w:pPr>
    <w:rPr>
      <w:rFonts w:ascii="Times New Roman" w:eastAsia="仿宋_GB2312" w:hAnsi="Times New Roman" w:cs="Times New Roman"/>
      <w:kern w:val="0"/>
      <w:sz w:val="30"/>
      <w:szCs w:val="20"/>
    </w:rPr>
  </w:style>
  <w:style w:type="paragraph" w:styleId="a6">
    <w:name w:val="annotation subject"/>
    <w:basedOn w:val="a7"/>
    <w:next w:val="a7"/>
    <w:link w:val="Char0"/>
    <w:qFormat/>
    <w:rPr>
      <w:rFonts w:ascii="Tahoma" w:hAnsi="Tahoma" w:cs="Tahoma"/>
      <w:kern w:val="0"/>
      <w:sz w:val="24"/>
      <w:szCs w:val="20"/>
      <w:lang w:eastAsia="en-US"/>
    </w:rPr>
  </w:style>
  <w:style w:type="paragraph" w:styleId="a7">
    <w:name w:val="annotation text"/>
    <w:basedOn w:val="a"/>
    <w:link w:val="Char1"/>
    <w:qFormat/>
    <w:pPr>
      <w:jc w:val="left"/>
    </w:pPr>
    <w:rPr>
      <w:rFonts w:ascii="Times New Roman" w:hAnsi="Times New Roman" w:cs="Times New Roman"/>
      <w:szCs w:val="24"/>
    </w:rPr>
  </w:style>
  <w:style w:type="paragraph" w:styleId="70">
    <w:name w:val="toc 7"/>
    <w:basedOn w:val="a"/>
    <w:next w:val="a"/>
    <w:qFormat/>
    <w:pPr>
      <w:ind w:left="1260"/>
      <w:jc w:val="left"/>
    </w:pPr>
    <w:rPr>
      <w:rFonts w:cs="Times New Roman"/>
      <w:sz w:val="18"/>
      <w:szCs w:val="18"/>
    </w:rPr>
  </w:style>
  <w:style w:type="paragraph" w:styleId="a8">
    <w:name w:val="Document Map"/>
    <w:basedOn w:val="a"/>
    <w:link w:val="Char2"/>
    <w:qFormat/>
    <w:rPr>
      <w:rFonts w:ascii="宋体" w:hAnsi="Tahoma" w:cs="Tahoma"/>
      <w:sz w:val="18"/>
      <w:szCs w:val="18"/>
      <w:lang w:eastAsia="en-US"/>
    </w:rPr>
  </w:style>
  <w:style w:type="paragraph" w:styleId="30">
    <w:name w:val="Body Text 3"/>
    <w:basedOn w:val="a"/>
    <w:link w:val="3Char0"/>
    <w:qFormat/>
    <w:pPr>
      <w:spacing w:after="120"/>
    </w:pPr>
    <w:rPr>
      <w:rFonts w:ascii="Times New Roman" w:hAnsi="Times New Roman" w:cs="Times New Roman"/>
      <w:sz w:val="16"/>
      <w:szCs w:val="16"/>
    </w:rPr>
  </w:style>
  <w:style w:type="paragraph" w:styleId="a9">
    <w:name w:val="Body Text Indent"/>
    <w:basedOn w:val="a"/>
    <w:link w:val="Char3"/>
    <w:qFormat/>
    <w:pPr>
      <w:spacing w:line="360" w:lineRule="auto"/>
      <w:ind w:firstLineChars="200" w:firstLine="560"/>
    </w:pPr>
    <w:rPr>
      <w:rFonts w:ascii="黑体" w:eastAsia="黑体" w:hAnsi="宋体" w:cs="Tahoma"/>
      <w:color w:val="000000"/>
      <w:sz w:val="28"/>
      <w:szCs w:val="32"/>
    </w:rPr>
  </w:style>
  <w:style w:type="paragraph" w:styleId="aa">
    <w:name w:val="Block Text"/>
    <w:basedOn w:val="a"/>
    <w:qFormat/>
    <w:pPr>
      <w:autoSpaceDE w:val="0"/>
      <w:autoSpaceDN w:val="0"/>
      <w:adjustRightInd w:val="0"/>
      <w:spacing w:line="1270" w:lineRule="exact"/>
      <w:ind w:left="2160" w:right="-20" w:hangingChars="300" w:hanging="2160"/>
      <w:jc w:val="left"/>
    </w:pPr>
    <w:rPr>
      <w:rFonts w:ascii="Times New Roman" w:eastAsia="仿宋_GB2312" w:hAnsi="Times New Roman" w:cs="Times New Roman"/>
      <w:sz w:val="72"/>
      <w:szCs w:val="24"/>
    </w:rPr>
  </w:style>
  <w:style w:type="paragraph" w:styleId="50">
    <w:name w:val="toc 5"/>
    <w:basedOn w:val="a"/>
    <w:next w:val="a"/>
    <w:qFormat/>
    <w:pPr>
      <w:ind w:left="840"/>
      <w:jc w:val="left"/>
    </w:pPr>
    <w:rPr>
      <w:rFonts w:cs="Times New Roman"/>
      <w:sz w:val="18"/>
      <w:szCs w:val="18"/>
    </w:rPr>
  </w:style>
  <w:style w:type="paragraph" w:styleId="31">
    <w:name w:val="toc 3"/>
    <w:basedOn w:val="a"/>
    <w:next w:val="a"/>
    <w:qFormat/>
    <w:pPr>
      <w:ind w:left="420"/>
      <w:jc w:val="left"/>
    </w:pPr>
    <w:rPr>
      <w:rFonts w:eastAsia="仿宋_GB2312" w:cs="Times New Roman"/>
      <w:iCs/>
      <w:szCs w:val="20"/>
    </w:rPr>
  </w:style>
  <w:style w:type="paragraph" w:styleId="ab">
    <w:name w:val="Plain Text"/>
    <w:basedOn w:val="a"/>
    <w:link w:val="Char4"/>
    <w:qFormat/>
    <w:rPr>
      <w:rFonts w:ascii="宋体" w:hAnsi="Courier New" w:cs="Tahoma"/>
      <w:sz w:val="28"/>
      <w:szCs w:val="28"/>
      <w:lang w:eastAsia="en-US"/>
    </w:rPr>
  </w:style>
  <w:style w:type="paragraph" w:styleId="80">
    <w:name w:val="toc 8"/>
    <w:basedOn w:val="a"/>
    <w:next w:val="a"/>
    <w:qFormat/>
    <w:pPr>
      <w:ind w:left="1470"/>
      <w:jc w:val="left"/>
    </w:pPr>
    <w:rPr>
      <w:rFonts w:cs="Times New Roman"/>
      <w:sz w:val="18"/>
      <w:szCs w:val="18"/>
    </w:rPr>
  </w:style>
  <w:style w:type="paragraph" w:styleId="ac">
    <w:name w:val="Date"/>
    <w:basedOn w:val="a"/>
    <w:next w:val="a"/>
    <w:link w:val="Char5"/>
    <w:qFormat/>
    <w:pPr>
      <w:ind w:leftChars="2500" w:left="100"/>
    </w:pPr>
    <w:rPr>
      <w:rFonts w:ascii="Tahoma" w:hAnsi="Tahoma" w:cs="Tahoma"/>
      <w:szCs w:val="24"/>
    </w:rPr>
  </w:style>
  <w:style w:type="paragraph" w:styleId="20">
    <w:name w:val="Body Text Indent 2"/>
    <w:basedOn w:val="a"/>
    <w:link w:val="2Char0"/>
    <w:qFormat/>
    <w:pPr>
      <w:ind w:left="1005" w:hanging="1005"/>
    </w:pPr>
    <w:rPr>
      <w:rFonts w:ascii="Times New Roman" w:eastAsia="仿宋_GB2312" w:hAnsi="Times New Roman" w:cs="Times New Roman"/>
      <w:sz w:val="32"/>
      <w:szCs w:val="20"/>
    </w:rPr>
  </w:style>
  <w:style w:type="paragraph" w:styleId="ad">
    <w:name w:val="endnote text"/>
    <w:basedOn w:val="a"/>
    <w:link w:val="Char6"/>
    <w:qFormat/>
    <w:pPr>
      <w:widowControl/>
      <w:snapToGrid w:val="0"/>
      <w:jc w:val="left"/>
    </w:pPr>
    <w:rPr>
      <w:rFonts w:ascii="Arial" w:hAnsi="Arial" w:cs="Arial"/>
      <w:kern w:val="0"/>
      <w:sz w:val="20"/>
      <w:szCs w:val="24"/>
      <w:lang w:eastAsia="en-US"/>
    </w:rPr>
  </w:style>
  <w:style w:type="paragraph" w:styleId="ae">
    <w:name w:val="Balloon Text"/>
    <w:basedOn w:val="a"/>
    <w:link w:val="Char7"/>
    <w:qFormat/>
    <w:rPr>
      <w:rFonts w:ascii="Tahoma" w:hAnsi="Tahoma" w:cs="Tahoma"/>
      <w:sz w:val="18"/>
      <w:szCs w:val="18"/>
      <w:lang w:eastAsia="en-US"/>
    </w:rPr>
  </w:style>
  <w:style w:type="paragraph" w:styleId="af">
    <w:name w:val="footer"/>
    <w:basedOn w:val="a"/>
    <w:link w:val="Char8"/>
    <w:uiPriority w:val="99"/>
    <w:qFormat/>
    <w:pPr>
      <w:tabs>
        <w:tab w:val="center" w:pos="4153"/>
        <w:tab w:val="right" w:pos="8306"/>
      </w:tabs>
      <w:snapToGrid w:val="0"/>
      <w:jc w:val="left"/>
    </w:pPr>
    <w:rPr>
      <w:rFonts w:ascii="Tahoma" w:hAnsi="Tahoma" w:cs="Tahoma"/>
      <w:sz w:val="18"/>
      <w:szCs w:val="18"/>
      <w:lang w:eastAsia="en-US"/>
    </w:rPr>
  </w:style>
  <w:style w:type="paragraph" w:styleId="af0">
    <w:name w:val="header"/>
    <w:basedOn w:val="a"/>
    <w:link w:val="Char9"/>
    <w:qFormat/>
    <w:pPr>
      <w:pBdr>
        <w:bottom w:val="single" w:sz="6" w:space="1" w:color="auto"/>
      </w:pBdr>
      <w:tabs>
        <w:tab w:val="center" w:pos="4153"/>
        <w:tab w:val="right" w:pos="8306"/>
      </w:tabs>
      <w:snapToGrid w:val="0"/>
      <w:jc w:val="center"/>
    </w:pPr>
    <w:rPr>
      <w:rFonts w:ascii="Tahoma" w:hAnsi="Tahoma" w:cs="Tahoma"/>
      <w:sz w:val="18"/>
      <w:szCs w:val="18"/>
      <w:lang w:eastAsia="en-US"/>
    </w:rPr>
  </w:style>
  <w:style w:type="paragraph" w:styleId="10">
    <w:name w:val="toc 1"/>
    <w:basedOn w:val="a"/>
    <w:next w:val="a"/>
    <w:uiPriority w:val="39"/>
    <w:qFormat/>
    <w:pPr>
      <w:spacing w:before="120" w:after="120"/>
      <w:jc w:val="left"/>
    </w:pPr>
    <w:rPr>
      <w:rFonts w:eastAsia="仿宋_GB2312" w:cs="Times New Roman"/>
      <w:b/>
      <w:bCs/>
      <w:caps/>
      <w:sz w:val="28"/>
      <w:szCs w:val="20"/>
    </w:rPr>
  </w:style>
  <w:style w:type="paragraph" w:styleId="40">
    <w:name w:val="toc 4"/>
    <w:basedOn w:val="a"/>
    <w:next w:val="a"/>
    <w:qFormat/>
    <w:pPr>
      <w:ind w:left="630"/>
      <w:jc w:val="left"/>
    </w:pPr>
    <w:rPr>
      <w:rFonts w:cs="Times New Roman"/>
      <w:sz w:val="18"/>
      <w:szCs w:val="18"/>
    </w:rPr>
  </w:style>
  <w:style w:type="paragraph" w:styleId="af1">
    <w:name w:val="Subtitle"/>
    <w:basedOn w:val="a"/>
    <w:link w:val="Chara"/>
    <w:qFormat/>
    <w:pPr>
      <w:widowControl/>
      <w:jc w:val="center"/>
    </w:pPr>
    <w:rPr>
      <w:rFonts w:ascii="Tahoma" w:hAnsi="Tahoma" w:cs="Tahoma"/>
      <w:szCs w:val="24"/>
      <w:u w:val="single"/>
      <w:lang w:eastAsia="en-US"/>
    </w:rPr>
  </w:style>
  <w:style w:type="paragraph" w:styleId="af2">
    <w:name w:val="footnote text"/>
    <w:basedOn w:val="a"/>
    <w:link w:val="Charb"/>
    <w:qFormat/>
    <w:pPr>
      <w:snapToGrid w:val="0"/>
      <w:jc w:val="left"/>
    </w:pPr>
    <w:rPr>
      <w:rFonts w:ascii="Tahoma" w:hAnsi="Tahoma" w:cs="Tahoma"/>
      <w:sz w:val="18"/>
      <w:szCs w:val="18"/>
      <w:lang w:eastAsia="en-US"/>
    </w:rPr>
  </w:style>
  <w:style w:type="paragraph" w:styleId="60">
    <w:name w:val="toc 6"/>
    <w:basedOn w:val="a"/>
    <w:next w:val="a"/>
    <w:qFormat/>
    <w:pPr>
      <w:ind w:left="1050"/>
      <w:jc w:val="left"/>
    </w:pPr>
    <w:rPr>
      <w:rFonts w:cs="Times New Roman"/>
      <w:sz w:val="18"/>
      <w:szCs w:val="18"/>
    </w:rPr>
  </w:style>
  <w:style w:type="paragraph" w:styleId="32">
    <w:name w:val="Body Text Indent 3"/>
    <w:basedOn w:val="a"/>
    <w:link w:val="3Char1"/>
    <w:qFormat/>
    <w:pPr>
      <w:spacing w:after="120"/>
      <w:ind w:leftChars="200" w:left="420"/>
    </w:pPr>
    <w:rPr>
      <w:rFonts w:ascii="Times New Roman" w:hAnsi="Times New Roman" w:cs="Times New Roman"/>
      <w:sz w:val="16"/>
      <w:szCs w:val="16"/>
    </w:rPr>
  </w:style>
  <w:style w:type="paragraph" w:styleId="21">
    <w:name w:val="toc 2"/>
    <w:basedOn w:val="a"/>
    <w:next w:val="a"/>
    <w:uiPriority w:val="39"/>
    <w:qFormat/>
    <w:pPr>
      <w:tabs>
        <w:tab w:val="right" w:leader="dot" w:pos="8609"/>
      </w:tabs>
      <w:ind w:left="210"/>
      <w:jc w:val="distribute"/>
    </w:pPr>
    <w:rPr>
      <w:rFonts w:eastAsia="仿宋_GB2312" w:cs="Times New Roman"/>
      <w:smallCaps/>
      <w:szCs w:val="20"/>
    </w:rPr>
  </w:style>
  <w:style w:type="paragraph" w:styleId="90">
    <w:name w:val="toc 9"/>
    <w:basedOn w:val="a"/>
    <w:next w:val="a"/>
    <w:qFormat/>
    <w:pPr>
      <w:ind w:left="1680"/>
      <w:jc w:val="left"/>
    </w:pPr>
    <w:rPr>
      <w:rFonts w:cs="Times New Roman"/>
      <w:sz w:val="18"/>
      <w:szCs w:val="18"/>
    </w:rPr>
  </w:style>
  <w:style w:type="paragraph" w:styleId="22">
    <w:name w:val="Body Text 2"/>
    <w:basedOn w:val="a"/>
    <w:link w:val="2Char1"/>
    <w:qFormat/>
    <w:rPr>
      <w:rFonts w:ascii="Tahoma" w:hAnsi="Tahoma" w:cs="Tahoma"/>
      <w:i/>
      <w:iCs/>
      <w:sz w:val="26"/>
      <w:szCs w:val="24"/>
      <w:lang w:eastAsia="en-US"/>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af3">
    <w:name w:val="Normal (Web)"/>
    <w:basedOn w:val="a"/>
    <w:qFormat/>
    <w:pPr>
      <w:widowControl/>
      <w:spacing w:before="100" w:beforeAutospacing="1" w:after="100" w:afterAutospacing="1"/>
      <w:jc w:val="left"/>
    </w:pPr>
    <w:rPr>
      <w:rFonts w:cs="Times New Roman"/>
      <w:kern w:val="0"/>
      <w:sz w:val="24"/>
      <w:szCs w:val="24"/>
    </w:rPr>
  </w:style>
  <w:style w:type="paragraph" w:styleId="11">
    <w:name w:val="index 1"/>
    <w:basedOn w:val="a"/>
    <w:next w:val="a"/>
    <w:qFormat/>
    <w:pPr>
      <w:spacing w:line="220" w:lineRule="exact"/>
      <w:jc w:val="center"/>
    </w:pPr>
    <w:rPr>
      <w:rFonts w:ascii="仿宋_GB2312" w:eastAsia="仿宋_GB2312" w:hAnsi="Times New Roman" w:cs="Times New Roman"/>
      <w:szCs w:val="21"/>
    </w:rPr>
  </w:style>
  <w:style w:type="paragraph" w:styleId="af4">
    <w:name w:val="Title"/>
    <w:basedOn w:val="a"/>
    <w:link w:val="Charc"/>
    <w:qFormat/>
    <w:pPr>
      <w:widowControl/>
      <w:jc w:val="center"/>
    </w:pPr>
    <w:rPr>
      <w:rFonts w:ascii="Times New Roman" w:hAnsi="Times New Roman" w:cs="Times New Roman"/>
      <w:kern w:val="0"/>
      <w:sz w:val="20"/>
      <w:szCs w:val="24"/>
      <w:u w:val="single"/>
      <w:lang w:eastAsia="en-US"/>
    </w:rPr>
  </w:style>
  <w:style w:type="character" w:styleId="af5">
    <w:name w:val="Strong"/>
    <w:qFormat/>
    <w:rPr>
      <w:rFonts w:ascii="Tahoma" w:hAnsi="Tahoma" w:cs="Tahoma"/>
      <w:b/>
      <w:bCs/>
      <w:kern w:val="0"/>
      <w:sz w:val="20"/>
      <w:szCs w:val="20"/>
      <w:lang w:eastAsia="en-US"/>
    </w:rPr>
  </w:style>
  <w:style w:type="character" w:styleId="af6">
    <w:name w:val="endnote reference"/>
    <w:qFormat/>
    <w:rPr>
      <w:rFonts w:ascii="Tahoma" w:hAnsi="Tahoma" w:cs="Tahoma"/>
      <w:kern w:val="0"/>
      <w:sz w:val="20"/>
      <w:szCs w:val="20"/>
      <w:vertAlign w:val="superscript"/>
      <w:lang w:eastAsia="en-US"/>
    </w:rPr>
  </w:style>
  <w:style w:type="character" w:styleId="af7">
    <w:name w:val="page number"/>
    <w:basedOn w:val="a2"/>
    <w:qFormat/>
    <w:rPr>
      <w:rFonts w:ascii="Tahoma" w:hAnsi="Tahoma" w:cs="Tahoma"/>
      <w:kern w:val="0"/>
      <w:sz w:val="20"/>
      <w:szCs w:val="20"/>
      <w:lang w:eastAsia="en-US"/>
    </w:rPr>
  </w:style>
  <w:style w:type="character" w:styleId="af8">
    <w:name w:val="FollowedHyperlink"/>
    <w:qFormat/>
    <w:rPr>
      <w:rFonts w:ascii="Tahoma" w:hAnsi="Tahoma" w:cs="Tahoma"/>
      <w:color w:val="800080"/>
      <w:kern w:val="0"/>
      <w:sz w:val="20"/>
      <w:szCs w:val="20"/>
      <w:u w:val="single"/>
      <w:lang w:eastAsia="en-US"/>
    </w:rPr>
  </w:style>
  <w:style w:type="character" w:styleId="af9">
    <w:name w:val="Emphasis"/>
    <w:qFormat/>
    <w:rPr>
      <w:rFonts w:ascii="Tahoma" w:hAnsi="Tahoma" w:cs="Tahoma"/>
      <w:i/>
      <w:kern w:val="0"/>
      <w:sz w:val="20"/>
      <w:szCs w:val="20"/>
      <w:lang w:eastAsia="en-US"/>
    </w:rPr>
  </w:style>
  <w:style w:type="character" w:styleId="afa">
    <w:name w:val="Hyperlink"/>
    <w:uiPriority w:val="99"/>
    <w:qFormat/>
    <w:rPr>
      <w:rFonts w:ascii="Tahoma" w:hAnsi="Tahoma" w:cs="Tahoma"/>
      <w:color w:val="0000FF"/>
      <w:kern w:val="0"/>
      <w:sz w:val="20"/>
      <w:szCs w:val="20"/>
      <w:u w:val="single"/>
      <w:lang w:eastAsia="en-US"/>
    </w:rPr>
  </w:style>
  <w:style w:type="character" w:styleId="afb">
    <w:name w:val="annotation reference"/>
    <w:qFormat/>
    <w:rPr>
      <w:rFonts w:ascii="Tahoma" w:hAnsi="Tahoma" w:cs="Tahoma"/>
      <w:kern w:val="0"/>
      <w:sz w:val="21"/>
      <w:szCs w:val="21"/>
      <w:lang w:eastAsia="en-US"/>
    </w:rPr>
  </w:style>
  <w:style w:type="character" w:styleId="afc">
    <w:name w:val="footnote reference"/>
    <w:qFormat/>
    <w:rPr>
      <w:rFonts w:ascii="Tahoma" w:hAnsi="Tahoma" w:cs="Tahoma"/>
      <w:kern w:val="0"/>
      <w:sz w:val="20"/>
      <w:szCs w:val="20"/>
      <w:vertAlign w:val="superscript"/>
      <w:lang w:eastAsia="en-US"/>
    </w:rPr>
  </w:style>
  <w:style w:type="table" w:styleId="afd">
    <w:name w:val="Table Grid"/>
    <w:basedOn w:val="a3"/>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qFormat/>
    <w:rPr>
      <w:rFonts w:ascii="Tahoma" w:eastAsia="黑体" w:hAnsi="Tahoma" w:cs="Tahoma"/>
      <w:sz w:val="44"/>
      <w:szCs w:val="44"/>
    </w:rPr>
  </w:style>
  <w:style w:type="character" w:customStyle="1" w:styleId="2Char">
    <w:name w:val="标题 2 Char"/>
    <w:basedOn w:val="a2"/>
    <w:link w:val="2"/>
    <w:qFormat/>
    <w:rPr>
      <w:rFonts w:ascii="仿宋_GB2312" w:eastAsia="仿宋_GB2312" w:hAnsi="Tahoma" w:cs="Times New Roman"/>
      <w:b/>
      <w:spacing w:val="1"/>
      <w:w w:val="99"/>
      <w:kern w:val="0"/>
      <w:sz w:val="28"/>
      <w:szCs w:val="32"/>
      <w:lang w:eastAsia="en-US"/>
    </w:rPr>
  </w:style>
  <w:style w:type="character" w:customStyle="1" w:styleId="3Char">
    <w:name w:val="标题 3 Char"/>
    <w:basedOn w:val="a2"/>
    <w:link w:val="3"/>
    <w:qFormat/>
    <w:rPr>
      <w:rFonts w:ascii="仿宋_GB2312" w:eastAsia="仿宋_GB2312" w:hAnsi="Tahoma" w:cs="Times New Roman"/>
      <w:b/>
      <w:kern w:val="0"/>
      <w:sz w:val="24"/>
      <w:szCs w:val="28"/>
      <w:lang w:eastAsia="en-US"/>
    </w:rPr>
  </w:style>
  <w:style w:type="character" w:customStyle="1" w:styleId="4Char">
    <w:name w:val="标题 4 Char"/>
    <w:basedOn w:val="a2"/>
    <w:link w:val="4"/>
    <w:qFormat/>
    <w:rPr>
      <w:rFonts w:ascii="仿宋_GB2312" w:eastAsia="仿宋_GB2312" w:hAnsi="Tahoma" w:cs="Times New Roman"/>
      <w:b/>
      <w:sz w:val="24"/>
      <w:szCs w:val="28"/>
      <w:lang w:eastAsia="en-US"/>
    </w:rPr>
  </w:style>
  <w:style w:type="character" w:customStyle="1" w:styleId="5Char">
    <w:name w:val="标题 5 Char"/>
    <w:basedOn w:val="a2"/>
    <w:link w:val="5"/>
    <w:qFormat/>
    <w:rPr>
      <w:rFonts w:ascii="宋体" w:eastAsia="宋体" w:hAnsi="宋体" w:cs="宋体"/>
      <w:b/>
      <w:bCs/>
      <w:kern w:val="0"/>
      <w:sz w:val="20"/>
      <w:szCs w:val="20"/>
    </w:rPr>
  </w:style>
  <w:style w:type="character" w:customStyle="1" w:styleId="6Char">
    <w:name w:val="标题 6 Char"/>
    <w:basedOn w:val="a2"/>
    <w:link w:val="6"/>
    <w:qFormat/>
    <w:rPr>
      <w:rFonts w:ascii="Tahoma" w:eastAsia="仿宋_GB2312" w:hAnsi="Arial" w:cs="Tahoma"/>
      <w:kern w:val="0"/>
      <w:sz w:val="30"/>
      <w:szCs w:val="20"/>
    </w:rPr>
  </w:style>
  <w:style w:type="character" w:customStyle="1" w:styleId="7Char">
    <w:name w:val="标题 7 Char"/>
    <w:basedOn w:val="a2"/>
    <w:link w:val="7"/>
    <w:qFormat/>
    <w:rPr>
      <w:rFonts w:ascii="Tahoma" w:eastAsia="仿宋_GB2312" w:hAnsi="Tahoma" w:cs="Tahoma"/>
      <w:kern w:val="0"/>
      <w:sz w:val="30"/>
      <w:szCs w:val="20"/>
    </w:rPr>
  </w:style>
  <w:style w:type="character" w:customStyle="1" w:styleId="8Char">
    <w:name w:val="标题 8 Char"/>
    <w:basedOn w:val="a2"/>
    <w:link w:val="8"/>
    <w:qFormat/>
    <w:rPr>
      <w:rFonts w:ascii="Tahoma" w:eastAsia="仿宋_GB2312" w:hAnsi="Arial" w:cs="Tahoma"/>
      <w:kern w:val="0"/>
      <w:sz w:val="30"/>
      <w:szCs w:val="20"/>
    </w:rPr>
  </w:style>
  <w:style w:type="character" w:customStyle="1" w:styleId="9Char">
    <w:name w:val="标题 9 Char"/>
    <w:basedOn w:val="a2"/>
    <w:link w:val="9"/>
    <w:qFormat/>
    <w:rPr>
      <w:rFonts w:ascii="Tahoma" w:eastAsia="仿宋_GB2312" w:hAnsi="Tahoma" w:cs="Tahoma"/>
      <w:kern w:val="0"/>
      <w:sz w:val="30"/>
      <w:szCs w:val="20"/>
    </w:rPr>
  </w:style>
  <w:style w:type="character" w:customStyle="1" w:styleId="CharChar23">
    <w:name w:val="Char Char23"/>
    <w:qFormat/>
    <w:rPr>
      <w:rFonts w:ascii="Cambria" w:eastAsia="宋体" w:hAnsi="Cambria" w:cs="Times New Roman"/>
      <w:b/>
      <w:bCs/>
      <w:kern w:val="2"/>
      <w:sz w:val="32"/>
      <w:szCs w:val="32"/>
      <w:lang w:eastAsia="en-US"/>
    </w:rPr>
  </w:style>
  <w:style w:type="character" w:customStyle="1" w:styleId="font161">
    <w:name w:val="font161"/>
    <w:qFormat/>
    <w:rPr>
      <w:rFonts w:ascii="Tahoma" w:hAnsi="Tahoma" w:cs="Tahoma"/>
      <w:b/>
      <w:bCs/>
      <w:kern w:val="0"/>
      <w:sz w:val="32"/>
      <w:szCs w:val="32"/>
      <w:lang w:eastAsia="en-US"/>
    </w:rPr>
  </w:style>
  <w:style w:type="character" w:customStyle="1" w:styleId="apple-converted-space">
    <w:name w:val="apple-converted-space"/>
    <w:basedOn w:val="a2"/>
    <w:qFormat/>
    <w:rPr>
      <w:rFonts w:ascii="Tahoma" w:hAnsi="Tahoma" w:cs="Tahoma"/>
      <w:kern w:val="0"/>
      <w:sz w:val="20"/>
      <w:szCs w:val="20"/>
      <w:lang w:eastAsia="en-US"/>
    </w:rPr>
  </w:style>
  <w:style w:type="character" w:customStyle="1" w:styleId="Char9">
    <w:name w:val="页眉 Char"/>
    <w:link w:val="af0"/>
    <w:qFormat/>
    <w:rPr>
      <w:rFonts w:ascii="Tahoma" w:hAnsi="Tahoma" w:cs="Tahoma"/>
      <w:sz w:val="18"/>
      <w:szCs w:val="18"/>
      <w:lang w:eastAsia="en-US"/>
    </w:rPr>
  </w:style>
  <w:style w:type="character" w:customStyle="1" w:styleId="CharChar22">
    <w:name w:val="Char Char22"/>
    <w:qFormat/>
    <w:rPr>
      <w:rFonts w:ascii="Tahoma" w:eastAsia="宋体" w:hAnsi="Tahoma" w:cs="Tahoma"/>
      <w:b/>
      <w:bCs/>
      <w:kern w:val="2"/>
      <w:sz w:val="32"/>
      <w:szCs w:val="32"/>
      <w:lang w:val="en-US" w:eastAsia="zh-CN" w:bidi="ar-SA"/>
    </w:rPr>
  </w:style>
  <w:style w:type="character" w:customStyle="1" w:styleId="Char4">
    <w:name w:val="纯文本 Char"/>
    <w:link w:val="ab"/>
    <w:qFormat/>
    <w:rPr>
      <w:rFonts w:ascii="宋体" w:hAnsi="Courier New" w:cs="Tahoma"/>
      <w:sz w:val="28"/>
      <w:szCs w:val="28"/>
      <w:lang w:eastAsia="en-US"/>
    </w:rPr>
  </w:style>
  <w:style w:type="character" w:customStyle="1" w:styleId="CharChar24">
    <w:name w:val="Char Char24"/>
    <w:qFormat/>
    <w:rPr>
      <w:rFonts w:ascii="Tahoma" w:hAnsi="Tahoma" w:cs="Tahoma"/>
      <w:b/>
      <w:bCs/>
      <w:kern w:val="44"/>
      <w:sz w:val="44"/>
      <w:szCs w:val="44"/>
      <w:lang w:eastAsia="en-US"/>
    </w:rPr>
  </w:style>
  <w:style w:type="character" w:customStyle="1" w:styleId="CharChar1">
    <w:name w:val="普通文字 Char Char1"/>
    <w:qFormat/>
    <w:rPr>
      <w:rFonts w:ascii="宋体" w:eastAsia="宋体" w:hAnsi="Courier New" w:cs="Tahoma"/>
      <w:kern w:val="2"/>
      <w:sz w:val="21"/>
      <w:szCs w:val="20"/>
      <w:lang w:val="en-US" w:eastAsia="zh-CN" w:bidi="ar-SA"/>
    </w:rPr>
  </w:style>
  <w:style w:type="character" w:customStyle="1" w:styleId="14t1">
    <w:name w:val="14t1"/>
    <w:rPr>
      <w:rFonts w:ascii="宋体" w:eastAsia="宋体" w:hAnsi="宋体" w:cs="Tahoma" w:hint="eastAsia"/>
      <w:kern w:val="0"/>
      <w:sz w:val="11"/>
      <w:szCs w:val="11"/>
      <w:lang w:eastAsia="en-US"/>
    </w:rPr>
  </w:style>
  <w:style w:type="character" w:customStyle="1" w:styleId="colorred1">
    <w:name w:val="color_red1"/>
    <w:qFormat/>
    <w:rPr>
      <w:rFonts w:ascii="Tahoma" w:hAnsi="Tahoma" w:cs="Tahoma"/>
      <w:color w:val="FA0004"/>
      <w:kern w:val="0"/>
      <w:sz w:val="20"/>
      <w:szCs w:val="20"/>
      <w:lang w:eastAsia="en-US"/>
    </w:rPr>
  </w:style>
  <w:style w:type="character" w:customStyle="1" w:styleId="style21">
    <w:name w:val="style21"/>
    <w:qFormat/>
    <w:rPr>
      <w:rFonts w:ascii="Tahoma" w:hAnsi="Tahoma" w:cs="Tahoma"/>
      <w:b/>
      <w:bCs/>
      <w:kern w:val="0"/>
      <w:sz w:val="28"/>
      <w:szCs w:val="28"/>
      <w:lang w:eastAsia="en-US"/>
    </w:rPr>
  </w:style>
  <w:style w:type="character" w:customStyle="1" w:styleId="Char0">
    <w:name w:val="批注主题 Char"/>
    <w:basedOn w:val="Chard"/>
    <w:link w:val="a6"/>
    <w:qFormat/>
    <w:rPr>
      <w:rFonts w:ascii="Tahoma" w:hAnsi="Tahoma" w:cs="Tahoma"/>
      <w:kern w:val="0"/>
      <w:sz w:val="24"/>
      <w:szCs w:val="20"/>
      <w:lang w:eastAsia="en-US"/>
    </w:rPr>
  </w:style>
  <w:style w:type="character" w:customStyle="1" w:styleId="Chard">
    <w:name w:val="批注文字 Char"/>
    <w:qFormat/>
    <w:rPr>
      <w:rFonts w:ascii="Tahoma" w:hAnsi="Tahoma" w:cs="Tahoma"/>
      <w:kern w:val="0"/>
      <w:sz w:val="24"/>
      <w:szCs w:val="20"/>
      <w:lang w:eastAsia="en-US"/>
    </w:rPr>
  </w:style>
  <w:style w:type="character" w:customStyle="1" w:styleId="0d1471">
    <w:name w:val="0d1471"/>
    <w:qFormat/>
    <w:rPr>
      <w:rFonts w:ascii="Tahoma" w:hAnsi="Tahoma" w:cs="Tahoma"/>
      <w:color w:val="000000"/>
      <w:kern w:val="0"/>
      <w:sz w:val="11"/>
      <w:szCs w:val="11"/>
      <w:u w:val="none"/>
      <w:lang w:eastAsia="en-US"/>
    </w:rPr>
  </w:style>
  <w:style w:type="character" w:customStyle="1" w:styleId="ht1">
    <w:name w:val="ht1"/>
    <w:qFormat/>
    <w:rPr>
      <w:rFonts w:ascii="黑体" w:eastAsia="黑体" w:hAnsi="Tahoma" w:cs="Tahoma"/>
      <w:b/>
      <w:bCs/>
      <w:kern w:val="0"/>
      <w:sz w:val="20"/>
      <w:szCs w:val="20"/>
      <w:lang w:eastAsia="en-US"/>
    </w:rPr>
  </w:style>
  <w:style w:type="character" w:customStyle="1" w:styleId="Chara">
    <w:name w:val="副标题 Char"/>
    <w:link w:val="af1"/>
    <w:qFormat/>
    <w:rPr>
      <w:rFonts w:ascii="Tahoma" w:hAnsi="Tahoma" w:cs="Tahoma"/>
      <w:szCs w:val="24"/>
      <w:u w:val="single"/>
      <w:lang w:eastAsia="en-US"/>
    </w:rPr>
  </w:style>
  <w:style w:type="character" w:customStyle="1" w:styleId="unnamed1">
    <w:name w:val="unnamed1"/>
    <w:basedOn w:val="a2"/>
    <w:qFormat/>
    <w:rPr>
      <w:rFonts w:ascii="Tahoma" w:hAnsi="Tahoma" w:cs="Tahoma"/>
      <w:kern w:val="0"/>
      <w:sz w:val="20"/>
      <w:szCs w:val="20"/>
      <w:lang w:eastAsia="en-US"/>
    </w:rPr>
  </w:style>
  <w:style w:type="character" w:customStyle="1" w:styleId="CharChar11">
    <w:name w:val="Char Char11"/>
    <w:qFormat/>
    <w:rPr>
      <w:rFonts w:ascii="Tahoma" w:eastAsia="黑体" w:hAnsi="Tahoma" w:cs="Tahoma"/>
      <w:kern w:val="2"/>
      <w:sz w:val="44"/>
      <w:szCs w:val="44"/>
      <w:lang w:val="en-US" w:eastAsia="zh-CN" w:bidi="ar-SA"/>
    </w:rPr>
  </w:style>
  <w:style w:type="character" w:customStyle="1" w:styleId="CharChar21">
    <w:name w:val="Char Char21"/>
    <w:qFormat/>
    <w:rPr>
      <w:rFonts w:ascii="宋体" w:hAnsi="宋体" w:cs="宋体"/>
      <w:b/>
      <w:bCs/>
      <w:kern w:val="0"/>
      <w:sz w:val="24"/>
      <w:szCs w:val="24"/>
      <w:lang w:eastAsia="en-US"/>
    </w:rPr>
  </w:style>
  <w:style w:type="character" w:customStyle="1" w:styleId="Char3">
    <w:name w:val="正文文本缩进 Char"/>
    <w:link w:val="a9"/>
    <w:qFormat/>
    <w:rPr>
      <w:rFonts w:ascii="黑体" w:eastAsia="黑体" w:hAnsi="宋体" w:cs="Tahoma"/>
      <w:color w:val="000000"/>
      <w:sz w:val="28"/>
      <w:szCs w:val="32"/>
    </w:rPr>
  </w:style>
  <w:style w:type="character" w:customStyle="1" w:styleId="CharChar13">
    <w:name w:val="Char Char13"/>
    <w:qFormat/>
    <w:rPr>
      <w:kern w:val="2"/>
      <w:sz w:val="21"/>
      <w:szCs w:val="24"/>
    </w:rPr>
  </w:style>
  <w:style w:type="character" w:customStyle="1" w:styleId="title11">
    <w:name w:val="title11"/>
    <w:qFormat/>
    <w:rPr>
      <w:rFonts w:ascii="Tahoma" w:hAnsi="Tahoma" w:cs="Tahoma"/>
      <w:b/>
      <w:bCs/>
      <w:color w:val="FFFFFF"/>
      <w:kern w:val="0"/>
      <w:sz w:val="11"/>
      <w:szCs w:val="11"/>
      <w:lang w:eastAsia="en-US"/>
    </w:rPr>
  </w:style>
  <w:style w:type="character" w:customStyle="1" w:styleId="Char">
    <w:name w:val="正文文本 Char"/>
    <w:link w:val="a5"/>
    <w:qFormat/>
    <w:rPr>
      <w:rFonts w:ascii="Tahoma" w:hAnsi="Tahoma" w:cs="Tahoma"/>
      <w:sz w:val="26"/>
      <w:szCs w:val="24"/>
      <w:lang w:eastAsia="en-US"/>
    </w:rPr>
  </w:style>
  <w:style w:type="character" w:customStyle="1" w:styleId="Char5">
    <w:name w:val="日期 Char"/>
    <w:link w:val="ac"/>
    <w:qFormat/>
    <w:rPr>
      <w:rFonts w:ascii="Tahoma" w:hAnsi="Tahoma" w:cs="Tahoma"/>
      <w:szCs w:val="24"/>
    </w:rPr>
  </w:style>
  <w:style w:type="character" w:customStyle="1" w:styleId="font291">
    <w:name w:val="font291"/>
    <w:qFormat/>
    <w:rPr>
      <w:rFonts w:ascii="宋体" w:eastAsia="宋体" w:hAnsi="宋体" w:cs="Tahoma" w:hint="eastAsia"/>
      <w:color w:val="auto"/>
      <w:kern w:val="0"/>
      <w:sz w:val="22"/>
      <w:szCs w:val="22"/>
      <w:u w:val="none"/>
      <w:lang w:eastAsia="en-US"/>
    </w:rPr>
  </w:style>
  <w:style w:type="character" w:customStyle="1" w:styleId="2Char1">
    <w:name w:val="正文文本 2 Char"/>
    <w:link w:val="22"/>
    <w:qFormat/>
    <w:rPr>
      <w:rFonts w:ascii="Tahoma" w:hAnsi="Tahoma" w:cs="Tahoma"/>
      <w:i/>
      <w:iCs/>
      <w:sz w:val="26"/>
      <w:szCs w:val="24"/>
      <w:lang w:eastAsia="en-US"/>
    </w:rPr>
  </w:style>
  <w:style w:type="character" w:customStyle="1" w:styleId="style161">
    <w:name w:val="style161"/>
    <w:qFormat/>
    <w:rPr>
      <w:rFonts w:ascii="Tahoma" w:hAnsi="Tahoma" w:cs="Tahoma"/>
      <w:b/>
      <w:bCs/>
      <w:color w:val="333333"/>
      <w:kern w:val="0"/>
      <w:sz w:val="20"/>
      <w:szCs w:val="20"/>
      <w:lang w:eastAsia="en-US"/>
    </w:rPr>
  </w:style>
  <w:style w:type="character" w:customStyle="1" w:styleId="ss16">
    <w:name w:val="ss16"/>
    <w:qFormat/>
    <w:rPr>
      <w:rFonts w:ascii="宋体" w:eastAsia="宋体" w:hAnsi="宋体" w:cs="Tahoma" w:hint="eastAsia"/>
      <w:color w:val="000000"/>
      <w:kern w:val="0"/>
      <w:sz w:val="9"/>
      <w:szCs w:val="9"/>
      <w:lang w:eastAsia="en-US"/>
    </w:rPr>
  </w:style>
  <w:style w:type="character" w:customStyle="1" w:styleId="normaltext1">
    <w:name w:val="normaltext1"/>
    <w:qFormat/>
    <w:rPr>
      <w:rFonts w:ascii="ˎ̥" w:hAnsi="ˎ̥" w:cs="Tahoma" w:hint="default"/>
      <w:kern w:val="0"/>
      <w:sz w:val="9"/>
      <w:szCs w:val="9"/>
      <w:lang w:eastAsia="en-US"/>
    </w:rPr>
  </w:style>
  <w:style w:type="character" w:customStyle="1" w:styleId="CharChar14">
    <w:name w:val="Char Char14"/>
    <w:qFormat/>
    <w:rPr>
      <w:rFonts w:ascii="Tahoma" w:hAnsi="Tahoma" w:cs="Tahoma"/>
      <w:kern w:val="2"/>
      <w:sz w:val="18"/>
      <w:szCs w:val="18"/>
      <w:lang w:eastAsia="en-US"/>
    </w:rPr>
  </w:style>
  <w:style w:type="character" w:customStyle="1" w:styleId="intel3">
    <w:name w:val="intel3"/>
    <w:basedOn w:val="a2"/>
    <w:qFormat/>
    <w:rPr>
      <w:rFonts w:ascii="Tahoma" w:hAnsi="Tahoma" w:cs="Tahoma"/>
      <w:kern w:val="0"/>
      <w:sz w:val="20"/>
      <w:szCs w:val="20"/>
      <w:lang w:eastAsia="en-US"/>
    </w:rPr>
  </w:style>
  <w:style w:type="character" w:customStyle="1" w:styleId="Charb">
    <w:name w:val="脚注文本 Char"/>
    <w:link w:val="af2"/>
    <w:qFormat/>
    <w:rPr>
      <w:rFonts w:ascii="Tahoma" w:hAnsi="Tahoma" w:cs="Tahoma"/>
      <w:sz w:val="18"/>
      <w:szCs w:val="18"/>
      <w:lang w:eastAsia="en-US"/>
    </w:rPr>
  </w:style>
  <w:style w:type="character" w:customStyle="1" w:styleId="Char8">
    <w:name w:val="页脚 Char"/>
    <w:link w:val="af"/>
    <w:uiPriority w:val="99"/>
    <w:qFormat/>
    <w:rPr>
      <w:rFonts w:ascii="Tahoma" w:hAnsi="Tahoma" w:cs="Tahoma"/>
      <w:sz w:val="18"/>
      <w:szCs w:val="18"/>
      <w:lang w:eastAsia="en-US"/>
    </w:rPr>
  </w:style>
  <w:style w:type="character" w:customStyle="1" w:styleId="Char2">
    <w:name w:val="文档结构图 Char"/>
    <w:link w:val="a8"/>
    <w:qFormat/>
    <w:rPr>
      <w:rFonts w:ascii="宋体" w:hAnsi="Tahoma" w:cs="Tahoma"/>
      <w:sz w:val="18"/>
      <w:szCs w:val="18"/>
      <w:lang w:eastAsia="en-US"/>
    </w:rPr>
  </w:style>
  <w:style w:type="character" w:customStyle="1" w:styleId="maintdbg7601">
    <w:name w:val="main_tdbg_7601"/>
    <w:qFormat/>
    <w:rPr>
      <w:rFonts w:ascii="Tahoma" w:hAnsi="Tahoma" w:cs="Tahoma"/>
      <w:kern w:val="0"/>
      <w:sz w:val="14"/>
      <w:szCs w:val="14"/>
      <w:lang w:eastAsia="en-US"/>
    </w:rPr>
  </w:style>
  <w:style w:type="character" w:customStyle="1" w:styleId="CharChar">
    <w:name w:val="手改 Char Char"/>
    <w:qFormat/>
    <w:rPr>
      <w:rFonts w:ascii="Tahoma" w:hAnsi="Tahoma" w:cs="Tahoma"/>
      <w:kern w:val="2"/>
      <w:sz w:val="21"/>
      <w:szCs w:val="24"/>
      <w:lang w:eastAsia="en-US"/>
    </w:rPr>
  </w:style>
  <w:style w:type="character" w:customStyle="1" w:styleId="docpro">
    <w:name w:val="docpro"/>
    <w:basedOn w:val="a2"/>
    <w:qFormat/>
    <w:rPr>
      <w:rFonts w:ascii="Tahoma" w:hAnsi="Tahoma" w:cs="Tahoma"/>
      <w:kern w:val="0"/>
      <w:sz w:val="20"/>
      <w:szCs w:val="20"/>
      <w:lang w:eastAsia="en-US"/>
    </w:rPr>
  </w:style>
  <w:style w:type="character" w:customStyle="1" w:styleId="style121">
    <w:name w:val="style121"/>
    <w:qFormat/>
    <w:rPr>
      <w:rFonts w:ascii="宋体" w:eastAsia="宋体" w:hAnsi="宋体" w:cs="Tahoma" w:hint="eastAsia"/>
      <w:kern w:val="0"/>
      <w:sz w:val="18"/>
      <w:szCs w:val="18"/>
      <w:lang w:eastAsia="en-US"/>
    </w:rPr>
  </w:style>
  <w:style w:type="character" w:customStyle="1" w:styleId="ca-141">
    <w:name w:val="ca-141"/>
    <w:qFormat/>
    <w:rPr>
      <w:rFonts w:ascii="仿宋_GB2312" w:eastAsia="仿宋_GB2312" w:hAnsi="Tahoma" w:cs="Tahoma" w:hint="eastAsia"/>
      <w:kern w:val="0"/>
      <w:sz w:val="21"/>
      <w:szCs w:val="21"/>
      <w:lang w:eastAsia="en-US"/>
    </w:rPr>
  </w:style>
  <w:style w:type="character" w:customStyle="1" w:styleId="Char7">
    <w:name w:val="批注框文本 Char"/>
    <w:link w:val="ae"/>
    <w:qFormat/>
    <w:rPr>
      <w:rFonts w:ascii="Tahoma" w:hAnsi="Tahoma" w:cs="Tahoma"/>
      <w:sz w:val="18"/>
      <w:szCs w:val="18"/>
      <w:lang w:eastAsia="en-US"/>
    </w:rPr>
  </w:style>
  <w:style w:type="character" w:customStyle="1" w:styleId="l1">
    <w:name w:val="l1"/>
    <w:basedOn w:val="a2"/>
    <w:qFormat/>
    <w:rPr>
      <w:rFonts w:ascii="Tahoma" w:hAnsi="Tahoma" w:cs="Tahoma"/>
      <w:kern w:val="0"/>
      <w:sz w:val="20"/>
      <w:szCs w:val="20"/>
      <w:lang w:eastAsia="en-US"/>
    </w:rPr>
  </w:style>
  <w:style w:type="character" w:customStyle="1" w:styleId="style31">
    <w:name w:val="style31"/>
    <w:qFormat/>
    <w:rPr>
      <w:rFonts w:ascii="Tahoma" w:hAnsi="Tahoma" w:cs="Tahoma"/>
      <w:kern w:val="0"/>
      <w:sz w:val="10"/>
      <w:szCs w:val="10"/>
      <w:lang w:eastAsia="en-US"/>
    </w:rPr>
  </w:style>
  <w:style w:type="paragraph" w:customStyle="1" w:styleId="12">
    <w:name w:val="修订1"/>
    <w:qFormat/>
    <w:rPr>
      <w:rFonts w:ascii="Times New Roman" w:eastAsia="宋体" w:hAnsi="Times New Roman" w:cs="Times New Roman"/>
      <w:kern w:val="2"/>
      <w:sz w:val="21"/>
      <w:szCs w:val="24"/>
    </w:rPr>
  </w:style>
  <w:style w:type="paragraph" w:customStyle="1" w:styleId="ParaCharCharCharCharCharCharCharCharCharCharCharCharChar">
    <w:name w:val="默认段落字体 Para Char Char Char Char Char Char Char Char Char Char Char Char Char"/>
    <w:basedOn w:val="a"/>
    <w:qFormat/>
    <w:rPr>
      <w:rFonts w:ascii="Times New Roman" w:hAnsi="Times New Roman" w:cs="Times New Roman"/>
      <w:szCs w:val="24"/>
    </w:rPr>
  </w:style>
  <w:style w:type="paragraph" w:customStyle="1" w:styleId="afe">
    <w:name w:val="表格标题"/>
    <w:basedOn w:val="aff"/>
    <w:qFormat/>
  </w:style>
  <w:style w:type="paragraph" w:customStyle="1" w:styleId="aff">
    <w:name w:val="表格内容"/>
    <w:basedOn w:val="a"/>
    <w:qFormat/>
    <w:pPr>
      <w:suppressLineNumbers/>
      <w:suppressAutoHyphens/>
    </w:pPr>
    <w:rPr>
      <w:rFonts w:ascii="Times New Roman" w:hAnsi="Times New Roman" w:cs="Times New Roman"/>
      <w:szCs w:val="24"/>
    </w:rPr>
  </w:style>
  <w:style w:type="paragraph" w:customStyle="1" w:styleId="WW-">
    <w:name w:val="WW-表格内容"/>
    <w:basedOn w:val="a"/>
    <w:qFormat/>
    <w:pPr>
      <w:suppressLineNumbers/>
      <w:suppressAutoHyphens/>
    </w:pPr>
    <w:rPr>
      <w:rFonts w:ascii="Times New Roman" w:hAnsi="Times New Roman" w:cs="Times New Roman"/>
      <w:szCs w:val="24"/>
    </w:rPr>
  </w:style>
  <w:style w:type="paragraph" w:customStyle="1" w:styleId="CharCharCharCharCharCharChar">
    <w:name w:val="Char Char Char Char Char Char Char"/>
    <w:basedOn w:val="a"/>
    <w:qFormat/>
    <w:pPr>
      <w:widowControl/>
      <w:adjustRightInd w:val="0"/>
      <w:snapToGrid w:val="0"/>
      <w:spacing w:line="360" w:lineRule="auto"/>
      <w:ind w:firstLineChars="200" w:firstLine="200"/>
      <w:jc w:val="left"/>
    </w:pPr>
    <w:rPr>
      <w:rFonts w:ascii="Tahoma" w:hAnsi="Tahoma" w:cs="Tahoma"/>
      <w:kern w:val="0"/>
      <w:sz w:val="20"/>
      <w:szCs w:val="20"/>
      <w:lang w:eastAsia="en-US"/>
    </w:rPr>
  </w:style>
  <w:style w:type="paragraph" w:customStyle="1" w:styleId="TOC1">
    <w:name w:val="TOC 标题1"/>
    <w:basedOn w:val="1"/>
    <w:next w:val="a"/>
    <w:qFormat/>
    <w:pPr>
      <w:keepNext/>
      <w:keepLines/>
      <w:widowControl/>
      <w:autoSpaceDE/>
      <w:autoSpaceDN/>
      <w:adjustRightInd/>
      <w:snapToGrid/>
      <w:spacing w:before="480" w:line="276" w:lineRule="auto"/>
      <w:ind w:left="0" w:firstLine="0"/>
      <w:jc w:val="left"/>
      <w:outlineLvl w:val="9"/>
    </w:pPr>
    <w:rPr>
      <w:rFonts w:ascii="Cambria" w:eastAsia="宋体" w:hAnsi="Cambria" w:cs="Times New Roman"/>
      <w:b/>
      <w:bCs/>
      <w:color w:val="365F91"/>
      <w:kern w:val="0"/>
      <w:sz w:val="28"/>
      <w:szCs w:val="28"/>
    </w:rPr>
  </w:style>
  <w:style w:type="paragraph" w:customStyle="1" w:styleId="aff0">
    <w:name w:val="表格文字"/>
    <w:basedOn w:val="a"/>
    <w:qFormat/>
    <w:pPr>
      <w:adjustRightInd w:val="0"/>
      <w:spacing w:line="420" w:lineRule="atLeast"/>
      <w:jc w:val="left"/>
      <w:textAlignment w:val="baseline"/>
    </w:pPr>
    <w:rPr>
      <w:rFonts w:ascii="Times New Roman" w:hAnsi="Times New Roman" w:cs="Times New Roman"/>
      <w:kern w:val="0"/>
      <w:szCs w:val="20"/>
    </w:rPr>
  </w:style>
  <w:style w:type="character" w:customStyle="1" w:styleId="Char10">
    <w:name w:val="日期 Char1"/>
    <w:basedOn w:val="a2"/>
    <w:uiPriority w:val="99"/>
    <w:qFormat/>
  </w:style>
  <w:style w:type="paragraph" w:customStyle="1" w:styleId="BT3">
    <w:name w:val="BT3"/>
    <w:basedOn w:val="3"/>
    <w:qFormat/>
    <w:pPr>
      <w:keepNext/>
      <w:keepLines/>
      <w:autoSpaceDE/>
      <w:autoSpaceDN/>
      <w:snapToGrid w:val="0"/>
      <w:spacing w:before="260" w:after="260" w:line="440" w:lineRule="exact"/>
      <w:jc w:val="both"/>
    </w:pPr>
    <w:rPr>
      <w:rFonts w:hAnsi="宋体"/>
      <w:kern w:val="2"/>
      <w:sz w:val="28"/>
    </w:rPr>
  </w:style>
  <w:style w:type="character" w:customStyle="1" w:styleId="Char11">
    <w:name w:val="页眉 Char1"/>
    <w:basedOn w:val="a2"/>
    <w:uiPriority w:val="99"/>
    <w:qFormat/>
    <w:rPr>
      <w:sz w:val="18"/>
      <w:szCs w:val="18"/>
    </w:rPr>
  </w:style>
  <w:style w:type="character" w:customStyle="1" w:styleId="Charc">
    <w:name w:val="标题 Char"/>
    <w:basedOn w:val="a2"/>
    <w:link w:val="af4"/>
    <w:qFormat/>
    <w:rPr>
      <w:rFonts w:ascii="Times New Roman" w:eastAsia="宋体" w:hAnsi="Times New Roman" w:cs="Times New Roman"/>
      <w:kern w:val="0"/>
      <w:sz w:val="20"/>
      <w:szCs w:val="24"/>
      <w:u w:val="single"/>
      <w:lang w:eastAsia="en-US"/>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cs="Times New Roman"/>
      <w:kern w:val="0"/>
      <w:sz w:val="20"/>
      <w:szCs w:val="20"/>
      <w:lang w:eastAsia="en-US"/>
    </w:rPr>
  </w:style>
  <w:style w:type="paragraph" w:styleId="aff1">
    <w:name w:val="List Paragraph"/>
    <w:basedOn w:val="a"/>
    <w:qFormat/>
    <w:pPr>
      <w:ind w:firstLineChars="200" w:firstLine="420"/>
    </w:pPr>
    <w:rPr>
      <w:rFonts w:ascii="Times New Roman" w:hAnsi="Times New Roman" w:cs="Times New Roman"/>
      <w:sz w:val="28"/>
      <w:szCs w:val="28"/>
    </w:rPr>
  </w:style>
  <w:style w:type="paragraph" w:customStyle="1" w:styleId="ly">
    <w:name w:val="ly"/>
    <w:basedOn w:val="a"/>
    <w:qFormat/>
    <w:pPr>
      <w:widowControl/>
      <w:spacing w:before="30"/>
      <w:jc w:val="right"/>
    </w:pPr>
    <w:rPr>
      <w:rFonts w:ascii="方正书宋简体" w:eastAsia="方正书宋简体" w:hAnsi="宋体" w:cs="Times New Roman"/>
      <w:color w:val="000000"/>
      <w:kern w:val="0"/>
      <w:szCs w:val="21"/>
    </w:rPr>
  </w:style>
  <w:style w:type="paragraph" w:customStyle="1" w:styleId="CharCharCharCharCharCharChar1">
    <w:name w:val="Char Char Char Char Char Char Char1"/>
    <w:basedOn w:val="a"/>
    <w:qFormat/>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23">
    <w:name w:val="样式2"/>
    <w:basedOn w:val="af0"/>
    <w:qFormat/>
    <w:pPr>
      <w:pBdr>
        <w:bottom w:val="none" w:sz="0" w:space="0" w:color="auto"/>
      </w:pBdr>
      <w:jc w:val="both"/>
    </w:pPr>
    <w:rPr>
      <w:rFonts w:ascii="宋体" w:hAnsi="宋体"/>
      <w:b/>
      <w:snapToGrid w:val="0"/>
      <w:w w:val="99"/>
      <w:kern w:val="0"/>
    </w:rPr>
  </w:style>
  <w:style w:type="paragraph" w:customStyle="1" w:styleId="zz">
    <w:name w:val="zz"/>
    <w:basedOn w:val="a"/>
    <w:qFormat/>
    <w:pPr>
      <w:widowControl/>
      <w:spacing w:before="30"/>
      <w:jc w:val="right"/>
    </w:pPr>
    <w:rPr>
      <w:rFonts w:ascii="方正书宋简体" w:eastAsia="方正书宋简体" w:hAnsi="宋体" w:cs="Times New Roman"/>
      <w:color w:val="000000"/>
      <w:kern w:val="0"/>
      <w:szCs w:val="21"/>
    </w:rPr>
  </w:style>
  <w:style w:type="character" w:customStyle="1" w:styleId="3Char0">
    <w:name w:val="正文文本 3 Char"/>
    <w:basedOn w:val="a2"/>
    <w:link w:val="30"/>
    <w:qFormat/>
    <w:rPr>
      <w:rFonts w:ascii="Times New Roman" w:eastAsia="宋体" w:hAnsi="Times New Roman" w:cs="Times New Roman"/>
      <w:sz w:val="16"/>
      <w:szCs w:val="16"/>
    </w:rPr>
  </w:style>
  <w:style w:type="paragraph" w:customStyle="1" w:styleId="g3">
    <w:name w:val="g3"/>
    <w:basedOn w:val="a"/>
    <w:qFormat/>
    <w:pPr>
      <w:widowControl/>
      <w:spacing w:before="100" w:beforeAutospacing="1" w:after="100" w:afterAutospacing="1"/>
      <w:jc w:val="left"/>
    </w:pPr>
    <w:rPr>
      <w:rFonts w:ascii="宋体" w:hAnsi="宋体"/>
      <w:kern w:val="0"/>
      <w:sz w:val="24"/>
      <w:szCs w:val="24"/>
    </w:rPr>
  </w:style>
  <w:style w:type="paragraph" w:customStyle="1" w:styleId="l-2">
    <w:name w:val="l-2"/>
    <w:basedOn w:val="a"/>
    <w:qFormat/>
    <w:pPr>
      <w:widowControl/>
      <w:spacing w:before="100" w:beforeAutospacing="1" w:after="100" w:afterAutospacing="1"/>
      <w:jc w:val="left"/>
    </w:pPr>
    <w:rPr>
      <w:rFonts w:ascii="宋体" w:hAnsi="宋体"/>
      <w:b/>
      <w:bCs/>
      <w:color w:val="000000"/>
      <w:kern w:val="0"/>
      <w:sz w:val="13"/>
      <w:szCs w:val="13"/>
    </w:rPr>
  </w:style>
  <w:style w:type="paragraph" w:customStyle="1" w:styleId="pa-34">
    <w:name w:val="pa-34"/>
    <w:basedOn w:val="a"/>
    <w:qFormat/>
    <w:pPr>
      <w:widowControl/>
      <w:spacing w:line="360" w:lineRule="atLeast"/>
      <w:ind w:firstLine="420"/>
      <w:jc w:val="left"/>
    </w:pPr>
    <w:rPr>
      <w:rFonts w:ascii="宋体" w:hAnsi="宋体"/>
      <w:kern w:val="0"/>
      <w:sz w:val="24"/>
      <w:szCs w:val="24"/>
    </w:rPr>
  </w:style>
  <w:style w:type="character" w:customStyle="1" w:styleId="2Char10">
    <w:name w:val="正文文本 2 Char1"/>
    <w:basedOn w:val="a2"/>
    <w:uiPriority w:val="99"/>
    <w:qFormat/>
  </w:style>
  <w:style w:type="paragraph" w:customStyle="1" w:styleId="intel1">
    <w:name w:val="intel1"/>
    <w:basedOn w:val="a"/>
    <w:qFormat/>
    <w:pPr>
      <w:widowControl/>
      <w:spacing w:before="100" w:beforeAutospacing="1" w:after="100" w:afterAutospacing="1"/>
      <w:jc w:val="left"/>
    </w:pPr>
    <w:rPr>
      <w:rFonts w:ascii="宋体" w:hAnsi="宋体"/>
      <w:kern w:val="0"/>
      <w:sz w:val="24"/>
      <w:szCs w:val="24"/>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paragraph" w:customStyle="1" w:styleId="rr">
    <w:name w:val="rr"/>
    <w:basedOn w:val="a"/>
    <w:qFormat/>
    <w:pPr>
      <w:widowControl/>
      <w:spacing w:before="100" w:beforeAutospacing="1" w:after="100" w:afterAutospacing="1"/>
      <w:jc w:val="left"/>
    </w:pPr>
    <w:rPr>
      <w:rFonts w:ascii="宋体" w:hAnsi="宋体" w:cs="Times New Roman" w:hint="eastAsia"/>
      <w:kern w:val="0"/>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kern w:val="0"/>
      <w:sz w:val="24"/>
      <w:szCs w:val="24"/>
    </w:rPr>
  </w:style>
  <w:style w:type="character" w:customStyle="1" w:styleId="Char12">
    <w:name w:val="批注框文本 Char1"/>
    <w:basedOn w:val="a2"/>
    <w:uiPriority w:val="99"/>
    <w:qFormat/>
    <w:rPr>
      <w:sz w:val="18"/>
      <w:szCs w:val="18"/>
    </w:rPr>
  </w:style>
  <w:style w:type="character" w:customStyle="1" w:styleId="HTMLChar">
    <w:name w:val="HTML 预设格式 Char"/>
    <w:basedOn w:val="a2"/>
    <w:link w:val="HTML"/>
    <w:qFormat/>
    <w:rPr>
      <w:rFonts w:ascii="宋体" w:eastAsia="宋体" w:hAnsi="宋体" w:cs="宋体"/>
      <w:color w:val="000000"/>
      <w:kern w:val="0"/>
      <w:sz w:val="24"/>
      <w:szCs w:val="24"/>
    </w:rPr>
  </w:style>
  <w:style w:type="character" w:customStyle="1" w:styleId="Char13">
    <w:name w:val="副标题 Char1"/>
    <w:basedOn w:val="a2"/>
    <w:uiPriority w:val="11"/>
    <w:qFormat/>
    <w:rPr>
      <w:rFonts w:ascii="Cambria" w:eastAsia="宋体" w:hAnsi="Cambria" w:cs="宋体"/>
      <w:b/>
      <w:bCs/>
      <w:kern w:val="28"/>
      <w:sz w:val="32"/>
      <w:szCs w:val="32"/>
    </w:rPr>
  </w:style>
  <w:style w:type="paragraph" w:customStyle="1" w:styleId="13">
    <w:name w:val="列出段落1"/>
    <w:next w:val="a"/>
    <w:qFormat/>
    <w:pPr>
      <w:widowControl w:val="0"/>
      <w:ind w:firstLineChars="200" w:firstLine="200"/>
      <w:jc w:val="both"/>
    </w:pPr>
    <w:rPr>
      <w:rFonts w:ascii="Calibri" w:eastAsia="宋体" w:hAnsi="Calibri" w:cs="Arial"/>
      <w:kern w:val="2"/>
      <w:sz w:val="21"/>
      <w:szCs w:val="22"/>
    </w:rPr>
  </w:style>
  <w:style w:type="paragraph" w:customStyle="1" w:styleId="aff2">
    <w:name w:val="表格"/>
    <w:basedOn w:val="a"/>
    <w:qFormat/>
    <w:pPr>
      <w:jc w:val="center"/>
      <w:textAlignment w:val="center"/>
    </w:pPr>
    <w:rPr>
      <w:rFonts w:ascii="华文细黑" w:hAnsi="华文细黑" w:cs="Times New Roman"/>
      <w:kern w:val="0"/>
      <w:szCs w:val="20"/>
    </w:rPr>
  </w:style>
  <w:style w:type="paragraph" w:customStyle="1" w:styleId="14">
    <w:name w:val="1"/>
    <w:basedOn w:val="a"/>
    <w:next w:val="ab"/>
    <w:qFormat/>
    <w:pPr>
      <w:widowControl/>
      <w:spacing w:before="100" w:beforeAutospacing="1" w:after="100" w:afterAutospacing="1"/>
      <w:jc w:val="left"/>
    </w:pPr>
    <w:rPr>
      <w:rFonts w:ascii="ˎ̥" w:hAnsi="ˎ̥"/>
      <w:kern w:val="0"/>
      <w:sz w:val="24"/>
      <w:szCs w:val="24"/>
    </w:rPr>
  </w:style>
  <w:style w:type="paragraph" w:customStyle="1" w:styleId="378020">
    <w:name w:val="样式 标题 3 + (中文) 黑体 小四 非加粗 段前: 7.8 磅 段后: 0 磅 行距: 固定值 20 磅"/>
    <w:basedOn w:val="3"/>
    <w:next w:val="a"/>
    <w:qFormat/>
    <w:pPr>
      <w:keepNext/>
      <w:keepLines/>
      <w:autoSpaceDE/>
      <w:autoSpaceDN/>
      <w:adjustRightInd/>
      <w:spacing w:before="0" w:line="400" w:lineRule="exact"/>
      <w:jc w:val="both"/>
    </w:pPr>
    <w:rPr>
      <w:rFonts w:ascii="Times New Roman" w:eastAsia="黑体" w:cs="宋体"/>
      <w:b w:val="0"/>
      <w:kern w:val="2"/>
      <w:szCs w:val="20"/>
    </w:rPr>
  </w:style>
  <w:style w:type="character" w:customStyle="1" w:styleId="Char14">
    <w:name w:val="正文文本缩进 Char1"/>
    <w:basedOn w:val="a2"/>
    <w:uiPriority w:val="99"/>
    <w:qFormat/>
  </w:style>
  <w:style w:type="character" w:customStyle="1" w:styleId="Char1">
    <w:name w:val="批注文字 Char1"/>
    <w:basedOn w:val="a2"/>
    <w:link w:val="a7"/>
    <w:qFormat/>
    <w:rPr>
      <w:rFonts w:ascii="Times New Roman" w:eastAsia="宋体" w:hAnsi="Times New Roman" w:cs="Times New Roman"/>
      <w:szCs w:val="24"/>
    </w:rPr>
  </w:style>
  <w:style w:type="character" w:customStyle="1" w:styleId="Char15">
    <w:name w:val="批注主题 Char1"/>
    <w:basedOn w:val="Char1"/>
    <w:uiPriority w:val="99"/>
    <w:qFormat/>
    <w:rPr>
      <w:rFonts w:ascii="Times New Roman" w:eastAsia="宋体" w:hAnsi="Times New Roman" w:cs="Times New Roman"/>
      <w:b/>
      <w:bCs/>
      <w:szCs w:val="24"/>
    </w:rPr>
  </w:style>
  <w:style w:type="paragraph" w:customStyle="1" w:styleId="61">
    <w:name w:val="6'"/>
    <w:basedOn w:val="a"/>
    <w:qFormat/>
    <w:pPr>
      <w:autoSpaceDE w:val="0"/>
      <w:autoSpaceDN w:val="0"/>
      <w:adjustRightInd w:val="0"/>
      <w:snapToGrid w:val="0"/>
      <w:spacing w:line="320" w:lineRule="exact"/>
      <w:jc w:val="center"/>
      <w:textAlignment w:val="baseline"/>
    </w:pPr>
    <w:rPr>
      <w:rFonts w:ascii="Times New Roman" w:hAnsi="Times New Roman" w:cs="Times New Roman"/>
      <w:spacing w:val="20"/>
      <w:kern w:val="28"/>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eastAsia="宋体" w:hAnsi="Calibri" w:cs="Times New Roman"/>
      <w:kern w:val="2"/>
      <w:sz w:val="21"/>
    </w:rPr>
  </w:style>
  <w:style w:type="paragraph" w:customStyle="1" w:styleId="15">
    <w:name w:val="样式1"/>
    <w:basedOn w:val="af0"/>
    <w:qFormat/>
    <w:pPr>
      <w:pBdr>
        <w:bottom w:val="none" w:sz="0" w:space="0" w:color="auto"/>
      </w:pBdr>
      <w:jc w:val="both"/>
    </w:pPr>
    <w:rPr>
      <w:rFonts w:ascii="宋体" w:hAnsi="宋体"/>
      <w:b/>
      <w:snapToGrid w:val="0"/>
      <w:w w:val="99"/>
      <w:kern w:val="0"/>
    </w:rPr>
  </w:style>
  <w:style w:type="character" w:customStyle="1" w:styleId="Char16">
    <w:name w:val="纯文本 Char1"/>
    <w:basedOn w:val="a2"/>
    <w:uiPriority w:val="99"/>
    <w:qFormat/>
    <w:rPr>
      <w:rFonts w:ascii="宋体" w:eastAsia="宋体" w:hAnsi="Courier New" w:cs="Courier New"/>
      <w:szCs w:val="21"/>
    </w:rPr>
  </w:style>
  <w:style w:type="paragraph" w:customStyle="1" w:styleId="16">
    <w:name w:val="标题1"/>
    <w:basedOn w:val="a"/>
    <w:qFormat/>
    <w:pPr>
      <w:widowControl/>
      <w:spacing w:before="100" w:beforeAutospacing="1" w:after="100" w:afterAutospacing="1"/>
      <w:jc w:val="left"/>
    </w:pPr>
    <w:rPr>
      <w:rFonts w:ascii="宋体" w:hAnsi="宋体"/>
      <w:kern w:val="0"/>
      <w:sz w:val="24"/>
      <w:szCs w:val="24"/>
    </w:rPr>
  </w:style>
  <w:style w:type="paragraph" w:customStyle="1" w:styleId="2TimesNewRoman5020">
    <w:name w:val="样式 标题 2 + Times New Roman 四号 非加粗 段前: 5 磅 段后: 0 磅 行距: 固定值 20..."/>
    <w:basedOn w:val="2"/>
    <w:qFormat/>
    <w:pPr>
      <w:keepNext/>
      <w:keepLines/>
      <w:autoSpaceDE/>
      <w:autoSpaceDN/>
      <w:adjustRightInd/>
      <w:snapToGrid/>
      <w:spacing w:before="100" w:line="400" w:lineRule="exact"/>
      <w:jc w:val="both"/>
    </w:pPr>
    <w:rPr>
      <w:rFonts w:ascii="Times New Roman" w:eastAsia="黑体" w:cs="宋体"/>
      <w:b w:val="0"/>
      <w:spacing w:val="0"/>
      <w:w w:val="100"/>
      <w:kern w:val="2"/>
      <w:szCs w:val="20"/>
    </w:rPr>
  </w:style>
  <w:style w:type="character" w:customStyle="1" w:styleId="Char17">
    <w:name w:val="正文文本 Char1"/>
    <w:basedOn w:val="a2"/>
    <w:uiPriority w:val="99"/>
    <w:qFormat/>
  </w:style>
  <w:style w:type="paragraph" w:customStyle="1" w:styleId="mtitle">
    <w:name w:val="mtitle"/>
    <w:basedOn w:val="a"/>
    <w:qFormat/>
    <w:pPr>
      <w:widowControl/>
      <w:spacing w:before="30"/>
      <w:jc w:val="center"/>
    </w:pPr>
    <w:rPr>
      <w:rFonts w:ascii="方正小标宋简体" w:eastAsia="方正小标宋简体" w:hAnsi="宋体" w:cs="Times New Roman"/>
      <w:color w:val="000000"/>
      <w:kern w:val="0"/>
      <w:sz w:val="44"/>
      <w:szCs w:val="44"/>
    </w:rPr>
  </w:style>
  <w:style w:type="character" w:customStyle="1" w:styleId="Char18">
    <w:name w:val="脚注文本 Char1"/>
    <w:basedOn w:val="a2"/>
    <w:uiPriority w:val="99"/>
    <w:qFormat/>
    <w:rPr>
      <w:sz w:val="18"/>
      <w:szCs w:val="18"/>
    </w:rPr>
  </w:style>
  <w:style w:type="character" w:customStyle="1" w:styleId="2Char0">
    <w:name w:val="正文文本缩进 2 Char"/>
    <w:basedOn w:val="a2"/>
    <w:link w:val="20"/>
    <w:qFormat/>
    <w:rPr>
      <w:rFonts w:ascii="Times New Roman" w:eastAsia="仿宋_GB2312" w:hAnsi="Times New Roman" w:cs="Times New Roman"/>
      <w:sz w:val="32"/>
      <w:szCs w:val="20"/>
    </w:rPr>
  </w:style>
  <w:style w:type="character" w:customStyle="1" w:styleId="3Char1">
    <w:name w:val="正文文本缩进 3 Char"/>
    <w:basedOn w:val="a2"/>
    <w:link w:val="32"/>
    <w:qFormat/>
    <w:rPr>
      <w:rFonts w:ascii="Times New Roman" w:eastAsia="宋体" w:hAnsi="Times New Roman" w:cs="Times New Roman"/>
      <w:sz w:val="16"/>
      <w:szCs w:val="16"/>
    </w:rPr>
  </w:style>
  <w:style w:type="character" w:customStyle="1" w:styleId="Char19">
    <w:name w:val="页脚 Char1"/>
    <w:basedOn w:val="a2"/>
    <w:uiPriority w:val="99"/>
    <w:qFormat/>
    <w:rPr>
      <w:sz w:val="18"/>
      <w:szCs w:val="18"/>
    </w:rPr>
  </w:style>
  <w:style w:type="character" w:customStyle="1" w:styleId="Char6">
    <w:name w:val="尾注文本 Char"/>
    <w:basedOn w:val="a2"/>
    <w:link w:val="ad"/>
    <w:qFormat/>
    <w:rPr>
      <w:rFonts w:ascii="Arial" w:eastAsia="宋体" w:hAnsi="Arial" w:cs="Arial"/>
      <w:kern w:val="0"/>
      <w:sz w:val="20"/>
      <w:szCs w:val="24"/>
      <w:lang w:eastAsia="en-US"/>
    </w:rPr>
  </w:style>
  <w:style w:type="paragraph" w:customStyle="1" w:styleId="zw">
    <w:name w:val="zw"/>
    <w:basedOn w:val="a"/>
    <w:qFormat/>
    <w:pPr>
      <w:widowControl/>
      <w:spacing w:before="30"/>
      <w:ind w:left="100" w:right="100"/>
    </w:pPr>
    <w:rPr>
      <w:rFonts w:ascii="方正书宋简体" w:eastAsia="方正书宋简体" w:hAnsi="宋体" w:cs="Times New Roman"/>
      <w:color w:val="000000"/>
      <w:kern w:val="0"/>
      <w:szCs w:val="21"/>
    </w:rPr>
  </w:style>
  <w:style w:type="character" w:customStyle="1" w:styleId="Char1a">
    <w:name w:val="文档结构图 Char1"/>
    <w:basedOn w:val="a2"/>
    <w:uiPriority w:val="99"/>
    <w:qFormat/>
    <w:rPr>
      <w:rFonts w:ascii="宋体" w:eastAsia="宋体"/>
      <w:sz w:val="18"/>
      <w:szCs w:val="18"/>
    </w:rPr>
  </w:style>
  <w:style w:type="paragraph" w:customStyle="1" w:styleId="315">
    <w:name w:val="样式 标题 3 + 宋体 五号 非加粗 黑色 下划线 行距: 1.5 倍行距"/>
    <w:basedOn w:val="a"/>
    <w:next w:val="a"/>
    <w:qFormat/>
    <w:pPr>
      <w:spacing w:after="120" w:line="360" w:lineRule="auto"/>
      <w:ind w:leftChars="-135" w:left="-283" w:firstLineChars="294" w:firstLine="617"/>
    </w:pPr>
    <w:rPr>
      <w:rFonts w:ascii="宋体" w:hAnsi="宋体" w:cs="Times New Roman"/>
      <w:b/>
      <w:color w:val="000000"/>
      <w:szCs w:val="20"/>
      <w:u w:val="single"/>
    </w:rPr>
  </w:style>
  <w:style w:type="paragraph" w:customStyle="1" w:styleId="style12">
    <w:name w:val="style12"/>
    <w:basedOn w:val="a"/>
    <w:qFormat/>
    <w:pPr>
      <w:widowControl/>
      <w:spacing w:before="100" w:beforeAutospacing="1" w:after="100" w:afterAutospacing="1"/>
      <w:jc w:val="left"/>
    </w:pPr>
    <w:rPr>
      <w:rFonts w:ascii="宋体" w:hAnsi="宋体"/>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Chare">
    <w:name w:val="Char"/>
    <w:basedOn w:val="a"/>
    <w:qFormat/>
    <w:rPr>
      <w:rFonts w:ascii="Times New Roman" w:hAnsi="Times New Roman" w:cs="Times New Roman"/>
      <w:szCs w:val="24"/>
    </w:rPr>
  </w:style>
  <w:style w:type="paragraph" w:customStyle="1" w:styleId="Char1b">
    <w:name w:val="Char1"/>
    <w:basedOn w:val="a"/>
    <w:qFormat/>
    <w:rPr>
      <w:rFonts w:ascii="Tahoma" w:hAnsi="Tahoma" w:cs="Times New Roman"/>
      <w:sz w:val="24"/>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17">
    <w:name w:val="自定样式1"/>
    <w:basedOn w:val="a"/>
    <w:qFormat/>
    <w:pPr>
      <w:suppressAutoHyphens/>
      <w:jc w:val="center"/>
    </w:pPr>
    <w:rPr>
      <w:rFonts w:ascii="宋体" w:hAnsi="宋体" w:cs="Times New Roman"/>
      <w:color w:val="000000"/>
      <w:sz w:val="18"/>
      <w:szCs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kern w:val="0"/>
      <w:sz w:val="17"/>
      <w:szCs w:val="17"/>
    </w:rPr>
  </w:style>
  <w:style w:type="paragraph" w:customStyle="1" w:styleId="pa-27">
    <w:name w:val="pa-27"/>
    <w:basedOn w:val="a"/>
    <w:qFormat/>
    <w:pPr>
      <w:widowControl/>
      <w:spacing w:line="360" w:lineRule="atLeast"/>
      <w:ind w:firstLine="420"/>
    </w:pPr>
    <w:rPr>
      <w:rFonts w:ascii="宋体" w:hAnsi="宋体"/>
      <w:kern w:val="0"/>
      <w:sz w:val="24"/>
      <w:szCs w:val="24"/>
    </w:rPr>
  </w:style>
  <w:style w:type="paragraph" w:customStyle="1" w:styleId="rw">
    <w:name w:val="rw"/>
    <w:basedOn w:val="a"/>
    <w:qFormat/>
    <w:pPr>
      <w:widowControl/>
      <w:spacing w:before="30"/>
      <w:ind w:left="100" w:right="100"/>
      <w:jc w:val="right"/>
    </w:pPr>
    <w:rPr>
      <w:rFonts w:ascii="方正仿宋简体" w:eastAsia="方正仿宋简体" w:hAnsi="宋体" w:cs="Times New Roman"/>
      <w:color w:val="000000"/>
      <w:kern w:val="0"/>
      <w:szCs w:val="21"/>
    </w:rPr>
  </w:style>
  <w:style w:type="paragraph" w:customStyle="1" w:styleId="16620">
    <w:name w:val="样式 标题 1 + 黑体 三号 非加粗 居中 段前: 6 磅 段后: 6 磅 行距: 固定值 20 磅"/>
    <w:basedOn w:val="1"/>
    <w:qFormat/>
    <w:pPr>
      <w:keepNext/>
      <w:keepLines/>
      <w:autoSpaceDE/>
      <w:autoSpaceDN/>
      <w:adjustRightInd/>
      <w:snapToGrid/>
      <w:spacing w:before="120" w:after="120" w:line="400" w:lineRule="exact"/>
      <w:ind w:left="0" w:firstLine="0"/>
    </w:pPr>
    <w:rPr>
      <w:rFonts w:ascii="黑体" w:hAnsi="黑体" w:cs="宋体"/>
      <w:kern w:val="44"/>
      <w:sz w:val="32"/>
      <w:szCs w:val="20"/>
    </w:rPr>
  </w:style>
  <w:style w:type="paragraph" w:customStyle="1" w:styleId="WW-0">
    <w:name w:val="WW-表格标题"/>
    <w:basedOn w:val="WW-"/>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b/>
      <w:bCs/>
      <w:color w:val="FF0000"/>
      <w:kern w:val="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jianshe99.com/web/fagui/" TargetMode="External"/><Relationship Id="rId2" Type="http://schemas.openxmlformats.org/officeDocument/2006/relationships/customXml" Target="../customXml/item2.xml"/><Relationship Id="rId16" Type="http://schemas.openxmlformats.org/officeDocument/2006/relationships/hyperlink" Target="http://www.jianshe99.com/web/fag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jianshe99.com/web/fagui/"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3ACFF9-B6C4-4018-AF7F-67F6EA3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90</Pages>
  <Words>7563</Words>
  <Characters>43115</Characters>
  <Application>Microsoft Office Word</Application>
  <DocSecurity>0</DocSecurity>
  <Lines>359</Lines>
  <Paragraphs>101</Paragraphs>
  <ScaleCrop>false</ScaleCrop>
  <Company>China</Company>
  <LinksUpToDate>false</LinksUpToDate>
  <CharactersWithSpaces>50577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9</cp:revision>
  <dcterms:created xsi:type="dcterms:W3CDTF">2018-07-31T07:43:00Z</dcterms:created>
  <dcterms:modified xsi:type="dcterms:W3CDTF">2018-10-11T07:20:00Z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