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申报意向表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hint="eastAsia" w:ascii="方正黑体_GBK" w:hAnsi="Times New Roman" w:eastAsia="方正黑体_GBK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申报类别</w:t>
      </w:r>
    </w:p>
    <w:p>
      <w:pPr>
        <w:pStyle w:val="2"/>
        <w:spacing w:line="560" w:lineRule="exact"/>
        <w:ind w:firstLine="640" w:firstLineChars="200"/>
        <w:rPr>
          <w:rFonts w:hint="eastAsia" w:ascii="方正黑体_GBK" w:hAnsi="Times New Roman" w:eastAsia="方正黑体_GBK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二、研发队伍状况</w:t>
      </w:r>
    </w:p>
    <w:p>
      <w:pPr>
        <w:pStyle w:val="2"/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三</w:t>
      </w:r>
      <w:r>
        <w:rPr>
          <w:rFonts w:hint="eastAsia" w:ascii="方正黑体_GBK" w:hAnsi="Times New Roman" w:eastAsia="方正黑体_GBK"/>
          <w:sz w:val="32"/>
          <w:szCs w:val="32"/>
        </w:rPr>
        <w:t>、建设的目的、意义</w:t>
      </w:r>
    </w:p>
    <w:p>
      <w:pPr>
        <w:pStyle w:val="2"/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四</w:t>
      </w:r>
      <w:r>
        <w:rPr>
          <w:rFonts w:hint="eastAsia" w:ascii="方正黑体_GBK" w:hAnsi="Times New Roman" w:eastAsia="方正黑体_GBK"/>
          <w:sz w:val="32"/>
          <w:szCs w:val="32"/>
        </w:rPr>
        <w:t>、技术研发方向和主要研究任务</w:t>
      </w:r>
    </w:p>
    <w:p>
      <w:pPr>
        <w:pStyle w:val="2"/>
        <w:spacing w:line="560" w:lineRule="exact"/>
        <w:ind w:firstLine="640" w:firstLineChars="200"/>
        <w:rPr>
          <w:rFonts w:hint="eastAsia" w:ascii="方正黑体_GBK" w:hAnsi="Times New Roman" w:eastAsia="方正黑体_GBK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五</w:t>
      </w:r>
      <w:r>
        <w:rPr>
          <w:rFonts w:hint="eastAsia" w:ascii="方正黑体_GBK" w:hAnsi="Times New Roman" w:eastAsia="方正黑体_GBK"/>
          <w:sz w:val="32"/>
          <w:szCs w:val="32"/>
        </w:rPr>
        <w:t>、</w:t>
      </w: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前期基础</w:t>
      </w:r>
    </w:p>
    <w:p>
      <w:pPr>
        <w:pStyle w:val="2"/>
        <w:spacing w:line="56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  <w:lang w:eastAsia="zh-CN"/>
        </w:rPr>
        <w:t>六</w:t>
      </w:r>
      <w:r>
        <w:rPr>
          <w:rFonts w:hint="eastAsia" w:ascii="方正黑体_GBK" w:hAnsi="Times New Roman" w:eastAsia="方正黑体_GBK"/>
          <w:sz w:val="32"/>
          <w:szCs w:val="32"/>
        </w:rPr>
        <w:t>、未来两年发展规划和预期目标</w:t>
      </w:r>
      <w:bookmarkStart w:id="0" w:name="_GoBack"/>
      <w:bookmarkEnd w:id="0"/>
    </w:p>
    <w:p>
      <w:pPr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0BA8"/>
    <w:multiLevelType w:val="singleLevel"/>
    <w:tmpl w:val="15FA0B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F14027"/>
    <w:rsid w:val="5EDA0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余光辉</dc:creator>
  <cp:lastModifiedBy>余光辉</cp:lastModifiedBy>
  <dcterms:modified xsi:type="dcterms:W3CDTF">2018-11-03T08:29:28Z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