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68" w:rsidRDefault="00370268" w:rsidP="00370268">
      <w:pPr>
        <w:snapToGrid w:val="0"/>
        <w:spacing w:line="600" w:lineRule="exact"/>
        <w:jc w:val="left"/>
        <w:rPr>
          <w:rFonts w:eastAsia="黑体"/>
          <w:color w:val="000000"/>
          <w:szCs w:val="32"/>
        </w:rPr>
      </w:pPr>
      <w:r>
        <w:rPr>
          <w:rFonts w:eastAsia="黑体"/>
          <w:color w:val="000000"/>
          <w:szCs w:val="32"/>
        </w:rPr>
        <w:t>附件</w:t>
      </w:r>
      <w:r>
        <w:rPr>
          <w:rFonts w:eastAsia="黑体"/>
          <w:color w:val="000000"/>
          <w:szCs w:val="32"/>
        </w:rPr>
        <w:t>1</w:t>
      </w:r>
    </w:p>
    <w:p w:rsidR="00370268" w:rsidRDefault="00370268" w:rsidP="00370268">
      <w:pPr>
        <w:snapToGrid w:val="0"/>
        <w:spacing w:line="600" w:lineRule="exact"/>
        <w:jc w:val="left"/>
        <w:rPr>
          <w:rFonts w:eastAsia="方正小标宋_GBK"/>
          <w:b/>
          <w:bCs/>
          <w:color w:val="000000"/>
          <w:szCs w:val="32"/>
        </w:rPr>
      </w:pPr>
    </w:p>
    <w:p w:rsidR="00370268" w:rsidRDefault="00370268" w:rsidP="00370268">
      <w:pPr>
        <w:snapToGrid w:val="0"/>
        <w:spacing w:line="600" w:lineRule="exact"/>
        <w:jc w:val="center"/>
        <w:rPr>
          <w:rFonts w:eastAsia="方正小标宋_GBK"/>
          <w:b/>
          <w:bCs/>
          <w:color w:val="000000"/>
          <w:sz w:val="44"/>
          <w:szCs w:val="44"/>
        </w:rPr>
      </w:pPr>
      <w:r>
        <w:rPr>
          <w:rFonts w:eastAsia="方正小标宋_GBK"/>
          <w:b/>
          <w:bCs/>
          <w:color w:val="000000"/>
          <w:sz w:val="44"/>
          <w:szCs w:val="44"/>
        </w:rPr>
        <w:t>重庆市科学技术协会</w:t>
      </w:r>
    </w:p>
    <w:p w:rsidR="00370268" w:rsidRDefault="00370268" w:rsidP="00370268">
      <w:pPr>
        <w:snapToGrid w:val="0"/>
        <w:spacing w:line="600" w:lineRule="exact"/>
        <w:jc w:val="center"/>
        <w:rPr>
          <w:rFonts w:eastAsia="方正小标宋_GBK"/>
          <w:b/>
          <w:bCs/>
          <w:color w:val="000000"/>
          <w:sz w:val="44"/>
          <w:szCs w:val="44"/>
        </w:rPr>
      </w:pPr>
      <w:r>
        <w:rPr>
          <w:rFonts w:eastAsia="方正小标宋_GBK"/>
          <w:b/>
          <w:bCs/>
          <w:color w:val="000000"/>
          <w:sz w:val="44"/>
          <w:szCs w:val="44"/>
        </w:rPr>
        <w:t>自然科学优秀学术论文评选及管理办法</w:t>
      </w:r>
    </w:p>
    <w:p w:rsidR="00370268" w:rsidRDefault="00370268" w:rsidP="00370268">
      <w:pPr>
        <w:snapToGrid w:val="0"/>
        <w:spacing w:line="600" w:lineRule="exact"/>
        <w:rPr>
          <w:color w:val="000000"/>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第一章</w:t>
      </w:r>
      <w:r>
        <w:rPr>
          <w:rFonts w:eastAsia="黑体"/>
          <w:color w:val="000000"/>
          <w:szCs w:val="32"/>
        </w:rPr>
        <w:t xml:space="preserve"> </w:t>
      </w:r>
      <w:r>
        <w:rPr>
          <w:rFonts w:eastAsia="黑体"/>
          <w:color w:val="000000"/>
          <w:szCs w:val="32"/>
        </w:rPr>
        <w:t>总</w:t>
      </w:r>
      <w:r>
        <w:rPr>
          <w:rFonts w:eastAsia="黑体"/>
          <w:color w:val="000000"/>
          <w:szCs w:val="32"/>
        </w:rPr>
        <w:t xml:space="preserve"> </w:t>
      </w:r>
      <w:r>
        <w:rPr>
          <w:rFonts w:eastAsia="黑体"/>
          <w:color w:val="000000"/>
          <w:szCs w:val="32"/>
        </w:rPr>
        <w:t>则</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第一条</w:t>
      </w:r>
      <w:r>
        <w:rPr>
          <w:rFonts w:eastAsia="方正仿宋_GBK"/>
          <w:color w:val="000000"/>
          <w:szCs w:val="32"/>
        </w:rPr>
        <w:t xml:space="preserve"> </w:t>
      </w:r>
      <w:r>
        <w:rPr>
          <w:rFonts w:eastAsia="方正仿宋_GBK"/>
          <w:color w:val="000000"/>
          <w:szCs w:val="32"/>
        </w:rPr>
        <w:t>为调动全市广大科技工作者创新争先的积极性，推动科技进步与自主创新，促进学科发展与人才成长，根据国家有关规定，结合本市实际，制定本办法。</w:t>
      </w:r>
      <w:r>
        <w:rPr>
          <w:rFonts w:eastAsia="方正仿宋_GBK"/>
          <w:color w:val="000000"/>
          <w:szCs w:val="32"/>
        </w:rPr>
        <w:t xml:space="preserve"> </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b/>
          <w:bCs/>
          <w:color w:val="000000"/>
          <w:szCs w:val="32"/>
        </w:rPr>
        <w:t>第二条</w:t>
      </w:r>
      <w:r>
        <w:rPr>
          <w:rFonts w:eastAsia="方正仿宋_GBK"/>
          <w:color w:val="000000"/>
          <w:szCs w:val="32"/>
        </w:rPr>
        <w:t xml:space="preserve"> </w:t>
      </w:r>
      <w:r>
        <w:rPr>
          <w:rFonts w:eastAsia="方正仿宋_GBK"/>
          <w:color w:val="000000"/>
          <w:szCs w:val="32"/>
        </w:rPr>
        <w:t>重庆市科学技术协会（以下简称市科协）自然科学学术论文评选坚持公开、公平、公正原则，坚持学术水平和应用价值并重</w:t>
      </w:r>
      <w:bookmarkStart w:id="0" w:name="_GoBack"/>
      <w:bookmarkEnd w:id="0"/>
      <w:r>
        <w:rPr>
          <w:rFonts w:eastAsia="方正仿宋_GBK"/>
          <w:color w:val="000000"/>
          <w:szCs w:val="32"/>
        </w:rPr>
        <w:t>的原则，注重论文的科学性和原创性。</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b/>
          <w:bCs/>
          <w:color w:val="000000"/>
          <w:szCs w:val="32"/>
        </w:rPr>
        <w:t>第三条</w:t>
      </w:r>
      <w:r>
        <w:rPr>
          <w:rFonts w:eastAsia="方正仿宋_GBK"/>
          <w:color w:val="000000"/>
          <w:szCs w:val="32"/>
        </w:rPr>
        <w:t xml:space="preserve"> </w:t>
      </w:r>
      <w:r>
        <w:rPr>
          <w:rFonts w:eastAsia="方正仿宋_GBK"/>
          <w:color w:val="000000"/>
          <w:szCs w:val="32"/>
        </w:rPr>
        <w:t>本办法适用于市科协自然科学优秀学术论文的推荐、评审、授奖的各项活动。</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第二章</w:t>
      </w:r>
      <w:r>
        <w:rPr>
          <w:rFonts w:eastAsia="黑体"/>
          <w:color w:val="000000"/>
          <w:szCs w:val="32"/>
        </w:rPr>
        <w:t xml:space="preserve"> </w:t>
      </w:r>
      <w:r>
        <w:rPr>
          <w:rFonts w:eastAsia="黑体"/>
          <w:color w:val="000000"/>
          <w:szCs w:val="32"/>
        </w:rPr>
        <w:t>评选范围</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第四条</w:t>
      </w:r>
      <w:r>
        <w:rPr>
          <w:rFonts w:eastAsia="方正仿宋_GBK"/>
          <w:color w:val="000000"/>
          <w:szCs w:val="32"/>
        </w:rPr>
        <w:t xml:space="preserve"> </w:t>
      </w:r>
      <w:r>
        <w:rPr>
          <w:rFonts w:eastAsia="方正仿宋_GBK"/>
          <w:color w:val="000000"/>
          <w:szCs w:val="32"/>
        </w:rPr>
        <w:t>评选范围在自然科学领域内进行，即自然科学、工程技术科学、交叉边缘科学方面的学术论文。工作总结、一般性实验报告、调查报告、一般性综述、统计资料、产品说明书和国内外科技动态介绍等不在本办法评选之列。</w:t>
      </w:r>
      <w:r>
        <w:rPr>
          <w:rFonts w:eastAsia="方正仿宋_GBK"/>
          <w:color w:val="000000"/>
          <w:szCs w:val="32"/>
        </w:rPr>
        <w:t xml:space="preserve"> </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b/>
          <w:bCs/>
          <w:color w:val="000000"/>
          <w:szCs w:val="32"/>
        </w:rPr>
        <w:t>第五条</w:t>
      </w:r>
      <w:r>
        <w:rPr>
          <w:rFonts w:eastAsia="方正仿宋_GBK"/>
          <w:color w:val="000000"/>
          <w:szCs w:val="32"/>
        </w:rPr>
        <w:t xml:space="preserve"> </w:t>
      </w:r>
      <w:r>
        <w:rPr>
          <w:rFonts w:eastAsia="方正仿宋_GBK"/>
          <w:color w:val="000000"/>
          <w:szCs w:val="32"/>
        </w:rPr>
        <w:t>论文的第一作者或通信作者为在渝工作的科技工作者，或者在渝学习的本科生、研究生。</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b/>
          <w:bCs/>
          <w:color w:val="000000"/>
          <w:szCs w:val="32"/>
        </w:rPr>
        <w:t>第六条</w:t>
      </w:r>
      <w:r>
        <w:rPr>
          <w:rFonts w:eastAsia="方正仿宋_GBK"/>
          <w:color w:val="000000"/>
          <w:szCs w:val="32"/>
        </w:rPr>
        <w:t xml:space="preserve"> </w:t>
      </w:r>
      <w:r>
        <w:rPr>
          <w:rFonts w:eastAsia="方正仿宋_GBK"/>
          <w:color w:val="000000"/>
          <w:szCs w:val="32"/>
        </w:rPr>
        <w:t>本活动每一年举行一次（具体时间见当年评选</w:t>
      </w:r>
      <w:r>
        <w:rPr>
          <w:rFonts w:eastAsia="方正仿宋_GBK"/>
          <w:color w:val="000000"/>
          <w:szCs w:val="32"/>
        </w:rPr>
        <w:lastRenderedPageBreak/>
        <w:t>通知）。在规定时限内发表的学术论文均可以参评。</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第七条</w:t>
      </w:r>
      <w:r>
        <w:rPr>
          <w:rFonts w:eastAsia="方正仿宋_GBK"/>
          <w:color w:val="000000"/>
          <w:szCs w:val="32"/>
        </w:rPr>
        <w:t xml:space="preserve"> </w:t>
      </w:r>
      <w:r>
        <w:rPr>
          <w:rFonts w:eastAsia="方正仿宋_GBK"/>
          <w:color w:val="000000"/>
          <w:szCs w:val="32"/>
        </w:rPr>
        <w:t>凡存在知识产权、署名权等方面争议的，在争议未解决前不得申报推荐；涉及违背有关保密规定、有关法规和产业政策的学术论文不得申报。</w:t>
      </w:r>
      <w:r>
        <w:rPr>
          <w:rFonts w:eastAsia="方正仿宋_GBK"/>
          <w:color w:val="000000"/>
          <w:szCs w:val="32"/>
        </w:rPr>
        <w:t xml:space="preserve"> </w:t>
      </w:r>
    </w:p>
    <w:p w:rsidR="00370268" w:rsidRDefault="00370268" w:rsidP="00370268">
      <w:pPr>
        <w:snapToGrid w:val="0"/>
        <w:spacing w:line="600" w:lineRule="exact"/>
        <w:jc w:val="center"/>
        <w:rPr>
          <w:rFonts w:eastAsia="方正仿宋_GBK"/>
          <w:color w:val="000000"/>
          <w:szCs w:val="32"/>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第三章</w:t>
      </w:r>
      <w:r>
        <w:rPr>
          <w:rFonts w:eastAsia="黑体"/>
          <w:color w:val="000000"/>
          <w:szCs w:val="32"/>
        </w:rPr>
        <w:t xml:space="preserve"> </w:t>
      </w:r>
      <w:r>
        <w:rPr>
          <w:rFonts w:eastAsia="黑体"/>
          <w:color w:val="000000"/>
          <w:szCs w:val="32"/>
        </w:rPr>
        <w:t>评选标准</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第八条</w:t>
      </w:r>
      <w:r>
        <w:rPr>
          <w:rFonts w:eastAsia="方正仿宋_GBK"/>
          <w:color w:val="000000"/>
          <w:szCs w:val="32"/>
        </w:rPr>
        <w:t xml:space="preserve"> </w:t>
      </w:r>
      <w:r>
        <w:rPr>
          <w:rFonts w:eastAsia="方正仿宋_GBK"/>
          <w:color w:val="000000"/>
          <w:szCs w:val="32"/>
        </w:rPr>
        <w:t>根据学术论文的科学性、创新性、应用价值等方面的情况评选优秀学术论文，评定标准如下：</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学术论文为重要的科学发现；或在某一学科领域的理论研究上有一定突破，具有较大学术价值，对学科发展有较大促进作用；或在科学实验手段、技术上有较大创新或发明；或在应用研究和工程技术领域具有较大经济效益、社会效益，具有良好的应用前景，对社会进步、经济发展有一定的指导和推动作用；论文在学术刊物上公开发表，并拥有一定的他引频次。</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p>
    <w:p w:rsidR="00370268" w:rsidRDefault="00370268" w:rsidP="00370268">
      <w:pPr>
        <w:snapToGrid w:val="0"/>
        <w:spacing w:line="600" w:lineRule="exact"/>
        <w:jc w:val="center"/>
        <w:rPr>
          <w:rFonts w:eastAsia="黑体"/>
          <w:color w:val="000000"/>
          <w:szCs w:val="32"/>
        </w:rPr>
      </w:pPr>
      <w:r>
        <w:rPr>
          <w:rFonts w:eastAsia="黑体"/>
          <w:color w:val="000000"/>
          <w:szCs w:val="32"/>
        </w:rPr>
        <w:t>第四章</w:t>
      </w:r>
      <w:r>
        <w:rPr>
          <w:rFonts w:eastAsia="黑体"/>
          <w:color w:val="000000"/>
          <w:szCs w:val="32"/>
        </w:rPr>
        <w:t xml:space="preserve"> </w:t>
      </w:r>
      <w:r>
        <w:rPr>
          <w:rFonts w:eastAsia="黑体"/>
          <w:color w:val="000000"/>
          <w:szCs w:val="32"/>
        </w:rPr>
        <w:t>评选机构</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第九条</w:t>
      </w:r>
      <w:r>
        <w:rPr>
          <w:rFonts w:eastAsia="方正仿宋_GBK"/>
          <w:color w:val="000000"/>
          <w:szCs w:val="32"/>
        </w:rPr>
        <w:t xml:space="preserve"> </w:t>
      </w:r>
      <w:r>
        <w:rPr>
          <w:rFonts w:eastAsia="方正仿宋_GBK"/>
          <w:color w:val="000000"/>
          <w:szCs w:val="32"/>
        </w:rPr>
        <w:t>成立市科协自然科学优秀学术论文评选委员会（以下简称评委会）。评委会成员由市内各学科知名专家、学者和有关部门的负责人组成。评委会设主任委员</w:t>
      </w:r>
      <w:r>
        <w:rPr>
          <w:rFonts w:eastAsia="方正仿宋_GBK"/>
          <w:color w:val="000000"/>
          <w:szCs w:val="32"/>
        </w:rPr>
        <w:t xml:space="preserve"> 1 </w:t>
      </w:r>
      <w:r>
        <w:rPr>
          <w:rFonts w:eastAsia="方正仿宋_GBK"/>
          <w:color w:val="000000"/>
          <w:szCs w:val="32"/>
        </w:rPr>
        <w:t>人，副主任委员、委员若干人。评委会的主要职责是：</w:t>
      </w:r>
      <w:r>
        <w:rPr>
          <w:rFonts w:eastAsia="方正仿宋_GBK"/>
          <w:color w:val="000000"/>
          <w:szCs w:val="32"/>
        </w:rPr>
        <w:t xml:space="preserve"> </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（一）审定优秀学术论文学科评选组的评审结果；</w:t>
      </w:r>
      <w:r>
        <w:rPr>
          <w:rFonts w:eastAsia="方正仿宋_GBK"/>
          <w:color w:val="000000"/>
          <w:szCs w:val="32"/>
        </w:rPr>
        <w:t xml:space="preserve"> </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（二）为完善优秀学术论文评选提供政策性意见和建议；</w:t>
      </w:r>
      <w:r>
        <w:rPr>
          <w:rFonts w:eastAsia="方正仿宋_GBK"/>
          <w:color w:val="000000"/>
          <w:szCs w:val="32"/>
        </w:rPr>
        <w:t xml:space="preserve"> </w:t>
      </w:r>
    </w:p>
    <w:p w:rsidR="00370268" w:rsidRDefault="00370268" w:rsidP="00370268">
      <w:pPr>
        <w:snapToGrid w:val="0"/>
        <w:spacing w:line="580" w:lineRule="exact"/>
        <w:rPr>
          <w:rFonts w:eastAsia="方正仿宋_GBK"/>
          <w:color w:val="000000"/>
          <w:szCs w:val="32"/>
        </w:rPr>
      </w:pPr>
      <w:r>
        <w:rPr>
          <w:rFonts w:eastAsia="方正仿宋_GBK"/>
          <w:color w:val="000000"/>
          <w:szCs w:val="32"/>
        </w:rPr>
        <w:lastRenderedPageBreak/>
        <w:t xml:space="preserve">    </w:t>
      </w:r>
      <w:r>
        <w:rPr>
          <w:rFonts w:eastAsia="方正仿宋_GBK"/>
          <w:color w:val="000000"/>
          <w:szCs w:val="32"/>
        </w:rPr>
        <w:t>（三）研究、解决优秀学术论文评选工作的其它重大相关事宜。</w:t>
      </w:r>
      <w:r>
        <w:rPr>
          <w:rFonts w:eastAsia="方正仿宋_GBK"/>
          <w:color w:val="000000"/>
          <w:szCs w:val="32"/>
        </w:rPr>
        <w:t xml:space="preserve"> </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第十条</w:t>
      </w:r>
      <w:r>
        <w:rPr>
          <w:rFonts w:eastAsia="方正仿宋_GBK"/>
          <w:color w:val="000000"/>
          <w:szCs w:val="32"/>
        </w:rPr>
        <w:t xml:space="preserve"> </w:t>
      </w:r>
      <w:r>
        <w:rPr>
          <w:rFonts w:eastAsia="方正仿宋_GBK"/>
          <w:color w:val="000000"/>
          <w:szCs w:val="32"/>
        </w:rPr>
        <w:t>评委会按理科、工科、农科、医科、交叉边缘学科等</w:t>
      </w:r>
      <w:r>
        <w:rPr>
          <w:rFonts w:eastAsia="方正仿宋_GBK"/>
          <w:color w:val="000000"/>
          <w:szCs w:val="32"/>
        </w:rPr>
        <w:t>5</w:t>
      </w:r>
      <w:r>
        <w:rPr>
          <w:rFonts w:eastAsia="方正仿宋_GBK"/>
          <w:color w:val="000000"/>
          <w:szCs w:val="32"/>
        </w:rPr>
        <w:t>个学科组成学科评选组，由相关学科领域专家组成，负责本学科组具体评审工作。</w:t>
      </w:r>
      <w:r>
        <w:rPr>
          <w:rFonts w:eastAsia="方正仿宋_GBK"/>
          <w:color w:val="000000"/>
          <w:szCs w:val="32"/>
        </w:rPr>
        <w:t xml:space="preserve"> </w:t>
      </w:r>
    </w:p>
    <w:p w:rsidR="00370268" w:rsidRDefault="00370268" w:rsidP="00370268">
      <w:pPr>
        <w:snapToGrid w:val="0"/>
        <w:spacing w:line="580" w:lineRule="exact"/>
        <w:ind w:firstLineChars="200" w:firstLine="640"/>
        <w:rPr>
          <w:rFonts w:eastAsia="方正仿宋_GBK"/>
          <w:color w:val="000000"/>
          <w:szCs w:val="32"/>
        </w:rPr>
      </w:pPr>
      <w:r>
        <w:rPr>
          <w:rFonts w:eastAsia="方正仿宋_GBK"/>
          <w:b/>
          <w:bCs/>
          <w:color w:val="000000"/>
          <w:szCs w:val="32"/>
        </w:rPr>
        <w:t>第十一条</w:t>
      </w:r>
      <w:r>
        <w:rPr>
          <w:rFonts w:eastAsia="方正仿宋_GBK"/>
          <w:color w:val="000000"/>
          <w:szCs w:val="32"/>
        </w:rPr>
        <w:t xml:space="preserve"> </w:t>
      </w:r>
      <w:r>
        <w:rPr>
          <w:rFonts w:eastAsia="方正仿宋_GBK"/>
          <w:color w:val="000000"/>
          <w:szCs w:val="32"/>
        </w:rPr>
        <w:t>评委会下设办公室（设在市科协学会学术部），负责评选的日常工作，由市科协及相关部门人员组成。</w:t>
      </w:r>
    </w:p>
    <w:p w:rsidR="00370268" w:rsidRDefault="00370268" w:rsidP="00370268">
      <w:pPr>
        <w:snapToGrid w:val="0"/>
        <w:spacing w:line="580" w:lineRule="exact"/>
        <w:ind w:firstLineChars="200" w:firstLine="640"/>
        <w:rPr>
          <w:rFonts w:eastAsia="方正仿宋_GBK"/>
          <w:color w:val="000000"/>
          <w:szCs w:val="32"/>
        </w:rPr>
      </w:pPr>
      <w:r>
        <w:rPr>
          <w:rFonts w:eastAsia="方正仿宋_GBK"/>
          <w:color w:val="000000"/>
          <w:szCs w:val="32"/>
        </w:rPr>
        <w:t xml:space="preserve"> </w:t>
      </w:r>
    </w:p>
    <w:p w:rsidR="00370268" w:rsidRDefault="00370268" w:rsidP="00370268">
      <w:pPr>
        <w:snapToGrid w:val="0"/>
        <w:spacing w:line="580" w:lineRule="exact"/>
        <w:jc w:val="center"/>
        <w:rPr>
          <w:rFonts w:eastAsia="黑体"/>
          <w:color w:val="000000"/>
          <w:szCs w:val="32"/>
        </w:rPr>
      </w:pPr>
      <w:r>
        <w:rPr>
          <w:rFonts w:eastAsia="黑体"/>
          <w:color w:val="000000"/>
          <w:szCs w:val="32"/>
        </w:rPr>
        <w:t>第五章</w:t>
      </w:r>
      <w:r>
        <w:rPr>
          <w:rFonts w:eastAsia="黑体"/>
          <w:color w:val="000000"/>
          <w:szCs w:val="32"/>
        </w:rPr>
        <w:t xml:space="preserve"> </w:t>
      </w:r>
      <w:r>
        <w:rPr>
          <w:rFonts w:eastAsia="黑体"/>
          <w:color w:val="000000"/>
          <w:szCs w:val="32"/>
        </w:rPr>
        <w:t>申报推荐</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第十二条</w:t>
      </w:r>
      <w:r>
        <w:rPr>
          <w:rFonts w:eastAsia="方正仿宋_GBK"/>
          <w:color w:val="000000"/>
          <w:szCs w:val="32"/>
        </w:rPr>
        <w:t xml:space="preserve"> </w:t>
      </w:r>
      <w:r>
        <w:rPr>
          <w:rFonts w:eastAsia="方正仿宋_GBK"/>
          <w:color w:val="000000"/>
          <w:szCs w:val="32"/>
        </w:rPr>
        <w:t>凡符合申报条件的学术论文，由作者本人向所在区县（自治县）科协或所属的市级学会（协会、研究会、联合会），或企事业科协提出申报，并按要求认真填写《重庆市科协自然科学优秀学术论文评选表》。</w:t>
      </w:r>
      <w:r>
        <w:rPr>
          <w:rFonts w:eastAsia="方正仿宋_GBK"/>
          <w:color w:val="000000"/>
          <w:szCs w:val="32"/>
        </w:rPr>
        <w:t xml:space="preserve"> </w:t>
      </w:r>
    </w:p>
    <w:p w:rsidR="00370268" w:rsidRDefault="00370268" w:rsidP="00370268">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第十三条</w:t>
      </w:r>
      <w:r>
        <w:rPr>
          <w:rFonts w:eastAsia="方正仿宋_GBK"/>
          <w:color w:val="000000"/>
          <w:szCs w:val="32"/>
        </w:rPr>
        <w:t xml:space="preserve"> </w:t>
      </w:r>
      <w:r>
        <w:rPr>
          <w:rFonts w:eastAsia="方正仿宋_GBK"/>
          <w:color w:val="000000"/>
          <w:szCs w:val="32"/>
        </w:rPr>
        <w:t>各区县（自治县）科协、市级学会（协会、研究会、联合会）、企事业科协负责组织有关专家对所申报的学术论文按本办法进行初审，向评委会办公室推荐上报符合申报条件的论文。</w:t>
      </w:r>
      <w:r>
        <w:rPr>
          <w:rFonts w:eastAsia="方正仿宋_GBK"/>
          <w:color w:val="000000"/>
          <w:szCs w:val="32"/>
        </w:rPr>
        <w:t xml:space="preserve"> </w:t>
      </w:r>
    </w:p>
    <w:p w:rsidR="00370268" w:rsidRDefault="00370268" w:rsidP="00370268">
      <w:pPr>
        <w:snapToGrid w:val="0"/>
        <w:spacing w:line="600" w:lineRule="exact"/>
        <w:jc w:val="center"/>
        <w:rPr>
          <w:rFonts w:eastAsia="方正仿宋_GBK"/>
          <w:color w:val="000000"/>
          <w:szCs w:val="32"/>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第六章</w:t>
      </w:r>
      <w:r>
        <w:rPr>
          <w:rFonts w:eastAsia="黑体"/>
          <w:color w:val="000000"/>
          <w:szCs w:val="32"/>
        </w:rPr>
        <w:t xml:space="preserve"> </w:t>
      </w:r>
      <w:r>
        <w:rPr>
          <w:rFonts w:eastAsia="黑体"/>
          <w:color w:val="000000"/>
          <w:szCs w:val="32"/>
        </w:rPr>
        <w:t>评</w:t>
      </w:r>
      <w:r>
        <w:rPr>
          <w:rFonts w:eastAsia="黑体"/>
          <w:color w:val="000000"/>
          <w:szCs w:val="32"/>
        </w:rPr>
        <w:t xml:space="preserve"> </w:t>
      </w:r>
      <w:r>
        <w:rPr>
          <w:rFonts w:eastAsia="黑体"/>
          <w:color w:val="000000"/>
          <w:szCs w:val="32"/>
        </w:rPr>
        <w:t>选</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第十四条</w:t>
      </w:r>
      <w:r>
        <w:rPr>
          <w:rFonts w:eastAsia="方正仿宋_GBK"/>
          <w:color w:val="000000"/>
          <w:szCs w:val="32"/>
        </w:rPr>
        <w:t xml:space="preserve"> </w:t>
      </w:r>
      <w:r>
        <w:rPr>
          <w:rFonts w:eastAsia="方正仿宋_GBK"/>
          <w:color w:val="000000"/>
          <w:szCs w:val="32"/>
        </w:rPr>
        <w:t>评委会办公室对推荐上报的相关材料进行审查，根据推荐参评的论文数量、质量等因素，对当年</w:t>
      </w:r>
      <w:proofErr w:type="gramStart"/>
      <w:r>
        <w:rPr>
          <w:rFonts w:eastAsia="方正仿宋_GBK"/>
          <w:color w:val="000000"/>
          <w:szCs w:val="32"/>
        </w:rPr>
        <w:t>拟产生</w:t>
      </w:r>
      <w:proofErr w:type="gramEnd"/>
      <w:r>
        <w:rPr>
          <w:rFonts w:eastAsia="方正仿宋_GBK"/>
          <w:color w:val="000000"/>
          <w:szCs w:val="32"/>
        </w:rPr>
        <w:t>的各学科获奖论文数量提出意见，并报评委会审批。同时，将符合规定、审查合格的推荐申报材料，按学科提交评委会</w:t>
      </w:r>
      <w:r>
        <w:rPr>
          <w:rFonts w:eastAsia="方正仿宋_GBK"/>
          <w:color w:val="000000"/>
          <w:szCs w:val="32"/>
        </w:rPr>
        <w:lastRenderedPageBreak/>
        <w:t>各学科评选组评审。</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第十五条</w:t>
      </w:r>
      <w:r>
        <w:rPr>
          <w:rFonts w:eastAsia="方正仿宋_GBK"/>
          <w:color w:val="000000"/>
          <w:szCs w:val="32"/>
        </w:rPr>
        <w:t xml:space="preserve"> </w:t>
      </w:r>
      <w:r>
        <w:rPr>
          <w:rFonts w:eastAsia="方正仿宋_GBK"/>
          <w:color w:val="000000"/>
          <w:szCs w:val="32"/>
        </w:rPr>
        <w:t>各学科评选组对评委会办公室提交的推荐材料进行评审。按照评委会批准的各学科获奖数量，以无记名投票方式，根据得票数多少，产生初评结果。</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第十六条</w:t>
      </w:r>
      <w:r>
        <w:rPr>
          <w:rFonts w:eastAsia="方正仿宋_GBK"/>
          <w:color w:val="000000"/>
          <w:szCs w:val="32"/>
        </w:rPr>
        <w:t xml:space="preserve"> </w:t>
      </w:r>
      <w:r>
        <w:rPr>
          <w:rFonts w:eastAsia="方正仿宋_GBK"/>
          <w:color w:val="000000"/>
          <w:szCs w:val="32"/>
        </w:rPr>
        <w:t>评委会以会议方式对学科评选组的初评结果进行评审，对学科评选组评审有争议的学术论文进行裁定，并将评审结果建议名单报市科协审定。审定结果在重庆市科协网站和作者所在单位公示五个工作日。</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第十七条</w:t>
      </w:r>
      <w:r>
        <w:rPr>
          <w:rFonts w:eastAsia="方正仿宋_GBK"/>
          <w:color w:val="000000"/>
          <w:szCs w:val="32"/>
        </w:rPr>
        <w:t xml:space="preserve"> </w:t>
      </w:r>
      <w:r>
        <w:rPr>
          <w:rFonts w:eastAsia="方正仿宋_GBK"/>
          <w:color w:val="000000"/>
          <w:szCs w:val="32"/>
        </w:rPr>
        <w:t>市科协自然科学优秀学术论文评选工作实行回避制度。参评学术论文作者，不得作为评委参加评审工作。</w:t>
      </w:r>
      <w:r>
        <w:rPr>
          <w:rFonts w:eastAsia="方正仿宋_GBK"/>
          <w:color w:val="000000"/>
          <w:szCs w:val="32"/>
        </w:rPr>
        <w:t xml:space="preserve"> </w:t>
      </w:r>
    </w:p>
    <w:p w:rsidR="00370268" w:rsidRDefault="00370268" w:rsidP="00370268">
      <w:pPr>
        <w:snapToGrid w:val="0"/>
        <w:spacing w:line="600" w:lineRule="exact"/>
        <w:jc w:val="center"/>
        <w:rPr>
          <w:rFonts w:eastAsia="方正仿宋_GBK"/>
          <w:color w:val="000000"/>
          <w:szCs w:val="32"/>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第七章</w:t>
      </w:r>
      <w:r>
        <w:rPr>
          <w:rFonts w:eastAsia="黑体"/>
          <w:color w:val="000000"/>
          <w:szCs w:val="32"/>
        </w:rPr>
        <w:t xml:space="preserve"> </w:t>
      </w:r>
      <w:r>
        <w:rPr>
          <w:rFonts w:eastAsia="黑体"/>
          <w:color w:val="000000"/>
          <w:szCs w:val="32"/>
        </w:rPr>
        <w:t>异议及处理</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第十八条</w:t>
      </w:r>
      <w:r>
        <w:rPr>
          <w:rFonts w:eastAsia="方正仿宋_GBK"/>
          <w:color w:val="000000"/>
          <w:szCs w:val="32"/>
        </w:rPr>
        <w:t xml:space="preserve"> </w:t>
      </w:r>
      <w:r>
        <w:rPr>
          <w:rFonts w:eastAsia="方正仿宋_GBK"/>
          <w:color w:val="000000"/>
          <w:szCs w:val="32"/>
        </w:rPr>
        <w:t>市科协自然科学优秀学术论文评选工作接受社会的监督，实行异议制度。</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第十九条</w:t>
      </w:r>
      <w:r>
        <w:rPr>
          <w:rFonts w:eastAsia="方正仿宋_GBK"/>
          <w:color w:val="000000"/>
          <w:szCs w:val="32"/>
        </w:rPr>
        <w:t xml:space="preserve"> </w:t>
      </w:r>
      <w:r>
        <w:rPr>
          <w:rFonts w:eastAsia="方正仿宋_GBK"/>
          <w:color w:val="000000"/>
          <w:szCs w:val="32"/>
        </w:rPr>
        <w:t>任何单位或个人对申报的学术论文的内容、完成人持有异议的，可在评审结果公示期间向评委会办公室提出。</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第二十条</w:t>
      </w:r>
      <w:r>
        <w:rPr>
          <w:rFonts w:eastAsia="方正仿宋_GBK"/>
          <w:color w:val="000000"/>
          <w:szCs w:val="32"/>
        </w:rPr>
        <w:t xml:space="preserve"> </w:t>
      </w:r>
      <w:r>
        <w:rPr>
          <w:rFonts w:eastAsia="方正仿宋_GBK"/>
          <w:color w:val="000000"/>
          <w:szCs w:val="32"/>
        </w:rPr>
        <w:t>凡对申报的学术论文在科学性、创新性、应用价值等方面存在虚设内容和剽窃抄袭行为或对署名排序提出异议的，由评委会办公室受理并负责协调和处理，责成有关推荐单位在规定时间内核实异议内容，提出处理意见，提交评委会办公室。</w:t>
      </w:r>
      <w:r>
        <w:rPr>
          <w:rFonts w:eastAsia="方正仿宋_GBK"/>
          <w:color w:val="000000"/>
          <w:szCs w:val="32"/>
        </w:rPr>
        <w:t xml:space="preserve"> </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b/>
          <w:bCs/>
          <w:color w:val="000000"/>
          <w:szCs w:val="32"/>
        </w:rPr>
        <w:t>第二十一条</w:t>
      </w:r>
      <w:r>
        <w:rPr>
          <w:rFonts w:eastAsia="方正仿宋_GBK"/>
          <w:color w:val="000000"/>
          <w:szCs w:val="32"/>
        </w:rPr>
        <w:t xml:space="preserve"> </w:t>
      </w:r>
      <w:r>
        <w:rPr>
          <w:rFonts w:eastAsia="方正仿宋_GBK"/>
          <w:color w:val="000000"/>
          <w:szCs w:val="32"/>
        </w:rPr>
        <w:t>评委会办公室将异议核实情况及处理意见</w:t>
      </w:r>
      <w:r>
        <w:rPr>
          <w:rFonts w:eastAsia="方正仿宋_GBK"/>
          <w:color w:val="000000"/>
          <w:szCs w:val="32"/>
        </w:rPr>
        <w:lastRenderedPageBreak/>
        <w:t>向评委会报告，由评委会最后裁定。</w:t>
      </w:r>
    </w:p>
    <w:p w:rsidR="00370268" w:rsidRDefault="00370268" w:rsidP="00370268">
      <w:pPr>
        <w:snapToGrid w:val="0"/>
        <w:spacing w:line="600" w:lineRule="exact"/>
        <w:ind w:firstLineChars="200" w:firstLine="640"/>
        <w:rPr>
          <w:rFonts w:eastAsia="方正仿宋_GBK"/>
          <w:color w:val="000000"/>
          <w:szCs w:val="32"/>
        </w:rPr>
      </w:pPr>
      <w:r>
        <w:rPr>
          <w:rFonts w:eastAsia="方正仿宋_GBK"/>
          <w:color w:val="000000"/>
          <w:szCs w:val="32"/>
        </w:rPr>
        <w:t xml:space="preserve"> </w:t>
      </w:r>
    </w:p>
    <w:p w:rsidR="00370268" w:rsidRDefault="00370268" w:rsidP="00370268">
      <w:pPr>
        <w:snapToGrid w:val="0"/>
        <w:spacing w:line="600" w:lineRule="exact"/>
        <w:jc w:val="center"/>
        <w:rPr>
          <w:rFonts w:eastAsia="黑体"/>
          <w:color w:val="000000"/>
          <w:szCs w:val="32"/>
        </w:rPr>
      </w:pPr>
      <w:r>
        <w:rPr>
          <w:rFonts w:eastAsia="黑体"/>
          <w:color w:val="000000"/>
          <w:szCs w:val="32"/>
        </w:rPr>
        <w:t>第八章</w:t>
      </w:r>
      <w:r>
        <w:rPr>
          <w:rFonts w:eastAsia="黑体"/>
          <w:color w:val="000000"/>
          <w:szCs w:val="32"/>
        </w:rPr>
        <w:t xml:space="preserve"> </w:t>
      </w:r>
      <w:r>
        <w:rPr>
          <w:rFonts w:eastAsia="黑体"/>
          <w:color w:val="000000"/>
          <w:szCs w:val="32"/>
        </w:rPr>
        <w:t>表彰奖励</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第二十二条</w:t>
      </w:r>
      <w:r>
        <w:rPr>
          <w:rFonts w:eastAsia="方正仿宋_GBK"/>
          <w:color w:val="000000"/>
          <w:szCs w:val="32"/>
        </w:rPr>
        <w:t xml:space="preserve"> </w:t>
      </w:r>
      <w:proofErr w:type="gramStart"/>
      <w:r>
        <w:rPr>
          <w:rFonts w:eastAsia="方正仿宋_GBK"/>
          <w:color w:val="000000"/>
          <w:szCs w:val="32"/>
        </w:rPr>
        <w:t>获评市科协</w:t>
      </w:r>
      <w:proofErr w:type="gramEnd"/>
      <w:r>
        <w:rPr>
          <w:rFonts w:eastAsia="方正仿宋_GBK"/>
          <w:color w:val="000000"/>
          <w:szCs w:val="32"/>
        </w:rPr>
        <w:t>自然科学优秀学术论文的，由市科协给予奖励。</w:t>
      </w:r>
    </w:p>
    <w:p w:rsidR="00370268" w:rsidRDefault="00370268" w:rsidP="00370268">
      <w:pPr>
        <w:snapToGrid w:val="0"/>
        <w:spacing w:line="600" w:lineRule="exact"/>
        <w:jc w:val="center"/>
        <w:rPr>
          <w:rFonts w:eastAsia="方正仿宋_GBK"/>
          <w:color w:val="000000"/>
          <w:szCs w:val="32"/>
        </w:rPr>
      </w:pPr>
    </w:p>
    <w:p w:rsidR="00370268" w:rsidRDefault="00370268" w:rsidP="00370268">
      <w:pPr>
        <w:snapToGrid w:val="0"/>
        <w:spacing w:line="600" w:lineRule="exact"/>
        <w:jc w:val="center"/>
        <w:rPr>
          <w:rFonts w:eastAsia="黑体"/>
          <w:color w:val="000000"/>
          <w:szCs w:val="32"/>
        </w:rPr>
      </w:pPr>
      <w:r>
        <w:rPr>
          <w:rFonts w:eastAsia="黑体"/>
          <w:color w:val="000000"/>
          <w:szCs w:val="32"/>
        </w:rPr>
        <w:t>第九章</w:t>
      </w:r>
      <w:r>
        <w:rPr>
          <w:rFonts w:eastAsia="黑体"/>
          <w:color w:val="000000"/>
          <w:szCs w:val="32"/>
        </w:rPr>
        <w:t xml:space="preserve"> </w:t>
      </w:r>
      <w:r>
        <w:rPr>
          <w:rFonts w:eastAsia="黑体"/>
          <w:color w:val="000000"/>
          <w:szCs w:val="32"/>
        </w:rPr>
        <w:t>附</w:t>
      </w:r>
      <w:r>
        <w:rPr>
          <w:rFonts w:eastAsia="黑体"/>
          <w:color w:val="000000"/>
          <w:szCs w:val="32"/>
        </w:rPr>
        <w:t xml:space="preserve"> </w:t>
      </w:r>
      <w:r>
        <w:rPr>
          <w:rFonts w:eastAsia="黑体"/>
          <w:color w:val="000000"/>
          <w:szCs w:val="32"/>
        </w:rPr>
        <w:t>则</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第二十三条</w:t>
      </w:r>
      <w:r>
        <w:rPr>
          <w:rFonts w:eastAsia="方正仿宋_GBK"/>
          <w:color w:val="000000"/>
          <w:szCs w:val="32"/>
        </w:rPr>
        <w:t xml:space="preserve"> </w:t>
      </w:r>
      <w:r>
        <w:rPr>
          <w:rFonts w:eastAsia="方正仿宋_GBK"/>
          <w:color w:val="000000"/>
          <w:szCs w:val="32"/>
        </w:rPr>
        <w:t>本办法自发布之日起执行。</w:t>
      </w:r>
    </w:p>
    <w:p w:rsidR="00370268" w:rsidRDefault="00370268" w:rsidP="00370268">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第二十四条</w:t>
      </w:r>
      <w:r>
        <w:rPr>
          <w:rFonts w:eastAsia="方正仿宋_GBK"/>
          <w:color w:val="000000"/>
          <w:szCs w:val="32"/>
        </w:rPr>
        <w:t xml:space="preserve"> </w:t>
      </w:r>
      <w:r>
        <w:rPr>
          <w:rFonts w:eastAsia="方正仿宋_GBK"/>
          <w:color w:val="000000"/>
          <w:szCs w:val="32"/>
        </w:rPr>
        <w:t>本办法解释权属市科协。</w:t>
      </w:r>
      <w:r>
        <w:rPr>
          <w:rFonts w:eastAsia="方正仿宋_GBK"/>
          <w:color w:val="000000"/>
          <w:szCs w:val="32"/>
        </w:rPr>
        <w:t xml:space="preserve"> </w:t>
      </w:r>
    </w:p>
    <w:p w:rsidR="00370268" w:rsidRDefault="00370268" w:rsidP="00370268">
      <w:pPr>
        <w:snapToGrid w:val="0"/>
        <w:spacing w:line="600" w:lineRule="exact"/>
        <w:rPr>
          <w:rFonts w:eastAsia="方正仿宋_GBK"/>
          <w:color w:val="000000"/>
          <w:szCs w:val="32"/>
        </w:rPr>
      </w:pPr>
    </w:p>
    <w:p w:rsidR="00370268" w:rsidRDefault="00370268" w:rsidP="00370268">
      <w:pPr>
        <w:snapToGrid w:val="0"/>
        <w:spacing w:line="600" w:lineRule="exact"/>
        <w:rPr>
          <w:rFonts w:eastAsia="方正仿宋_GBK"/>
          <w:color w:val="000000"/>
          <w:szCs w:val="32"/>
        </w:rPr>
      </w:pPr>
    </w:p>
    <w:p w:rsidR="00370268" w:rsidRDefault="00370268" w:rsidP="00370268">
      <w:pPr>
        <w:snapToGrid w:val="0"/>
        <w:spacing w:line="600" w:lineRule="exact"/>
        <w:rPr>
          <w:rFonts w:eastAsia="方正仿宋_GBK"/>
          <w:color w:val="000000"/>
          <w:szCs w:val="32"/>
        </w:rPr>
      </w:pPr>
    </w:p>
    <w:p w:rsidR="00370268" w:rsidRDefault="00370268" w:rsidP="00370268">
      <w:pPr>
        <w:snapToGrid w:val="0"/>
        <w:spacing w:line="600" w:lineRule="exact"/>
        <w:rPr>
          <w:rFonts w:eastAsia="方正仿宋_GBK"/>
          <w:color w:val="000000"/>
          <w:szCs w:val="32"/>
        </w:rPr>
      </w:pPr>
    </w:p>
    <w:p w:rsidR="00370268" w:rsidRDefault="00370268" w:rsidP="00370268">
      <w:pPr>
        <w:snapToGrid w:val="0"/>
        <w:spacing w:line="600" w:lineRule="exact"/>
        <w:rPr>
          <w:rFonts w:eastAsia="方正仿宋_GBK"/>
          <w:color w:val="000000"/>
          <w:szCs w:val="32"/>
        </w:rPr>
      </w:pPr>
    </w:p>
    <w:p w:rsidR="009E6AA3" w:rsidRDefault="009E6AA3" w:rsidP="00370268"/>
    <w:sectPr w:rsidR="009E6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D0" w:rsidRDefault="008316D0" w:rsidP="00370268">
      <w:r>
        <w:separator/>
      </w:r>
    </w:p>
  </w:endnote>
  <w:endnote w:type="continuationSeparator" w:id="0">
    <w:p w:rsidR="008316D0" w:rsidRDefault="008316D0" w:rsidP="0037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D0" w:rsidRDefault="008316D0" w:rsidP="00370268">
      <w:r>
        <w:separator/>
      </w:r>
    </w:p>
  </w:footnote>
  <w:footnote w:type="continuationSeparator" w:id="0">
    <w:p w:rsidR="008316D0" w:rsidRDefault="008316D0" w:rsidP="00370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B2"/>
    <w:rsid w:val="000338B2"/>
    <w:rsid w:val="00370268"/>
    <w:rsid w:val="008316D0"/>
    <w:rsid w:val="009E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0268"/>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702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70268"/>
    <w:rPr>
      <w:sz w:val="18"/>
      <w:szCs w:val="18"/>
    </w:rPr>
  </w:style>
  <w:style w:type="paragraph" w:styleId="a5">
    <w:name w:val="footer"/>
    <w:basedOn w:val="a"/>
    <w:link w:val="Char0"/>
    <w:uiPriority w:val="99"/>
    <w:unhideWhenUsed/>
    <w:rsid w:val="003702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70268"/>
    <w:rPr>
      <w:sz w:val="18"/>
      <w:szCs w:val="18"/>
    </w:rPr>
  </w:style>
  <w:style w:type="paragraph" w:styleId="a0">
    <w:name w:val="Body Text"/>
    <w:basedOn w:val="a"/>
    <w:link w:val="Char1"/>
    <w:uiPriority w:val="99"/>
    <w:semiHidden/>
    <w:unhideWhenUsed/>
    <w:rsid w:val="00370268"/>
    <w:pPr>
      <w:spacing w:after="120"/>
    </w:pPr>
  </w:style>
  <w:style w:type="character" w:customStyle="1" w:styleId="Char1">
    <w:name w:val="正文文本 Char"/>
    <w:basedOn w:val="a1"/>
    <w:link w:val="a0"/>
    <w:uiPriority w:val="99"/>
    <w:semiHidden/>
    <w:rsid w:val="00370268"/>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0268"/>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702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70268"/>
    <w:rPr>
      <w:sz w:val="18"/>
      <w:szCs w:val="18"/>
    </w:rPr>
  </w:style>
  <w:style w:type="paragraph" w:styleId="a5">
    <w:name w:val="footer"/>
    <w:basedOn w:val="a"/>
    <w:link w:val="Char0"/>
    <w:uiPriority w:val="99"/>
    <w:unhideWhenUsed/>
    <w:rsid w:val="003702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70268"/>
    <w:rPr>
      <w:sz w:val="18"/>
      <w:szCs w:val="18"/>
    </w:rPr>
  </w:style>
  <w:style w:type="paragraph" w:styleId="a0">
    <w:name w:val="Body Text"/>
    <w:basedOn w:val="a"/>
    <w:link w:val="Char1"/>
    <w:uiPriority w:val="99"/>
    <w:semiHidden/>
    <w:unhideWhenUsed/>
    <w:rsid w:val="00370268"/>
    <w:pPr>
      <w:spacing w:after="120"/>
    </w:pPr>
  </w:style>
  <w:style w:type="character" w:customStyle="1" w:styleId="Char1">
    <w:name w:val="正文文本 Char"/>
    <w:basedOn w:val="a1"/>
    <w:link w:val="a0"/>
    <w:uiPriority w:val="99"/>
    <w:semiHidden/>
    <w:rsid w:val="00370268"/>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张涛</dc:creator>
  <cp:keywords/>
  <dc:description/>
  <cp:lastModifiedBy>张涛</cp:lastModifiedBy>
  <cp:revision>2</cp:revision>
  <dcterms:created xsi:type="dcterms:W3CDTF">2018-09-19T00:59:00Z</dcterms:created>
  <dcterms:modified xsi:type="dcterms:W3CDTF">2018-09-19T00:59:00Z</dcterms:modified>
</cp:coreProperties>
</file>