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仿宋_GB2312" w:hAnsi="宋体" w:eastAsia="仿宋_GB2312" w:cs="Times New Roman"/>
          <w:sz w:val="32"/>
          <w:szCs w:val="24"/>
        </w:rPr>
      </w:pPr>
      <w:r>
        <w:rPr>
          <w:rFonts w:hint="eastAsia" w:ascii="仿宋_GB2312" w:hAnsi="宋体" w:eastAsia="仿宋_GB2312" w:cs="Times New Roman"/>
          <w:sz w:val="32"/>
          <w:szCs w:val="24"/>
        </w:rPr>
        <w:t>附件1：</w:t>
      </w:r>
    </w:p>
    <w:p>
      <w:pPr>
        <w:spacing w:line="440" w:lineRule="exact"/>
        <w:jc w:val="left"/>
        <w:rPr>
          <w:rFonts w:ascii="仿宋_GB2312" w:hAnsi="宋体" w:eastAsia="仿宋_GB2312" w:cs="Times New Roman"/>
          <w:sz w:val="32"/>
          <w:szCs w:val="24"/>
        </w:rPr>
      </w:pPr>
    </w:p>
    <w:p>
      <w:pPr>
        <w:jc w:val="center"/>
        <w:rPr>
          <w:rFonts w:ascii="方正小标宋_GBK" w:hAnsi="华文中宋" w:eastAsia="方正小标宋_GBK" w:cs="Times New Roman"/>
          <w:bCs/>
          <w:sz w:val="44"/>
          <w:szCs w:val="44"/>
        </w:rPr>
      </w:pPr>
      <w:r>
        <w:rPr>
          <w:rFonts w:hint="eastAsia" w:ascii="方正小标宋_GBK" w:hAnsi="华文中宋" w:eastAsia="方正小标宋_GBK" w:cs="Times New Roman"/>
          <w:bCs/>
          <w:sz w:val="44"/>
          <w:szCs w:val="44"/>
        </w:rPr>
        <w:t>重庆第二师范学院团组织生活申报表</w:t>
      </w:r>
    </w:p>
    <w:p>
      <w:pPr>
        <w:widowControl/>
        <w:tabs>
          <w:tab w:val="left" w:pos="-105"/>
          <w:tab w:val="left" w:pos="0"/>
        </w:tabs>
        <w:spacing w:line="600" w:lineRule="exact"/>
        <w:rPr>
          <w:rStyle w:val="4"/>
          <w:rFonts w:ascii="仿宋_GB2312" w:hAnsi="Times New Roman" w:eastAsia="仿宋_GB2312" w:cs="Times New Roman"/>
          <w:color w:val="000000"/>
          <w:sz w:val="28"/>
          <w:szCs w:val="28"/>
          <w:u w:val="none"/>
        </w:rPr>
      </w:pPr>
      <w:r>
        <w:rPr>
          <w:rFonts w:hint="eastAsia"/>
          <w:sz w:val="28"/>
          <w:szCs w:val="28"/>
        </w:rPr>
        <w:t xml:space="preserve">   </w:t>
      </w:r>
      <w:r>
        <w:rPr>
          <w:rStyle w:val="4"/>
          <w:rFonts w:hint="eastAsia" w:ascii="仿宋_GB2312" w:hAnsi="Times New Roman" w:eastAsia="仿宋_GB2312" w:cs="Times New Roman"/>
          <w:color w:val="000000"/>
          <w:sz w:val="28"/>
          <w:szCs w:val="28"/>
          <w:u w:val="none"/>
        </w:rPr>
        <w:t xml:space="preserve">   </w:t>
      </w:r>
      <w:r>
        <w:rPr>
          <w:rStyle w:val="4"/>
          <w:rFonts w:ascii="仿宋_GB2312" w:hAnsi="Times New Roman" w:eastAsia="仿宋_GB2312" w:cs="Times New Roman"/>
          <w:color w:val="000000"/>
          <w:sz w:val="28"/>
          <w:szCs w:val="28"/>
          <w:u w:val="none"/>
        </w:rPr>
        <w:t>学院</w:t>
      </w:r>
      <w:r>
        <w:rPr>
          <w:rStyle w:val="4"/>
          <w:rFonts w:hint="eastAsia" w:ascii="仿宋_GB2312" w:hAnsi="Times New Roman" w:eastAsia="仿宋_GB2312" w:cs="Times New Roman"/>
          <w:color w:val="000000"/>
          <w:sz w:val="28"/>
          <w:szCs w:val="28"/>
          <w:u w:val="none"/>
        </w:rPr>
        <w:t xml:space="preserve">                                        第     周</w:t>
      </w:r>
    </w:p>
    <w:tbl>
      <w:tblPr>
        <w:tblStyle w:val="5"/>
        <w:tblW w:w="10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3564"/>
        <w:gridCol w:w="1782"/>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780" w:type="dxa"/>
            <w:vAlign w:val="center"/>
          </w:tcPr>
          <w:p>
            <w:pPr>
              <w:widowControl/>
              <w:tabs>
                <w:tab w:val="left" w:pos="-105"/>
                <w:tab w:val="left" w:pos="0"/>
              </w:tabs>
              <w:spacing w:line="600" w:lineRule="exact"/>
              <w:jc w:val="center"/>
              <w:rPr>
                <w:rStyle w:val="4"/>
                <w:rFonts w:ascii="仿宋_GB2312" w:hAnsi="Times New Roman" w:eastAsia="仿宋_GB2312" w:cs="Times New Roman"/>
                <w:color w:val="000000"/>
                <w:sz w:val="28"/>
                <w:szCs w:val="28"/>
                <w:u w:val="none"/>
              </w:rPr>
            </w:pPr>
            <w:r>
              <w:rPr>
                <w:rStyle w:val="4"/>
                <w:rFonts w:hint="eastAsia" w:ascii="仿宋_GB2312" w:hAnsi="Times New Roman" w:eastAsia="仿宋_GB2312" w:cs="Times New Roman"/>
                <w:color w:val="000000"/>
                <w:sz w:val="28"/>
                <w:szCs w:val="28"/>
                <w:u w:val="none"/>
              </w:rPr>
              <w:t>申报单位</w:t>
            </w:r>
          </w:p>
        </w:tc>
        <w:tc>
          <w:tcPr>
            <w:tcW w:w="3564" w:type="dxa"/>
          </w:tcPr>
          <w:p>
            <w:pPr>
              <w:widowControl/>
              <w:tabs>
                <w:tab w:val="left" w:pos="-105"/>
                <w:tab w:val="left" w:pos="0"/>
              </w:tabs>
              <w:spacing w:line="600" w:lineRule="exact"/>
              <w:rPr>
                <w:rStyle w:val="4"/>
                <w:rFonts w:ascii="仿宋_GB2312" w:hAnsi="Times New Roman" w:eastAsia="仿宋_GB2312" w:cs="Times New Roman"/>
                <w:color w:val="000000"/>
                <w:sz w:val="28"/>
                <w:szCs w:val="28"/>
                <w:u w:val="none"/>
              </w:rPr>
            </w:pPr>
          </w:p>
        </w:tc>
        <w:tc>
          <w:tcPr>
            <w:tcW w:w="1782" w:type="dxa"/>
            <w:vAlign w:val="center"/>
          </w:tcPr>
          <w:p>
            <w:pPr>
              <w:widowControl/>
              <w:tabs>
                <w:tab w:val="left" w:pos="-105"/>
                <w:tab w:val="left" w:pos="0"/>
              </w:tabs>
              <w:spacing w:line="600" w:lineRule="exact"/>
              <w:jc w:val="center"/>
              <w:rPr>
                <w:rStyle w:val="4"/>
                <w:rFonts w:ascii="仿宋_GB2312" w:hAnsi="Times New Roman" w:eastAsia="仿宋_GB2312" w:cs="Times New Roman"/>
                <w:color w:val="000000"/>
                <w:sz w:val="28"/>
                <w:szCs w:val="28"/>
                <w:u w:val="none"/>
              </w:rPr>
            </w:pPr>
            <w:r>
              <w:rPr>
                <w:rStyle w:val="4"/>
                <w:rFonts w:hint="eastAsia" w:ascii="仿宋_GB2312" w:hAnsi="Times New Roman" w:eastAsia="仿宋_GB2312" w:cs="Times New Roman"/>
                <w:color w:val="000000"/>
                <w:sz w:val="28"/>
                <w:szCs w:val="28"/>
                <w:u w:val="none"/>
              </w:rPr>
              <w:t>应到人数</w:t>
            </w:r>
          </w:p>
        </w:tc>
        <w:tc>
          <w:tcPr>
            <w:tcW w:w="2903" w:type="dxa"/>
          </w:tcPr>
          <w:p>
            <w:pPr>
              <w:widowControl/>
              <w:tabs>
                <w:tab w:val="left" w:pos="-105"/>
                <w:tab w:val="left" w:pos="0"/>
              </w:tabs>
              <w:spacing w:line="600" w:lineRule="exact"/>
              <w:jc w:val="center"/>
              <w:rPr>
                <w:rStyle w:val="4"/>
                <w:rFonts w:ascii="仿宋_GB2312" w:hAnsi="Times New Roman" w:eastAsia="仿宋_GB2312" w:cs="Times New Roman"/>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780" w:type="dxa"/>
            <w:vAlign w:val="center"/>
          </w:tcPr>
          <w:p>
            <w:pPr>
              <w:widowControl/>
              <w:tabs>
                <w:tab w:val="left" w:pos="-105"/>
                <w:tab w:val="left" w:pos="0"/>
              </w:tabs>
              <w:spacing w:line="600" w:lineRule="exact"/>
              <w:jc w:val="center"/>
              <w:rPr>
                <w:rStyle w:val="4"/>
                <w:rFonts w:ascii="仿宋_GB2312" w:hAnsi="Times New Roman" w:eastAsia="仿宋_GB2312" w:cs="Times New Roman"/>
                <w:color w:val="000000"/>
                <w:sz w:val="28"/>
                <w:szCs w:val="28"/>
                <w:u w:val="none"/>
              </w:rPr>
            </w:pPr>
            <w:r>
              <w:rPr>
                <w:rStyle w:val="4"/>
                <w:rFonts w:hint="eastAsia" w:ascii="仿宋_GB2312" w:hAnsi="Times New Roman" w:eastAsia="仿宋_GB2312" w:cs="Times New Roman"/>
                <w:color w:val="000000"/>
                <w:sz w:val="28"/>
                <w:szCs w:val="28"/>
                <w:u w:val="none"/>
              </w:rPr>
              <w:t>活动主题</w:t>
            </w:r>
          </w:p>
        </w:tc>
        <w:tc>
          <w:tcPr>
            <w:tcW w:w="3564" w:type="dxa"/>
          </w:tcPr>
          <w:p>
            <w:pPr>
              <w:widowControl/>
              <w:tabs>
                <w:tab w:val="left" w:pos="-105"/>
                <w:tab w:val="left" w:pos="0"/>
              </w:tabs>
              <w:spacing w:line="600" w:lineRule="exact"/>
              <w:rPr>
                <w:rStyle w:val="4"/>
                <w:rFonts w:ascii="仿宋_GB2312" w:hAnsi="Times New Roman" w:eastAsia="仿宋_GB2312" w:cs="Times New Roman"/>
                <w:color w:val="000000"/>
                <w:sz w:val="28"/>
                <w:szCs w:val="28"/>
                <w:u w:val="none"/>
              </w:rPr>
            </w:pPr>
          </w:p>
        </w:tc>
        <w:tc>
          <w:tcPr>
            <w:tcW w:w="1782" w:type="dxa"/>
            <w:vAlign w:val="center"/>
          </w:tcPr>
          <w:p>
            <w:pPr>
              <w:widowControl/>
              <w:tabs>
                <w:tab w:val="left" w:pos="-105"/>
                <w:tab w:val="left" w:pos="0"/>
              </w:tabs>
              <w:spacing w:line="600" w:lineRule="exact"/>
              <w:jc w:val="center"/>
              <w:rPr>
                <w:rStyle w:val="4"/>
                <w:rFonts w:ascii="仿宋_GB2312" w:hAnsi="Times New Roman" w:eastAsia="仿宋_GB2312" w:cs="Times New Roman"/>
                <w:color w:val="000000"/>
                <w:sz w:val="28"/>
                <w:szCs w:val="28"/>
                <w:u w:val="none"/>
              </w:rPr>
            </w:pPr>
            <w:r>
              <w:rPr>
                <w:rStyle w:val="4"/>
                <w:rFonts w:hint="eastAsia" w:ascii="仿宋_GB2312" w:hAnsi="Times New Roman" w:eastAsia="仿宋_GB2312" w:cs="Times New Roman"/>
                <w:color w:val="000000"/>
                <w:sz w:val="28"/>
                <w:szCs w:val="28"/>
                <w:u w:val="none"/>
              </w:rPr>
              <w:t>活动地点</w:t>
            </w:r>
          </w:p>
        </w:tc>
        <w:tc>
          <w:tcPr>
            <w:tcW w:w="2903" w:type="dxa"/>
          </w:tcPr>
          <w:p>
            <w:pPr>
              <w:widowControl/>
              <w:tabs>
                <w:tab w:val="left" w:pos="-105"/>
                <w:tab w:val="left" w:pos="0"/>
              </w:tabs>
              <w:spacing w:line="600" w:lineRule="exact"/>
              <w:jc w:val="center"/>
              <w:rPr>
                <w:rStyle w:val="4"/>
                <w:rFonts w:ascii="仿宋_GB2312" w:hAnsi="Times New Roman" w:eastAsia="仿宋_GB2312" w:cs="Times New Roman"/>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780" w:type="dxa"/>
            <w:vAlign w:val="center"/>
          </w:tcPr>
          <w:p>
            <w:pPr>
              <w:widowControl/>
              <w:tabs>
                <w:tab w:val="left" w:pos="-105"/>
                <w:tab w:val="left" w:pos="0"/>
              </w:tabs>
              <w:spacing w:line="600" w:lineRule="exact"/>
              <w:jc w:val="center"/>
              <w:rPr>
                <w:rStyle w:val="4"/>
                <w:rFonts w:ascii="仿宋_GB2312" w:hAnsi="Times New Roman" w:eastAsia="仿宋_GB2312" w:cs="Times New Roman"/>
                <w:color w:val="000000"/>
                <w:sz w:val="28"/>
                <w:szCs w:val="28"/>
                <w:u w:val="none"/>
              </w:rPr>
            </w:pPr>
            <w:r>
              <w:rPr>
                <w:rStyle w:val="4"/>
                <w:rFonts w:hint="eastAsia" w:ascii="仿宋_GB2312" w:hAnsi="Times New Roman" w:eastAsia="仿宋_GB2312" w:cs="Times New Roman"/>
                <w:color w:val="000000"/>
                <w:sz w:val="28"/>
                <w:szCs w:val="28"/>
                <w:u w:val="none"/>
              </w:rPr>
              <w:t>活动形式</w:t>
            </w:r>
          </w:p>
        </w:tc>
        <w:tc>
          <w:tcPr>
            <w:tcW w:w="3564" w:type="dxa"/>
          </w:tcPr>
          <w:p>
            <w:pPr>
              <w:widowControl/>
              <w:tabs>
                <w:tab w:val="left" w:pos="-105"/>
                <w:tab w:val="left" w:pos="0"/>
              </w:tabs>
              <w:spacing w:line="600" w:lineRule="exact"/>
              <w:rPr>
                <w:rStyle w:val="4"/>
                <w:rFonts w:ascii="仿宋_GB2312" w:hAnsi="Times New Roman" w:eastAsia="仿宋_GB2312" w:cs="Times New Roman"/>
                <w:color w:val="000000"/>
                <w:sz w:val="28"/>
                <w:szCs w:val="28"/>
                <w:u w:val="none"/>
              </w:rPr>
            </w:pPr>
          </w:p>
        </w:tc>
        <w:tc>
          <w:tcPr>
            <w:tcW w:w="1782" w:type="dxa"/>
            <w:vAlign w:val="center"/>
          </w:tcPr>
          <w:p>
            <w:pPr>
              <w:widowControl/>
              <w:tabs>
                <w:tab w:val="left" w:pos="-105"/>
                <w:tab w:val="left" w:pos="0"/>
              </w:tabs>
              <w:spacing w:line="600" w:lineRule="exact"/>
              <w:jc w:val="center"/>
              <w:rPr>
                <w:rStyle w:val="4"/>
                <w:rFonts w:ascii="仿宋_GB2312" w:hAnsi="Times New Roman" w:eastAsia="仿宋_GB2312" w:cs="Times New Roman"/>
                <w:color w:val="000000"/>
                <w:sz w:val="28"/>
                <w:szCs w:val="28"/>
                <w:u w:val="none"/>
              </w:rPr>
            </w:pPr>
            <w:r>
              <w:rPr>
                <w:rStyle w:val="4"/>
                <w:rFonts w:hint="eastAsia" w:ascii="仿宋_GB2312" w:hAnsi="Times New Roman" w:eastAsia="仿宋_GB2312" w:cs="Times New Roman"/>
                <w:color w:val="000000"/>
                <w:sz w:val="28"/>
                <w:szCs w:val="28"/>
                <w:u w:val="none"/>
              </w:rPr>
              <w:t>活动时间</w:t>
            </w:r>
          </w:p>
        </w:tc>
        <w:tc>
          <w:tcPr>
            <w:tcW w:w="2903" w:type="dxa"/>
          </w:tcPr>
          <w:p>
            <w:pPr>
              <w:widowControl/>
              <w:tabs>
                <w:tab w:val="left" w:pos="-105"/>
                <w:tab w:val="left" w:pos="0"/>
              </w:tabs>
              <w:spacing w:line="600" w:lineRule="exact"/>
              <w:jc w:val="center"/>
              <w:rPr>
                <w:rStyle w:val="4"/>
                <w:rFonts w:ascii="仿宋_GB2312" w:hAnsi="Times New Roman" w:eastAsia="仿宋_GB2312" w:cs="Times New Roman"/>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8" w:hRule="atLeast"/>
          <w:jc w:val="center"/>
        </w:trPr>
        <w:tc>
          <w:tcPr>
            <w:tcW w:w="1780" w:type="dxa"/>
            <w:textDirection w:val="tbRlV"/>
            <w:vAlign w:val="center"/>
          </w:tcPr>
          <w:p>
            <w:pPr>
              <w:widowControl/>
              <w:tabs>
                <w:tab w:val="left" w:pos="-105"/>
                <w:tab w:val="left" w:pos="0"/>
              </w:tabs>
              <w:spacing w:line="600" w:lineRule="exact"/>
              <w:ind w:left="113" w:firstLine="1400" w:firstLineChars="500"/>
              <w:rPr>
                <w:rStyle w:val="4"/>
                <w:rFonts w:ascii="仿宋_GB2312" w:hAnsi="Times New Roman" w:eastAsia="仿宋_GB2312" w:cs="Times New Roman"/>
                <w:color w:val="000000"/>
                <w:sz w:val="28"/>
                <w:szCs w:val="28"/>
                <w:u w:val="none"/>
              </w:rPr>
            </w:pPr>
            <w:r>
              <w:rPr>
                <w:rStyle w:val="4"/>
                <w:rFonts w:hint="eastAsia" w:ascii="仿宋_GB2312" w:hAnsi="Times New Roman" w:eastAsia="仿宋_GB2312" w:cs="Times New Roman"/>
                <w:color w:val="000000"/>
                <w:sz w:val="28"/>
                <w:szCs w:val="28"/>
                <w:u w:val="none"/>
              </w:rPr>
              <w:t>活   动   内   容</w:t>
            </w:r>
          </w:p>
        </w:tc>
        <w:tc>
          <w:tcPr>
            <w:tcW w:w="8249" w:type="dxa"/>
            <w:gridSpan w:val="3"/>
          </w:tcPr>
          <w:p>
            <w:pPr>
              <w:widowControl/>
              <w:tabs>
                <w:tab w:val="left" w:pos="-105"/>
                <w:tab w:val="left" w:pos="0"/>
              </w:tabs>
              <w:spacing w:line="600" w:lineRule="exact"/>
              <w:rPr>
                <w:rStyle w:val="4"/>
                <w:rFonts w:ascii="仿宋_GB2312" w:hAnsi="Times New Roman" w:eastAsia="仿宋_GB2312" w:cs="Times New Roman"/>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9" w:hRule="atLeast"/>
          <w:jc w:val="center"/>
        </w:trPr>
        <w:tc>
          <w:tcPr>
            <w:tcW w:w="1780" w:type="dxa"/>
            <w:vAlign w:val="center"/>
          </w:tcPr>
          <w:p>
            <w:pPr>
              <w:widowControl/>
              <w:tabs>
                <w:tab w:val="left" w:pos="-105"/>
                <w:tab w:val="left" w:pos="0"/>
              </w:tabs>
              <w:spacing w:line="600" w:lineRule="exact"/>
              <w:jc w:val="center"/>
              <w:rPr>
                <w:rStyle w:val="4"/>
                <w:rFonts w:ascii="仿宋_GB2312" w:hAnsi="Times New Roman" w:eastAsia="仿宋_GB2312" w:cs="Times New Roman"/>
                <w:color w:val="000000"/>
                <w:sz w:val="28"/>
                <w:szCs w:val="28"/>
                <w:u w:val="none"/>
              </w:rPr>
            </w:pPr>
            <w:r>
              <w:rPr>
                <w:rStyle w:val="4"/>
                <w:rFonts w:hint="eastAsia" w:ascii="仿宋_GB2312" w:hAnsi="Times New Roman" w:eastAsia="仿宋_GB2312" w:cs="Times New Roman"/>
                <w:color w:val="000000"/>
                <w:sz w:val="28"/>
                <w:szCs w:val="28"/>
                <w:u w:val="none"/>
              </w:rPr>
              <w:t>学院团总支</w:t>
            </w:r>
          </w:p>
          <w:p>
            <w:pPr>
              <w:widowControl/>
              <w:tabs>
                <w:tab w:val="left" w:pos="-105"/>
                <w:tab w:val="left" w:pos="0"/>
              </w:tabs>
              <w:spacing w:line="600" w:lineRule="exact"/>
              <w:jc w:val="center"/>
              <w:rPr>
                <w:rStyle w:val="4"/>
                <w:rFonts w:ascii="仿宋_GB2312" w:hAnsi="Times New Roman" w:eastAsia="仿宋_GB2312" w:cs="Times New Roman"/>
                <w:color w:val="000000"/>
                <w:sz w:val="28"/>
                <w:szCs w:val="28"/>
                <w:u w:val="none"/>
              </w:rPr>
            </w:pPr>
            <w:r>
              <w:rPr>
                <w:rStyle w:val="4"/>
                <w:rFonts w:hint="eastAsia" w:ascii="仿宋_GB2312" w:hAnsi="Times New Roman" w:eastAsia="仿宋_GB2312" w:cs="Times New Roman"/>
                <w:color w:val="000000"/>
                <w:sz w:val="28"/>
                <w:szCs w:val="28"/>
                <w:u w:val="none"/>
              </w:rPr>
              <w:t>意见</w:t>
            </w:r>
          </w:p>
        </w:tc>
        <w:tc>
          <w:tcPr>
            <w:tcW w:w="8249" w:type="dxa"/>
            <w:gridSpan w:val="3"/>
          </w:tcPr>
          <w:p>
            <w:pPr>
              <w:widowControl/>
              <w:tabs>
                <w:tab w:val="left" w:pos="-105"/>
                <w:tab w:val="left" w:pos="0"/>
              </w:tabs>
              <w:spacing w:line="600" w:lineRule="exact"/>
              <w:rPr>
                <w:rStyle w:val="4"/>
                <w:rFonts w:ascii="仿宋_GB2312" w:hAnsi="Times New Roman" w:eastAsia="仿宋_GB2312" w:cs="Times New Roman"/>
                <w:color w:val="000000"/>
                <w:sz w:val="28"/>
                <w:szCs w:val="28"/>
                <w:u w:val="none"/>
              </w:rPr>
            </w:pPr>
          </w:p>
          <w:p>
            <w:pPr>
              <w:widowControl/>
              <w:tabs>
                <w:tab w:val="left" w:pos="-105"/>
                <w:tab w:val="left" w:pos="0"/>
              </w:tabs>
              <w:spacing w:line="600" w:lineRule="exact"/>
              <w:rPr>
                <w:rStyle w:val="4"/>
                <w:rFonts w:ascii="仿宋_GB2312" w:hAnsi="Times New Roman" w:eastAsia="仿宋_GB2312" w:cs="Times New Roman"/>
                <w:color w:val="000000"/>
                <w:sz w:val="28"/>
                <w:szCs w:val="28"/>
                <w:u w:val="none"/>
              </w:rPr>
            </w:pPr>
            <w:r>
              <w:rPr>
                <w:rStyle w:val="4"/>
                <w:rFonts w:hint="eastAsia" w:ascii="仿宋_GB2312" w:hAnsi="Times New Roman" w:eastAsia="仿宋_GB2312" w:cs="Times New Roman"/>
                <w:color w:val="000000"/>
                <w:sz w:val="28"/>
                <w:szCs w:val="28"/>
                <w:u w:val="none"/>
              </w:rPr>
              <w:t xml:space="preserve">                          （盖章）   年   月   日                                         </w:t>
            </w:r>
          </w:p>
        </w:tc>
      </w:tr>
    </w:tbl>
    <w:p>
      <w:pPr>
        <w:widowControl/>
        <w:tabs>
          <w:tab w:val="left" w:pos="-105"/>
          <w:tab w:val="left" w:pos="0"/>
        </w:tabs>
        <w:wordWrap w:val="0"/>
        <w:spacing w:line="600" w:lineRule="exact"/>
        <w:jc w:val="right"/>
        <w:rPr>
          <w:rFonts w:ascii="仿宋_GB2312" w:hAnsi="宋体" w:eastAsia="仿宋_GB2312" w:cs="Times New Roman"/>
          <w:sz w:val="32"/>
          <w:szCs w:val="24"/>
        </w:rPr>
      </w:pPr>
    </w:p>
    <w:p>
      <w:pPr>
        <w:widowControl/>
        <w:tabs>
          <w:tab w:val="left" w:pos="-105"/>
          <w:tab w:val="left" w:pos="0"/>
        </w:tabs>
        <w:wordWrap w:val="0"/>
        <w:spacing w:line="600" w:lineRule="exact"/>
        <w:jc w:val="left"/>
        <w:rPr>
          <w:rFonts w:ascii="仿宋_GB2312" w:hAnsi="宋体" w:eastAsia="仿宋_GB2312" w:cs="Times New Roman"/>
          <w:sz w:val="32"/>
          <w:szCs w:val="24"/>
        </w:rPr>
      </w:pPr>
    </w:p>
    <w:p>
      <w:pPr>
        <w:widowControl/>
        <w:tabs>
          <w:tab w:val="left" w:pos="-105"/>
          <w:tab w:val="left" w:pos="0"/>
        </w:tabs>
        <w:wordWrap w:val="0"/>
        <w:spacing w:line="600" w:lineRule="exact"/>
        <w:jc w:val="left"/>
        <w:rPr>
          <w:rFonts w:ascii="仿宋_GB2312" w:hAnsi="宋体" w:eastAsia="仿宋_GB2312" w:cs="Times New Roman"/>
          <w:sz w:val="32"/>
          <w:szCs w:val="24"/>
        </w:rPr>
      </w:pPr>
    </w:p>
    <w:p>
      <w:pPr>
        <w:widowControl/>
        <w:tabs>
          <w:tab w:val="left" w:pos="-105"/>
          <w:tab w:val="left" w:pos="0"/>
        </w:tabs>
        <w:wordWrap w:val="0"/>
        <w:spacing w:line="600" w:lineRule="exact"/>
        <w:jc w:val="left"/>
        <w:rPr>
          <w:rFonts w:ascii="仿宋_GB2312" w:hAnsi="宋体" w:eastAsia="仿宋_GB2312" w:cs="Times New Roman"/>
          <w:sz w:val="32"/>
          <w:szCs w:val="24"/>
        </w:rPr>
      </w:pPr>
      <w:r>
        <w:rPr>
          <w:rFonts w:hint="eastAsia" w:ascii="仿宋_GB2312" w:hAnsi="宋体" w:eastAsia="仿宋_GB2312" w:cs="Times New Roman"/>
          <w:sz w:val="32"/>
          <w:szCs w:val="24"/>
        </w:rPr>
        <w:t>附件2：</w:t>
      </w:r>
    </w:p>
    <w:p>
      <w:pPr>
        <w:spacing w:line="440" w:lineRule="exact"/>
        <w:jc w:val="left"/>
        <w:rPr>
          <w:rFonts w:ascii="仿宋_GB2312" w:hAnsi="宋体" w:eastAsia="仿宋_GB2312" w:cs="Times New Roman"/>
          <w:sz w:val="32"/>
          <w:szCs w:val="24"/>
        </w:rPr>
      </w:pPr>
    </w:p>
    <w:p>
      <w:pPr>
        <w:spacing w:line="600" w:lineRule="exact"/>
        <w:jc w:val="center"/>
        <w:rPr>
          <w:rFonts w:ascii="方正小标宋_GBK" w:hAnsi="华文中宋" w:eastAsia="方正小标宋_GBK" w:cs="Times New Roman"/>
          <w:bCs/>
          <w:sz w:val="44"/>
          <w:szCs w:val="44"/>
        </w:rPr>
      </w:pPr>
      <w:r>
        <w:rPr>
          <w:rFonts w:hint="eastAsia" w:ascii="方正小标宋_GBK" w:hAnsi="华文中宋" w:eastAsia="方正小标宋_GBK" w:cs="Times New Roman"/>
          <w:bCs/>
          <w:sz w:val="44"/>
          <w:szCs w:val="44"/>
        </w:rPr>
        <w:t>重庆第二师范学院团组织生活评分细则</w:t>
      </w:r>
    </w:p>
    <w:p>
      <w:pPr>
        <w:spacing w:line="600" w:lineRule="exact"/>
        <w:jc w:val="center"/>
        <w:rPr>
          <w:rFonts w:ascii="方正小标宋_GBK" w:hAnsi="华文中宋" w:eastAsia="方正小标宋_GBK" w:cs="Times New Roman"/>
          <w:bCs/>
          <w:sz w:val="44"/>
          <w:szCs w:val="44"/>
        </w:rPr>
      </w:pPr>
    </w:p>
    <w:p>
      <w:pPr>
        <w:pStyle w:val="2"/>
        <w:widowControl/>
        <w:numPr>
          <w:ilvl w:val="0"/>
          <w:numId w:val="1"/>
        </w:numPr>
        <w:spacing w:beforeAutospacing="0" w:afterAutospacing="0" w:line="600" w:lineRule="exact"/>
        <w:jc w:val="both"/>
        <w:rPr>
          <w:rFonts w:ascii="Times New Roman" w:hAnsi="Times New Roman" w:eastAsia="方正黑体_GBK"/>
          <w:color w:val="000000"/>
          <w:kern w:val="2"/>
          <w:sz w:val="32"/>
          <w:szCs w:val="32"/>
        </w:rPr>
      </w:pPr>
      <w:r>
        <w:rPr>
          <w:rFonts w:hint="eastAsia" w:ascii="Times New Roman" w:hAnsi="Times New Roman" w:eastAsia="方正黑体_GBK"/>
          <w:color w:val="000000"/>
          <w:kern w:val="2"/>
          <w:sz w:val="32"/>
          <w:szCs w:val="32"/>
        </w:rPr>
        <w:t>思想内涵（</w:t>
      </w:r>
      <w:r>
        <w:rPr>
          <w:rFonts w:ascii="Times New Roman" w:hAnsi="Times New Roman" w:eastAsia="方正黑体_GBK"/>
          <w:color w:val="000000"/>
          <w:kern w:val="2"/>
          <w:sz w:val="32"/>
          <w:szCs w:val="32"/>
        </w:rPr>
        <w:t>2</w:t>
      </w:r>
      <w:r>
        <w:rPr>
          <w:rFonts w:hint="eastAsia" w:ascii="Times New Roman" w:hAnsi="Times New Roman" w:eastAsia="方正黑体_GBK"/>
          <w:color w:val="000000"/>
          <w:kern w:val="2"/>
          <w:sz w:val="32"/>
          <w:szCs w:val="32"/>
        </w:rPr>
        <w:t>分）</w:t>
      </w:r>
    </w:p>
    <w:p>
      <w:pPr>
        <w:pStyle w:val="2"/>
        <w:widowControl/>
        <w:spacing w:beforeAutospacing="0" w:afterAutospacing="0" w:line="60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color w:val="000000"/>
          <w:kern w:val="2"/>
          <w:sz w:val="32"/>
          <w:szCs w:val="32"/>
        </w:rPr>
        <w:t>（一）主题明确：积极践行社会主义核心价值观，</w:t>
      </w:r>
      <w:r>
        <w:rPr>
          <w:rFonts w:hint="eastAsia" w:ascii="仿宋_GB2312" w:eastAsia="仿宋_GB2312" w:cs="仿宋_GB2312"/>
          <w:color w:val="000000"/>
          <w:sz w:val="32"/>
          <w:szCs w:val="32"/>
        </w:rPr>
        <w:t>发挥团组织凝聚青</w:t>
      </w:r>
      <w:r>
        <w:rPr>
          <w:rFonts w:hint="eastAsia" w:ascii="仿宋_GB2312" w:eastAsia="仿宋_GB2312" w:cs="仿宋_GB2312"/>
          <w:sz w:val="32"/>
          <w:szCs w:val="32"/>
        </w:rPr>
        <w:t>年、服务青年的作用，引领广大团员青年高举团旗跟党走</w:t>
      </w:r>
      <w:r>
        <w:rPr>
          <w:rFonts w:hint="eastAsia" w:ascii="Times New Roman" w:hAnsi="Times New Roman" w:eastAsia="仿宋_GB2312"/>
          <w:kern w:val="2"/>
          <w:sz w:val="32"/>
          <w:szCs w:val="32"/>
        </w:rPr>
        <w:t>，传递青年正能量（1分）</w:t>
      </w:r>
      <w:r>
        <w:rPr>
          <w:rFonts w:hint="eastAsia" w:ascii="仿宋_GB2312" w:eastAsia="仿宋_GB2312" w:cs="仿宋_GB2312"/>
          <w:sz w:val="32"/>
          <w:szCs w:val="32"/>
        </w:rPr>
        <w:t>；</w:t>
      </w:r>
    </w:p>
    <w:p>
      <w:pPr>
        <w:pStyle w:val="2"/>
        <w:widowControl/>
        <w:spacing w:beforeAutospacing="0" w:afterAutospacing="0" w:line="60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（二）切合实际：结合党的方针政策、时政热点、理论要点和团员青年实际需求，服务青年成长、成就青年价值（</w:t>
      </w:r>
      <w:r>
        <w:rPr>
          <w:rFonts w:ascii="Times New Roman" w:hAnsi="Times New Roman" w:eastAsia="仿宋_GB2312"/>
          <w:kern w:val="2"/>
          <w:sz w:val="32"/>
          <w:szCs w:val="32"/>
        </w:rPr>
        <w:t>1</w:t>
      </w:r>
      <w:r>
        <w:rPr>
          <w:rFonts w:hint="eastAsia" w:ascii="Times New Roman" w:hAnsi="Times New Roman" w:eastAsia="仿宋_GB2312"/>
          <w:kern w:val="2"/>
          <w:sz w:val="32"/>
          <w:szCs w:val="32"/>
        </w:rPr>
        <w:t>分）。</w:t>
      </w:r>
    </w:p>
    <w:p>
      <w:pPr>
        <w:pStyle w:val="2"/>
        <w:widowControl/>
        <w:numPr>
          <w:ilvl w:val="0"/>
          <w:numId w:val="1"/>
        </w:numPr>
        <w:spacing w:beforeAutospacing="0" w:afterAutospacing="0" w:line="600" w:lineRule="exact"/>
        <w:jc w:val="both"/>
        <w:rPr>
          <w:rFonts w:ascii="Times New Roman" w:hAnsi="Times New Roman" w:eastAsia="方正黑体_GBK"/>
          <w:kern w:val="2"/>
          <w:sz w:val="32"/>
          <w:szCs w:val="32"/>
        </w:rPr>
      </w:pPr>
      <w:r>
        <w:rPr>
          <w:rFonts w:hint="eastAsia" w:ascii="Times New Roman" w:hAnsi="Times New Roman" w:eastAsia="方正黑体_GBK"/>
          <w:kern w:val="2"/>
          <w:sz w:val="32"/>
          <w:szCs w:val="32"/>
        </w:rPr>
        <w:t>形式内容（3分）</w:t>
      </w:r>
    </w:p>
    <w:p>
      <w:pPr>
        <w:pStyle w:val="2"/>
        <w:widowControl/>
        <w:spacing w:beforeAutospacing="0" w:afterAutospacing="0" w:line="60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（一）形式多样：围绕中心主题，运用团员青年喜闻乐见的方式开展团组织生活，深受青年欢迎（</w:t>
      </w:r>
      <w:r>
        <w:rPr>
          <w:rFonts w:ascii="Times New Roman" w:hAnsi="Times New Roman" w:eastAsia="仿宋_GB2312"/>
          <w:kern w:val="2"/>
          <w:sz w:val="32"/>
          <w:szCs w:val="32"/>
        </w:rPr>
        <w:t>1</w:t>
      </w:r>
      <w:r>
        <w:rPr>
          <w:rFonts w:hint="eastAsia" w:ascii="Times New Roman" w:hAnsi="Times New Roman" w:eastAsia="仿宋_GB2312"/>
          <w:kern w:val="2"/>
          <w:sz w:val="32"/>
          <w:szCs w:val="32"/>
        </w:rPr>
        <w:t>分）；</w:t>
      </w:r>
    </w:p>
    <w:p>
      <w:pPr>
        <w:pStyle w:val="2"/>
        <w:widowControl/>
        <w:spacing w:beforeAutospacing="0" w:afterAutospacing="0" w:line="60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（二）内容丰富：方案逻辑清晰、设计合理、内容多元，融思想性、教育性和群众性于一体(</w:t>
      </w:r>
      <w:r>
        <w:rPr>
          <w:rFonts w:ascii="Times New Roman" w:hAnsi="Times New Roman" w:eastAsia="仿宋_GB2312"/>
          <w:kern w:val="2"/>
          <w:sz w:val="32"/>
          <w:szCs w:val="32"/>
        </w:rPr>
        <w:t>1</w:t>
      </w:r>
      <w:r>
        <w:rPr>
          <w:rFonts w:hint="eastAsia" w:ascii="Times New Roman" w:hAnsi="Times New Roman" w:eastAsia="仿宋_GB2312"/>
          <w:kern w:val="2"/>
          <w:sz w:val="32"/>
          <w:szCs w:val="32"/>
        </w:rPr>
        <w:t>分)；</w:t>
      </w:r>
    </w:p>
    <w:p>
      <w:pPr>
        <w:pStyle w:val="2"/>
        <w:widowControl/>
        <w:spacing w:beforeAutospacing="0" w:afterAutospacing="0" w:line="60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（三）成效凸显：内容围绕主题、凸显教育意义，对团员青年有良好的思想引导作用，具有较好的推广价值（1分）。</w:t>
      </w:r>
    </w:p>
    <w:p>
      <w:pPr>
        <w:pStyle w:val="2"/>
        <w:widowControl/>
        <w:spacing w:beforeAutospacing="0" w:afterAutospacing="0" w:line="600" w:lineRule="exact"/>
        <w:ind w:firstLine="640" w:firstLineChars="200"/>
        <w:jc w:val="both"/>
        <w:rPr>
          <w:rFonts w:ascii="Times New Roman" w:hAnsi="Times New Roman" w:eastAsia="仿宋_GB2312"/>
          <w:kern w:val="2"/>
          <w:sz w:val="32"/>
          <w:szCs w:val="32"/>
        </w:rPr>
      </w:pPr>
      <w:r>
        <w:rPr>
          <w:rFonts w:hint="eastAsia" w:ascii="Times New Roman" w:hAnsi="Times New Roman" w:eastAsia="方正黑体_GBK"/>
          <w:kern w:val="2"/>
          <w:sz w:val="32"/>
          <w:szCs w:val="32"/>
        </w:rPr>
        <w:t>三、现场创设（</w:t>
      </w:r>
      <w:r>
        <w:rPr>
          <w:rFonts w:ascii="Times New Roman" w:hAnsi="Times New Roman" w:eastAsia="方正黑体_GBK"/>
          <w:kern w:val="2"/>
          <w:sz w:val="32"/>
          <w:szCs w:val="32"/>
        </w:rPr>
        <w:t>2.5</w:t>
      </w:r>
      <w:r>
        <w:rPr>
          <w:rFonts w:hint="eastAsia" w:ascii="Times New Roman" w:hAnsi="Times New Roman" w:eastAsia="方正黑体_GBK"/>
          <w:kern w:val="2"/>
          <w:sz w:val="32"/>
          <w:szCs w:val="32"/>
        </w:rPr>
        <w:t>分）</w:t>
      </w:r>
    </w:p>
    <w:p>
      <w:pPr>
        <w:pStyle w:val="2"/>
        <w:widowControl/>
        <w:spacing w:beforeAutospacing="0" w:afterAutospacing="0" w:line="60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（一）现场主持：团组织生活主持人仪表端庄、着装得体、张弛有度、熟悉流程、富有感染力（</w:t>
      </w:r>
      <w:r>
        <w:rPr>
          <w:rFonts w:ascii="Times New Roman" w:hAnsi="Times New Roman" w:eastAsia="仿宋_GB2312"/>
          <w:kern w:val="2"/>
          <w:sz w:val="32"/>
          <w:szCs w:val="32"/>
        </w:rPr>
        <w:t>1</w:t>
      </w:r>
      <w:r>
        <w:rPr>
          <w:rFonts w:hint="eastAsia" w:ascii="Times New Roman" w:hAnsi="Times New Roman" w:eastAsia="仿宋_GB2312"/>
          <w:kern w:val="2"/>
          <w:sz w:val="32"/>
          <w:szCs w:val="32"/>
        </w:rPr>
        <w:t>分）；</w:t>
      </w:r>
    </w:p>
    <w:p>
      <w:pPr>
        <w:pStyle w:val="2"/>
        <w:widowControl/>
        <w:spacing w:beforeAutospacing="0" w:afterAutospacing="0" w:line="60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（二）主题背景：主题背景清晰明了，黑板注明支部应到人数、实到人数、请假人数，设计合理；PPT设计贴合主题、简洁大方、清晰美观（</w:t>
      </w:r>
      <w:r>
        <w:rPr>
          <w:rFonts w:ascii="Times New Roman" w:hAnsi="Times New Roman" w:eastAsia="仿宋_GB2312"/>
          <w:kern w:val="2"/>
          <w:sz w:val="32"/>
          <w:szCs w:val="32"/>
        </w:rPr>
        <w:t>1</w:t>
      </w:r>
      <w:r>
        <w:rPr>
          <w:rFonts w:hint="eastAsia" w:ascii="Times New Roman" w:hAnsi="Times New Roman" w:eastAsia="仿宋_GB2312"/>
          <w:kern w:val="2"/>
          <w:sz w:val="32"/>
          <w:szCs w:val="32"/>
        </w:rPr>
        <w:t>分）；</w:t>
      </w:r>
    </w:p>
    <w:p>
      <w:pPr>
        <w:pStyle w:val="2"/>
        <w:widowControl/>
        <w:spacing w:beforeAutospacing="0" w:afterAutospacing="0" w:line="60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（三）环境布置：现场布置合理整洁，除团旗和前后黑板报以外，墙上不贴装饰。结束后整理会场，保证会场干净整洁（1分）。</w:t>
      </w:r>
    </w:p>
    <w:p>
      <w:pPr>
        <w:pStyle w:val="2"/>
        <w:widowControl/>
        <w:numPr>
          <w:ilvl w:val="0"/>
          <w:numId w:val="2"/>
        </w:numPr>
        <w:spacing w:beforeAutospacing="0" w:afterAutospacing="0" w:line="600" w:lineRule="exact"/>
        <w:jc w:val="both"/>
        <w:rPr>
          <w:rFonts w:ascii="Times New Roman" w:hAnsi="Times New Roman" w:eastAsia="方正黑体_GBK"/>
          <w:kern w:val="2"/>
          <w:sz w:val="32"/>
          <w:szCs w:val="32"/>
        </w:rPr>
      </w:pPr>
      <w:r>
        <w:rPr>
          <w:rFonts w:hint="eastAsia" w:ascii="Times New Roman" w:hAnsi="Times New Roman" w:eastAsia="方正黑体_GBK"/>
          <w:kern w:val="2"/>
          <w:sz w:val="32"/>
          <w:szCs w:val="32"/>
        </w:rPr>
        <w:t>组织纪律（2.5分）</w:t>
      </w:r>
    </w:p>
    <w:p>
      <w:pPr>
        <w:pStyle w:val="2"/>
        <w:widowControl/>
        <w:spacing w:beforeAutospacing="0" w:afterAutospacing="0" w:line="60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（一）现场秩序：组织规范、秩序井然（</w:t>
      </w:r>
      <w:r>
        <w:rPr>
          <w:rFonts w:ascii="Times New Roman" w:hAnsi="Times New Roman" w:eastAsia="仿宋_GB2312"/>
          <w:kern w:val="2"/>
          <w:sz w:val="32"/>
          <w:szCs w:val="32"/>
        </w:rPr>
        <w:t>0.5</w:t>
      </w:r>
      <w:r>
        <w:rPr>
          <w:rFonts w:hint="eastAsia" w:ascii="Times New Roman" w:hAnsi="Times New Roman" w:eastAsia="仿宋_GB2312"/>
          <w:kern w:val="2"/>
          <w:sz w:val="32"/>
          <w:szCs w:val="32"/>
        </w:rPr>
        <w:t>分）；</w:t>
      </w:r>
    </w:p>
    <w:p>
      <w:pPr>
        <w:pStyle w:val="2"/>
        <w:widowControl/>
        <w:spacing w:beforeAutospacing="0" w:afterAutospacing="0" w:line="60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（二）现场氛围：气氛活跃，团员参与度高，精神面貌好（0.5分）；</w:t>
      </w:r>
    </w:p>
    <w:p>
      <w:pPr>
        <w:pStyle w:val="2"/>
        <w:widowControl/>
        <w:spacing w:beforeAutospacing="0" w:afterAutospacing="0" w:line="600" w:lineRule="exact"/>
        <w:jc w:val="both"/>
        <w:rPr>
          <w:rFonts w:ascii="Times New Roman" w:hAnsi="Times New Roman" w:eastAsia="仿宋_GB2312"/>
          <w:kern w:val="2"/>
          <w:sz w:val="32"/>
          <w:szCs w:val="32"/>
        </w:rPr>
      </w:pPr>
      <w:r>
        <w:rPr>
          <w:rFonts w:hint="eastAsia" w:ascii="Times New Roman" w:hAnsi="Times New Roman" w:eastAsia="方正黑体_GBK"/>
          <w:kern w:val="2"/>
          <w:sz w:val="32"/>
          <w:szCs w:val="32"/>
        </w:rPr>
        <w:t xml:space="preserve">    </w:t>
      </w:r>
      <w:r>
        <w:rPr>
          <w:rFonts w:hint="eastAsia" w:ascii="Times New Roman" w:hAnsi="Times New Roman" w:eastAsia="仿宋_GB2312"/>
          <w:kern w:val="2"/>
          <w:sz w:val="32"/>
          <w:szCs w:val="32"/>
        </w:rPr>
        <w:t>（三）出勤情况（1.5分）</w:t>
      </w:r>
    </w:p>
    <w:p>
      <w:pPr>
        <w:pStyle w:val="2"/>
        <w:widowControl/>
        <w:spacing w:beforeAutospacing="0" w:afterAutospacing="0" w:line="60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1.全勤（</w:t>
      </w:r>
      <w:r>
        <w:rPr>
          <w:rFonts w:ascii="Times New Roman" w:hAnsi="Times New Roman" w:eastAsia="仿宋_GB2312"/>
          <w:kern w:val="2"/>
          <w:sz w:val="32"/>
          <w:szCs w:val="32"/>
        </w:rPr>
        <w:t>1.5</w:t>
      </w:r>
      <w:r>
        <w:rPr>
          <w:rFonts w:hint="eastAsia" w:ascii="Times New Roman" w:hAnsi="Times New Roman" w:eastAsia="仿宋_GB2312"/>
          <w:kern w:val="2"/>
          <w:sz w:val="32"/>
          <w:szCs w:val="32"/>
        </w:rPr>
        <w:t>分）；</w:t>
      </w:r>
    </w:p>
    <w:p>
      <w:pPr>
        <w:pStyle w:val="2"/>
        <w:widowControl/>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2.事假一人扣0.1分，1.5分扣完为止；</w:t>
      </w:r>
    </w:p>
    <w:p>
      <w:pPr>
        <w:pStyle w:val="2"/>
        <w:widowControl/>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3.</w:t>
      </w:r>
      <w:r>
        <w:rPr>
          <w:rFonts w:hint="eastAsia" w:ascii="Times New Roman" w:hAnsi="Times New Roman" w:eastAsia="仿宋_GB2312"/>
          <w:color w:val="000000"/>
          <w:kern w:val="2"/>
          <w:sz w:val="32"/>
          <w:szCs w:val="32"/>
        </w:rPr>
        <w:t>无故缺勤一人扣0.2分，1.5分扣完为止；</w:t>
      </w:r>
    </w:p>
    <w:p>
      <w:pPr>
        <w:pStyle w:val="2"/>
        <w:widowControl/>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4.</w:t>
      </w:r>
      <w:r>
        <w:rPr>
          <w:rFonts w:hint="eastAsia" w:ascii="Times New Roman" w:hAnsi="Times New Roman" w:eastAsia="仿宋_GB2312"/>
          <w:color w:val="000000"/>
          <w:kern w:val="2"/>
          <w:sz w:val="32"/>
          <w:szCs w:val="32"/>
        </w:rPr>
        <w:t>公假和病假不扣分，需提供相关的证明。</w:t>
      </w:r>
    </w:p>
    <w:p>
      <w:pPr>
        <w:pStyle w:val="2"/>
        <w:widowControl/>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注：请假人员需出示学院统一的请假条（注明日期、时间并加盖团总支公章、辅导员签字）。</w:t>
      </w:r>
    </w:p>
    <w:p>
      <w:pPr>
        <w:pStyle w:val="2"/>
        <w:widowControl/>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（四）违纪现象：现场存在玩手机、吃东西、睡觉、打闹、喧哗等与主题无关或无故迟到、早退等现象，发现一例扣0.2分，2</w:t>
      </w:r>
      <w:r>
        <w:rPr>
          <w:rFonts w:ascii="Times New Roman" w:hAnsi="Times New Roman" w:eastAsia="仿宋_GB2312"/>
          <w:color w:val="000000"/>
          <w:kern w:val="2"/>
          <w:sz w:val="32"/>
          <w:szCs w:val="32"/>
        </w:rPr>
        <w:t>.5</w:t>
      </w:r>
      <w:r>
        <w:rPr>
          <w:rFonts w:hint="eastAsia" w:ascii="Times New Roman" w:hAnsi="Times New Roman" w:eastAsia="仿宋_GB2312"/>
          <w:color w:val="000000"/>
          <w:kern w:val="2"/>
          <w:sz w:val="32"/>
          <w:szCs w:val="32"/>
        </w:rPr>
        <w:t>分扣完为止。</w:t>
      </w:r>
    </w:p>
    <w:p>
      <w:pPr>
        <w:spacing w:line="440" w:lineRule="exact"/>
        <w:jc w:val="left"/>
        <w:rPr>
          <w:rFonts w:ascii="仿宋_GB2312" w:hAnsi="宋体" w:eastAsia="仿宋_GB2312" w:cs="Times New Roman"/>
          <w:sz w:val="32"/>
          <w:szCs w:val="24"/>
        </w:rPr>
      </w:pPr>
    </w:p>
    <w:p>
      <w:pPr>
        <w:spacing w:line="440" w:lineRule="exact"/>
        <w:jc w:val="left"/>
        <w:rPr>
          <w:rFonts w:ascii="仿宋_GB2312" w:hAnsi="宋体" w:eastAsia="仿宋_GB2312" w:cs="Times New Roman"/>
          <w:sz w:val="32"/>
          <w:szCs w:val="24"/>
        </w:rPr>
      </w:pPr>
    </w:p>
    <w:p>
      <w:pPr>
        <w:spacing w:line="440" w:lineRule="exact"/>
        <w:jc w:val="left"/>
        <w:rPr>
          <w:rFonts w:ascii="仿宋_GB2312" w:hAnsi="宋体" w:eastAsia="仿宋_GB2312" w:cs="Times New Roman"/>
          <w:sz w:val="32"/>
          <w:szCs w:val="24"/>
        </w:rPr>
      </w:pPr>
    </w:p>
    <w:p>
      <w:pPr>
        <w:spacing w:line="440" w:lineRule="exact"/>
        <w:jc w:val="left"/>
        <w:rPr>
          <w:rFonts w:ascii="仿宋_GB2312" w:hAnsi="宋体" w:eastAsia="仿宋_GB2312" w:cs="Times New Roman"/>
          <w:sz w:val="32"/>
          <w:szCs w:val="24"/>
        </w:rPr>
      </w:pPr>
    </w:p>
    <w:p>
      <w:pPr>
        <w:spacing w:line="440" w:lineRule="exact"/>
        <w:jc w:val="left"/>
        <w:rPr>
          <w:rFonts w:ascii="仿宋_GB2312" w:hAnsi="宋体" w:eastAsia="仿宋_GB2312" w:cs="Times New Roman"/>
          <w:sz w:val="32"/>
          <w:szCs w:val="24"/>
        </w:rPr>
      </w:pPr>
      <w:r>
        <w:rPr>
          <w:rFonts w:hint="eastAsia" w:ascii="仿宋_GB2312" w:hAnsi="宋体" w:eastAsia="仿宋_GB2312" w:cs="Times New Roman"/>
          <w:sz w:val="32"/>
          <w:szCs w:val="24"/>
        </w:rPr>
        <w:t>附件3：</w:t>
      </w:r>
    </w:p>
    <w:p>
      <w:pPr>
        <w:spacing w:line="600" w:lineRule="exact"/>
        <w:jc w:val="center"/>
        <w:rPr>
          <w:rFonts w:ascii="方正小标宋_GBK" w:hAnsi="华文中宋" w:eastAsia="方正小标宋_GBK" w:cs="Times New Roman"/>
          <w:bCs/>
          <w:sz w:val="44"/>
          <w:szCs w:val="44"/>
        </w:rPr>
      </w:pPr>
      <w:r>
        <w:rPr>
          <w:rFonts w:hint="eastAsia" w:ascii="方正小标宋_GBK" w:hAnsi="华文中宋" w:eastAsia="方正小标宋_GBK" w:cs="Times New Roman"/>
          <w:bCs/>
          <w:sz w:val="44"/>
          <w:szCs w:val="44"/>
        </w:rPr>
        <w:t>重庆第二师范学院团组织生活开展情况</w:t>
      </w:r>
    </w:p>
    <w:p>
      <w:pPr>
        <w:spacing w:line="600" w:lineRule="exact"/>
        <w:jc w:val="center"/>
        <w:rPr>
          <w:rFonts w:ascii="方正小标宋_GBK" w:hAnsi="华文中宋" w:eastAsia="方正小标宋_GBK" w:cs="Times New Roman"/>
          <w:bCs/>
          <w:sz w:val="44"/>
          <w:szCs w:val="44"/>
        </w:rPr>
      </w:pPr>
      <w:r>
        <w:rPr>
          <w:rFonts w:hint="eastAsia" w:ascii="方正小标宋_GBK" w:hAnsi="华文中宋" w:eastAsia="方正小标宋_GBK" w:cs="Times New Roman"/>
          <w:bCs/>
          <w:sz w:val="44"/>
          <w:szCs w:val="44"/>
        </w:rPr>
        <w:t>反馈表</w:t>
      </w:r>
    </w:p>
    <w:p>
      <w:pPr>
        <w:spacing w:line="600" w:lineRule="exact"/>
        <w:ind w:firstLine="315" w:firstLineChars="150"/>
        <w:rPr>
          <w:rFonts w:ascii="仿宋_GB2312" w:hAnsi="宋体" w:eastAsia="仿宋_GB2312"/>
          <w:color w:val="000000"/>
          <w:szCs w:val="21"/>
          <w:u w:val="single"/>
        </w:rPr>
      </w:pPr>
      <w:r>
        <w:rPr>
          <w:rFonts w:hint="eastAsia" w:ascii="仿宋_GB2312" w:hAnsi="宋体" w:eastAsia="仿宋_GB2312"/>
          <w:color w:val="000000"/>
          <w:szCs w:val="21"/>
        </w:rPr>
        <w:t>所在团总支：</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团组织生活主题 ：</w:t>
      </w:r>
      <w:r>
        <w:rPr>
          <w:rFonts w:hint="eastAsia" w:ascii="仿宋_GB2312" w:hAnsi="宋体" w:eastAsia="仿宋_GB2312"/>
          <w:color w:val="000000"/>
          <w:szCs w:val="21"/>
          <w:u w:val="single"/>
        </w:rPr>
        <w:t xml:space="preserve">                                                                     </w:t>
      </w:r>
    </w:p>
    <w:p>
      <w:pPr>
        <w:spacing w:line="600" w:lineRule="exact"/>
        <w:ind w:firstLine="315" w:firstLineChars="150"/>
        <w:rPr>
          <w:rFonts w:ascii="仿宋_GB2312" w:hAnsi="宋体" w:eastAsia="仿宋_GB2312"/>
          <w:color w:val="000000"/>
          <w:szCs w:val="21"/>
          <w:u w:val="single"/>
        </w:rPr>
      </w:pPr>
      <w:r>
        <w:rPr>
          <w:rFonts w:hint="eastAsia" w:ascii="仿宋_GB2312" w:hAnsi="宋体" w:eastAsia="仿宋_GB2312"/>
          <w:color w:val="000000"/>
          <w:szCs w:val="21"/>
        </w:rPr>
        <w:t>所在团支部：</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年级</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专业</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班级</w:t>
      </w:r>
    </w:p>
    <w:p>
      <w:pPr>
        <w:spacing w:line="600" w:lineRule="exact"/>
        <w:ind w:firstLine="315" w:firstLineChars="150"/>
        <w:rPr>
          <w:rFonts w:ascii="仿宋_GB2312" w:hAnsi="宋体" w:eastAsia="仿宋_GB2312"/>
          <w:color w:val="000000"/>
          <w:szCs w:val="21"/>
          <w:u w:val="single"/>
        </w:rPr>
      </w:pPr>
      <w:r>
        <w:rPr>
          <w:rFonts w:hint="eastAsia" w:ascii="仿宋_GB2312" w:hAnsi="宋体" w:eastAsia="仿宋_GB2312"/>
          <w:color w:val="000000"/>
          <w:szCs w:val="21"/>
        </w:rPr>
        <w:t>开展时间：</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年</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月</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日  第</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周（星期</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地点：</w:t>
      </w:r>
      <w:r>
        <w:rPr>
          <w:rFonts w:hint="eastAsia" w:ascii="仿宋_GB2312" w:hAnsi="宋体" w:eastAsia="仿宋_GB2312"/>
          <w:color w:val="000000"/>
          <w:szCs w:val="21"/>
          <w:u w:val="single"/>
        </w:rPr>
        <w:t xml:space="preserve">                       </w:t>
      </w:r>
    </w:p>
    <w:p>
      <w:pPr>
        <w:spacing w:line="600" w:lineRule="exact"/>
        <w:ind w:firstLine="315" w:firstLineChars="150"/>
        <w:rPr>
          <w:rFonts w:ascii="仿宋_GB2312" w:hAnsi="宋体" w:eastAsia="仿宋_GB2312"/>
          <w:color w:val="000000"/>
          <w:szCs w:val="21"/>
          <w:u w:val="single"/>
        </w:rPr>
      </w:pPr>
    </w:p>
    <w:tbl>
      <w:tblPr>
        <w:tblStyle w:val="5"/>
        <w:tblW w:w="9059" w:type="dxa"/>
        <w:jc w:val="center"/>
        <w:tblInd w:w="0" w:type="dxa"/>
        <w:tblLayout w:type="fixed"/>
        <w:tblCellMar>
          <w:top w:w="0" w:type="dxa"/>
          <w:left w:w="28" w:type="dxa"/>
          <w:bottom w:w="0" w:type="dxa"/>
          <w:right w:w="28" w:type="dxa"/>
        </w:tblCellMar>
      </w:tblPr>
      <w:tblGrid>
        <w:gridCol w:w="1797"/>
        <w:gridCol w:w="3680"/>
        <w:gridCol w:w="181"/>
        <w:gridCol w:w="3401"/>
      </w:tblGrid>
      <w:tr>
        <w:tblPrEx>
          <w:tblLayout w:type="fixed"/>
          <w:tblCellMar>
            <w:top w:w="0" w:type="dxa"/>
            <w:left w:w="28" w:type="dxa"/>
            <w:bottom w:w="0" w:type="dxa"/>
            <w:right w:w="28" w:type="dxa"/>
          </w:tblCellMar>
        </w:tblPrEx>
        <w:trPr>
          <w:trHeight w:val="246" w:hRule="atLeast"/>
          <w:jc w:val="center"/>
        </w:trPr>
        <w:tc>
          <w:tcPr>
            <w:tcW w:w="1797" w:type="dxa"/>
            <w:tcBorders>
              <w:top w:val="single" w:color="auto" w:sz="4" w:space="0"/>
              <w:left w:val="single" w:color="auto" w:sz="4" w:space="0"/>
              <w:bottom w:val="single" w:color="auto" w:sz="4" w:space="0"/>
            </w:tcBorders>
            <w:shd w:val="clear" w:color="auto" w:fill="E6E6E6"/>
            <w:vAlign w:val="center"/>
          </w:tcPr>
          <w:p>
            <w:pPr>
              <w:spacing w:line="380" w:lineRule="exact"/>
              <w:rPr>
                <w:rFonts w:ascii="宋体" w:hAnsi="宋体"/>
                <w:b/>
                <w:color w:val="000000"/>
              </w:rPr>
            </w:pPr>
          </w:p>
        </w:tc>
        <w:tc>
          <w:tcPr>
            <w:tcW w:w="3680" w:type="dxa"/>
            <w:tcBorders>
              <w:top w:val="single" w:color="auto" w:sz="4" w:space="0"/>
              <w:bottom w:val="single" w:color="auto" w:sz="4" w:space="0"/>
              <w:right w:val="single" w:color="auto" w:sz="4" w:space="0"/>
            </w:tcBorders>
            <w:shd w:val="clear" w:color="auto" w:fill="E6E6E6"/>
            <w:vAlign w:val="center"/>
          </w:tcPr>
          <w:p>
            <w:pPr>
              <w:spacing w:line="380" w:lineRule="exact"/>
              <w:rPr>
                <w:rFonts w:ascii="仿宋_GB2312" w:eastAsia="仿宋_GB2312"/>
                <w:color w:val="000000"/>
                <w:sz w:val="24"/>
              </w:rPr>
            </w:pPr>
            <w:r>
              <w:rPr>
                <w:rFonts w:hint="eastAsia" w:ascii="仿宋_GB2312" w:eastAsia="仿宋_GB2312"/>
                <w:color w:val="000000"/>
                <w:sz w:val="24"/>
              </w:rPr>
              <w:t>评价项目</w:t>
            </w:r>
          </w:p>
        </w:tc>
        <w:tc>
          <w:tcPr>
            <w:tcW w:w="3582" w:type="dxa"/>
            <w:gridSpan w:val="2"/>
            <w:tcBorders>
              <w:top w:val="single" w:color="auto" w:sz="4" w:space="0"/>
              <w:bottom w:val="single" w:color="auto" w:sz="4" w:space="0"/>
              <w:right w:val="single" w:color="auto" w:sz="4" w:space="0"/>
            </w:tcBorders>
            <w:shd w:val="clear" w:color="auto" w:fill="E6E6E6"/>
            <w:vAlign w:val="center"/>
          </w:tcPr>
          <w:p>
            <w:pPr>
              <w:spacing w:line="380" w:lineRule="exact"/>
              <w:ind w:left="935" w:firstLine="240" w:firstLineChars="100"/>
              <w:rPr>
                <w:rFonts w:ascii="仿宋_GB2312" w:eastAsia="仿宋_GB2312"/>
                <w:color w:val="000000"/>
                <w:sz w:val="24"/>
              </w:rPr>
            </w:pPr>
            <w:r>
              <w:rPr>
                <w:rFonts w:hint="eastAsia" w:ascii="仿宋_GB2312" w:eastAsia="仿宋_GB2312"/>
                <w:color w:val="000000"/>
                <w:sz w:val="24"/>
              </w:rPr>
              <w:t>评价等级</w:t>
            </w:r>
          </w:p>
        </w:tc>
      </w:tr>
      <w:tr>
        <w:tblPrEx>
          <w:tblLayout w:type="fixed"/>
          <w:tblCellMar>
            <w:top w:w="0" w:type="dxa"/>
            <w:left w:w="28" w:type="dxa"/>
            <w:bottom w:w="0" w:type="dxa"/>
            <w:right w:w="28" w:type="dxa"/>
          </w:tblCellMar>
        </w:tblPrEx>
        <w:trPr>
          <w:trHeight w:val="207" w:hRule="atLeast"/>
          <w:jc w:val="center"/>
        </w:trPr>
        <w:tc>
          <w:tcPr>
            <w:tcW w:w="1797" w:type="dxa"/>
            <w:tcBorders>
              <w:top w:val="single" w:color="auto" w:sz="4" w:space="0"/>
              <w:left w:val="single" w:color="auto" w:sz="4" w:space="0"/>
              <w:bottom w:val="single" w:color="auto" w:sz="4" w:space="0"/>
            </w:tcBorders>
            <w:shd w:val="clear" w:color="auto" w:fill="E6E6E6"/>
            <w:vAlign w:val="center"/>
          </w:tcPr>
          <w:p>
            <w:pPr>
              <w:spacing w:line="380" w:lineRule="exact"/>
              <w:rPr>
                <w:rFonts w:ascii="仿宋" w:hAnsi="仿宋" w:eastAsia="仿宋"/>
                <w:color w:val="000000"/>
                <w:sz w:val="24"/>
              </w:rPr>
            </w:pPr>
            <w:r>
              <w:rPr>
                <w:rFonts w:hint="eastAsia" w:ascii="仿宋_GB2312" w:eastAsia="仿宋_GB2312"/>
                <w:color w:val="000000"/>
                <w:sz w:val="24"/>
              </w:rPr>
              <w:t>一、筹备情况</w:t>
            </w:r>
          </w:p>
        </w:tc>
        <w:tc>
          <w:tcPr>
            <w:tcW w:w="3680" w:type="dxa"/>
            <w:tcBorders>
              <w:top w:val="single" w:color="auto" w:sz="4" w:space="0"/>
              <w:bottom w:val="single" w:color="auto" w:sz="4" w:space="0"/>
              <w:right w:val="single" w:color="auto" w:sz="4" w:space="0"/>
            </w:tcBorders>
            <w:shd w:val="clear" w:color="auto" w:fill="E6E6E6"/>
            <w:vAlign w:val="center"/>
          </w:tcPr>
          <w:p>
            <w:pPr>
              <w:spacing w:line="380" w:lineRule="exact"/>
              <w:rPr>
                <w:rFonts w:ascii="仿宋_GB2312" w:eastAsia="仿宋_GB2312"/>
                <w:color w:val="000000"/>
                <w:sz w:val="24"/>
              </w:rPr>
            </w:pPr>
          </w:p>
        </w:tc>
        <w:tc>
          <w:tcPr>
            <w:tcW w:w="3582" w:type="dxa"/>
            <w:gridSpan w:val="2"/>
            <w:tcBorders>
              <w:top w:val="single" w:color="auto" w:sz="4" w:space="0"/>
              <w:bottom w:val="single" w:color="auto" w:sz="4" w:space="0"/>
              <w:right w:val="single" w:color="auto" w:sz="4" w:space="0"/>
            </w:tcBorders>
            <w:shd w:val="clear" w:color="auto" w:fill="E6E6E6"/>
            <w:vAlign w:val="center"/>
          </w:tcPr>
          <w:p>
            <w:pPr>
              <w:spacing w:line="380" w:lineRule="exact"/>
              <w:ind w:firstLine="240" w:firstLineChars="100"/>
              <w:rPr>
                <w:rFonts w:ascii="仿宋_GB2312" w:eastAsia="仿宋_GB2312"/>
                <w:color w:val="000000"/>
                <w:sz w:val="24"/>
              </w:rPr>
            </w:pPr>
            <w:r>
              <w:rPr>
                <w:rFonts w:hint="eastAsia" w:ascii="仿宋_GB2312" w:eastAsia="仿宋_GB2312"/>
                <w:color w:val="000000"/>
                <w:sz w:val="24"/>
              </w:rPr>
              <w:t>优                     差</w:t>
            </w:r>
          </w:p>
        </w:tc>
      </w:tr>
      <w:tr>
        <w:tblPrEx>
          <w:tblLayout w:type="fixed"/>
          <w:tblCellMar>
            <w:top w:w="0" w:type="dxa"/>
            <w:left w:w="28" w:type="dxa"/>
            <w:bottom w:w="0" w:type="dxa"/>
            <w:right w:w="28" w:type="dxa"/>
          </w:tblCellMar>
        </w:tblPrEx>
        <w:trPr>
          <w:trHeight w:val="184"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rPr>
                <w:rFonts w:ascii="宋体" w:hAnsi="宋体"/>
                <w:b/>
                <w:color w:val="000000"/>
                <w:szCs w:val="21"/>
              </w:rPr>
            </w:pPr>
            <w:r>
              <w:rPr>
                <w:rFonts w:ascii="仿宋_GB2312" w:eastAsia="仿宋_GB2312"/>
                <w:color w:val="000000"/>
                <w:sz w:val="24"/>
              </w:rPr>
              <w:t>01.</w:t>
            </w:r>
            <w:r>
              <w:rPr>
                <w:rFonts w:hint="eastAsia" w:ascii="仿宋_GB2312" w:eastAsia="仿宋_GB2312"/>
                <w:color w:val="000000"/>
                <w:sz w:val="24"/>
              </w:rPr>
              <w:t>团支书高度重视团组织生活，统筹协调相关团员青年参与筹备组织生活</w:t>
            </w:r>
          </w:p>
        </w:tc>
        <w:tc>
          <w:tcPr>
            <w:tcW w:w="181" w:type="dxa"/>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top w:val="single" w:color="auto" w:sz="4" w:space="0"/>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w:t>
            </w:r>
          </w:p>
        </w:tc>
      </w:tr>
      <w:tr>
        <w:tblPrEx>
          <w:tblLayout w:type="fixed"/>
          <w:tblCellMar>
            <w:top w:w="0" w:type="dxa"/>
            <w:left w:w="28" w:type="dxa"/>
            <w:bottom w:w="0" w:type="dxa"/>
            <w:right w:w="28" w:type="dxa"/>
          </w:tblCellMar>
        </w:tblPrEx>
        <w:trPr>
          <w:trHeight w:val="287"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ind w:left="12"/>
              <w:rPr>
                <w:rFonts w:ascii="仿宋_GB2312" w:eastAsia="仿宋_GB2312"/>
                <w:color w:val="000000"/>
                <w:sz w:val="24"/>
              </w:rPr>
            </w:pPr>
            <w:r>
              <w:rPr>
                <w:rFonts w:ascii="仿宋_GB2312" w:eastAsia="仿宋_GB2312"/>
                <w:color w:val="000000"/>
                <w:sz w:val="24"/>
              </w:rPr>
              <w:t>02.</w:t>
            </w:r>
            <w:r>
              <w:rPr>
                <w:rFonts w:hint="eastAsia" w:ascii="仿宋_GB2312" w:eastAsia="仿宋_GB2312"/>
                <w:color w:val="000000"/>
                <w:sz w:val="24"/>
              </w:rPr>
              <w:t>辅导员或相关教师具体指导团组织生活的策划方案</w:t>
            </w:r>
          </w:p>
        </w:tc>
        <w:tc>
          <w:tcPr>
            <w:tcW w:w="181" w:type="dxa"/>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top w:val="single" w:color="auto" w:sz="4" w:space="0"/>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 </w:t>
            </w:r>
          </w:p>
        </w:tc>
      </w:tr>
      <w:tr>
        <w:tblPrEx>
          <w:tblLayout w:type="fixed"/>
          <w:tblCellMar>
            <w:top w:w="0" w:type="dxa"/>
            <w:left w:w="28" w:type="dxa"/>
            <w:bottom w:w="0" w:type="dxa"/>
            <w:right w:w="28" w:type="dxa"/>
          </w:tblCellMar>
        </w:tblPrEx>
        <w:trPr>
          <w:trHeight w:val="236"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ind w:left="12"/>
              <w:rPr>
                <w:rFonts w:ascii="仿宋_GB2312" w:eastAsia="仿宋_GB2312"/>
                <w:color w:val="000000"/>
                <w:sz w:val="24"/>
              </w:rPr>
            </w:pPr>
            <w:r>
              <w:rPr>
                <w:rFonts w:ascii="仿宋_GB2312" w:eastAsia="仿宋_GB2312"/>
                <w:color w:val="000000"/>
                <w:sz w:val="24"/>
              </w:rPr>
              <w:t>03.</w:t>
            </w:r>
            <w:r>
              <w:rPr>
                <w:rFonts w:hint="eastAsia" w:ascii="仿宋_GB2312" w:eastAsia="仿宋_GB2312"/>
                <w:color w:val="000000"/>
                <w:sz w:val="24"/>
              </w:rPr>
              <w:t>团组织生活方案详实、切合实际</w:t>
            </w:r>
          </w:p>
        </w:tc>
        <w:tc>
          <w:tcPr>
            <w:tcW w:w="181" w:type="dxa"/>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top w:val="single" w:color="auto" w:sz="4" w:space="0"/>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 </w:t>
            </w:r>
          </w:p>
        </w:tc>
      </w:tr>
      <w:tr>
        <w:tblPrEx>
          <w:tblLayout w:type="fixed"/>
          <w:tblCellMar>
            <w:top w:w="0" w:type="dxa"/>
            <w:left w:w="28" w:type="dxa"/>
            <w:bottom w:w="0" w:type="dxa"/>
            <w:right w:w="28" w:type="dxa"/>
          </w:tblCellMar>
        </w:tblPrEx>
        <w:trPr>
          <w:trHeight w:val="236"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ind w:left="12"/>
              <w:rPr>
                <w:rFonts w:ascii="仿宋_GB2312" w:eastAsia="仿宋_GB2312"/>
                <w:color w:val="000000"/>
                <w:sz w:val="24"/>
              </w:rPr>
            </w:pPr>
            <w:r>
              <w:rPr>
                <w:rFonts w:ascii="仿宋_GB2312" w:eastAsia="仿宋_GB2312"/>
                <w:color w:val="000000"/>
                <w:sz w:val="24"/>
              </w:rPr>
              <w:t>0</w:t>
            </w:r>
            <w:r>
              <w:rPr>
                <w:rFonts w:hint="eastAsia" w:ascii="仿宋_GB2312" w:eastAsia="仿宋_GB2312"/>
                <w:color w:val="000000"/>
                <w:sz w:val="24"/>
              </w:rPr>
              <w:t>4</w:t>
            </w:r>
            <w:r>
              <w:rPr>
                <w:rFonts w:ascii="仿宋_GB2312" w:eastAsia="仿宋_GB2312"/>
                <w:color w:val="000000"/>
                <w:sz w:val="24"/>
              </w:rPr>
              <w:t>.</w:t>
            </w:r>
            <w:r>
              <w:rPr>
                <w:rFonts w:hint="eastAsia" w:ascii="仿宋_GB2312" w:eastAsia="仿宋_GB2312"/>
                <w:color w:val="000000"/>
                <w:sz w:val="24"/>
              </w:rPr>
              <w:t>相关负责人提前通知时间及地点，宣传到位</w:t>
            </w:r>
          </w:p>
        </w:tc>
        <w:tc>
          <w:tcPr>
            <w:tcW w:w="181" w:type="dxa"/>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top w:val="single" w:color="auto" w:sz="4" w:space="0"/>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 </w:t>
            </w:r>
          </w:p>
        </w:tc>
      </w:tr>
      <w:tr>
        <w:tblPrEx>
          <w:tblLayout w:type="fixed"/>
          <w:tblCellMar>
            <w:top w:w="0" w:type="dxa"/>
            <w:left w:w="28" w:type="dxa"/>
            <w:bottom w:w="0" w:type="dxa"/>
            <w:right w:w="28" w:type="dxa"/>
          </w:tblCellMar>
        </w:tblPrEx>
        <w:trPr>
          <w:cantSplit/>
          <w:trHeight w:val="159" w:hRule="atLeast"/>
          <w:jc w:val="center"/>
        </w:trPr>
        <w:tc>
          <w:tcPr>
            <w:tcW w:w="5477"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spacing w:line="380" w:lineRule="exact"/>
              <w:rPr>
                <w:rFonts w:ascii="仿宋_GB2312" w:eastAsia="仿宋_GB2312"/>
                <w:color w:val="000000"/>
                <w:sz w:val="24"/>
              </w:rPr>
            </w:pPr>
            <w:r>
              <w:rPr>
                <w:rFonts w:hint="eastAsia" w:ascii="仿宋_GB2312" w:eastAsia="仿宋_GB2312"/>
                <w:color w:val="000000"/>
                <w:sz w:val="24"/>
              </w:rPr>
              <w:t>二、实施过程</w:t>
            </w:r>
          </w:p>
        </w:tc>
        <w:tc>
          <w:tcPr>
            <w:tcW w:w="3582"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spacing w:line="380" w:lineRule="exact"/>
              <w:ind w:firstLine="240" w:firstLineChars="100"/>
              <w:rPr>
                <w:rFonts w:ascii="仿宋_GB2312" w:eastAsia="仿宋_GB2312"/>
                <w:color w:val="000000"/>
                <w:sz w:val="24"/>
              </w:rPr>
            </w:pPr>
            <w:r>
              <w:rPr>
                <w:rFonts w:hint="eastAsia" w:ascii="仿宋_GB2312" w:eastAsia="仿宋_GB2312"/>
                <w:color w:val="000000"/>
                <w:sz w:val="24"/>
              </w:rPr>
              <w:t xml:space="preserve">优                     差    </w:t>
            </w:r>
          </w:p>
        </w:tc>
      </w:tr>
      <w:tr>
        <w:tblPrEx>
          <w:tblLayout w:type="fixed"/>
          <w:tblCellMar>
            <w:top w:w="0" w:type="dxa"/>
            <w:left w:w="28" w:type="dxa"/>
            <w:bottom w:w="0" w:type="dxa"/>
            <w:right w:w="28" w:type="dxa"/>
          </w:tblCellMar>
        </w:tblPrEx>
        <w:trPr>
          <w:trHeight w:val="315" w:hRule="atLeast"/>
          <w:jc w:val="center"/>
        </w:trPr>
        <w:tc>
          <w:tcPr>
            <w:tcW w:w="5477" w:type="dxa"/>
            <w:gridSpan w:val="2"/>
            <w:tcBorders>
              <w:left w:val="single" w:color="auto" w:sz="4" w:space="0"/>
              <w:bottom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01</w:t>
            </w:r>
            <w:r>
              <w:rPr>
                <w:rFonts w:ascii="仿宋_GB2312" w:eastAsia="仿宋_GB2312"/>
                <w:color w:val="000000"/>
                <w:sz w:val="24"/>
              </w:rPr>
              <w:t>.</w:t>
            </w:r>
            <w:r>
              <w:rPr>
                <w:rFonts w:hint="eastAsia" w:ascii="仿宋_GB2312" w:eastAsia="仿宋_GB2312"/>
                <w:color w:val="000000"/>
                <w:sz w:val="24"/>
              </w:rPr>
              <w:t>此次团组织生活结合时政要点或社会主义核心价值观或校园热点等确立主题，引导性、教育性强，传播青春正能量</w:t>
            </w:r>
          </w:p>
        </w:tc>
        <w:tc>
          <w:tcPr>
            <w:tcW w:w="181" w:type="dxa"/>
            <w:tcBorders>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w:t>
            </w:r>
          </w:p>
        </w:tc>
      </w:tr>
      <w:tr>
        <w:tblPrEx>
          <w:tblLayout w:type="fixed"/>
          <w:tblCellMar>
            <w:top w:w="0" w:type="dxa"/>
            <w:left w:w="28" w:type="dxa"/>
            <w:bottom w:w="0" w:type="dxa"/>
            <w:right w:w="28" w:type="dxa"/>
          </w:tblCellMar>
        </w:tblPrEx>
        <w:trPr>
          <w:trHeight w:val="315" w:hRule="atLeast"/>
          <w:jc w:val="center"/>
        </w:trPr>
        <w:tc>
          <w:tcPr>
            <w:tcW w:w="5477" w:type="dxa"/>
            <w:gridSpan w:val="2"/>
            <w:tcBorders>
              <w:left w:val="single" w:color="auto" w:sz="4" w:space="0"/>
              <w:bottom w:val="single" w:color="auto" w:sz="4" w:space="0"/>
            </w:tcBorders>
            <w:vAlign w:val="center"/>
          </w:tcPr>
          <w:p>
            <w:pPr>
              <w:spacing w:line="380" w:lineRule="exact"/>
              <w:rPr>
                <w:rFonts w:ascii="仿宋_GB2312" w:eastAsia="仿宋_GB2312"/>
                <w:color w:val="000000"/>
                <w:sz w:val="24"/>
              </w:rPr>
            </w:pPr>
            <w:r>
              <w:rPr>
                <w:rFonts w:ascii="仿宋_GB2312" w:eastAsia="仿宋_GB2312"/>
                <w:color w:val="000000"/>
                <w:sz w:val="24"/>
              </w:rPr>
              <w:t>0</w:t>
            </w:r>
            <w:r>
              <w:rPr>
                <w:rFonts w:hint="eastAsia" w:ascii="仿宋_GB2312" w:eastAsia="仿宋_GB2312"/>
                <w:color w:val="000000"/>
                <w:sz w:val="24"/>
              </w:rPr>
              <w:t>2</w:t>
            </w:r>
            <w:r>
              <w:rPr>
                <w:rFonts w:ascii="仿宋_GB2312" w:eastAsia="仿宋_GB2312"/>
                <w:color w:val="000000"/>
                <w:sz w:val="24"/>
              </w:rPr>
              <w:t>.</w:t>
            </w:r>
            <w:r>
              <w:rPr>
                <w:rFonts w:hint="eastAsia" w:ascii="仿宋_GB2312" w:eastAsia="仿宋_GB2312"/>
                <w:color w:val="000000"/>
                <w:sz w:val="24"/>
              </w:rPr>
              <w:t xml:space="preserve"> 在活动开展之前，相关负责人积极参与，分工明确，现场组织有序</w:t>
            </w:r>
          </w:p>
        </w:tc>
        <w:tc>
          <w:tcPr>
            <w:tcW w:w="181" w:type="dxa"/>
            <w:tcBorders>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w:t>
            </w:r>
          </w:p>
        </w:tc>
      </w:tr>
      <w:tr>
        <w:tblPrEx>
          <w:tblLayout w:type="fixed"/>
          <w:tblCellMar>
            <w:top w:w="0" w:type="dxa"/>
            <w:left w:w="28" w:type="dxa"/>
            <w:bottom w:w="0" w:type="dxa"/>
            <w:right w:w="28" w:type="dxa"/>
          </w:tblCellMar>
        </w:tblPrEx>
        <w:trPr>
          <w:trHeight w:val="315"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r>
              <w:rPr>
                <w:rFonts w:ascii="仿宋_GB2312" w:eastAsia="仿宋_GB2312"/>
                <w:color w:val="000000"/>
                <w:sz w:val="24"/>
              </w:rPr>
              <w:t>0</w:t>
            </w:r>
            <w:r>
              <w:rPr>
                <w:rFonts w:hint="eastAsia" w:ascii="仿宋_GB2312" w:eastAsia="仿宋_GB2312"/>
                <w:color w:val="000000"/>
                <w:sz w:val="24"/>
              </w:rPr>
              <w:t>3</w:t>
            </w:r>
            <w:r>
              <w:rPr>
                <w:rFonts w:ascii="仿宋_GB2312" w:eastAsia="仿宋_GB2312"/>
                <w:color w:val="000000"/>
                <w:sz w:val="24"/>
              </w:rPr>
              <w:t>.</w:t>
            </w:r>
            <w:r>
              <w:rPr>
                <w:rFonts w:hint="eastAsia" w:ascii="仿宋_GB2312" w:eastAsia="仿宋_GB2312"/>
                <w:color w:val="000000"/>
                <w:sz w:val="24"/>
              </w:rPr>
              <w:t xml:space="preserve"> 此次团组织生活班级出勤率高，自觉佩戴校团徽，无迟到早退，玩手机、喧哗等违纪现象出现</w:t>
            </w:r>
          </w:p>
        </w:tc>
        <w:tc>
          <w:tcPr>
            <w:tcW w:w="181" w:type="dxa"/>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top w:val="single" w:color="auto" w:sz="4" w:space="0"/>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w:t>
            </w:r>
          </w:p>
        </w:tc>
      </w:tr>
      <w:tr>
        <w:tblPrEx>
          <w:tblLayout w:type="fixed"/>
          <w:tblCellMar>
            <w:top w:w="0" w:type="dxa"/>
            <w:left w:w="28" w:type="dxa"/>
            <w:bottom w:w="0" w:type="dxa"/>
            <w:right w:w="28" w:type="dxa"/>
          </w:tblCellMar>
        </w:tblPrEx>
        <w:trPr>
          <w:trHeight w:val="315" w:hRule="atLeast"/>
          <w:jc w:val="center"/>
        </w:trPr>
        <w:tc>
          <w:tcPr>
            <w:tcW w:w="5477" w:type="dxa"/>
            <w:gridSpan w:val="2"/>
            <w:tcBorders>
              <w:left w:val="single" w:color="auto" w:sz="4" w:space="0"/>
              <w:bottom w:val="single" w:color="auto" w:sz="4" w:space="0"/>
            </w:tcBorders>
            <w:vAlign w:val="center"/>
          </w:tcPr>
          <w:p>
            <w:pPr>
              <w:spacing w:line="380" w:lineRule="exact"/>
              <w:rPr>
                <w:rFonts w:ascii="仿宋_GB2312" w:eastAsia="仿宋_GB2312"/>
                <w:color w:val="000000"/>
                <w:sz w:val="24"/>
              </w:rPr>
            </w:pPr>
            <w:r>
              <w:rPr>
                <w:rFonts w:ascii="仿宋_GB2312" w:eastAsia="仿宋_GB2312"/>
                <w:color w:val="000000"/>
                <w:sz w:val="24"/>
              </w:rPr>
              <w:t>0</w:t>
            </w:r>
            <w:r>
              <w:rPr>
                <w:rFonts w:hint="eastAsia" w:ascii="仿宋_GB2312" w:eastAsia="仿宋_GB2312"/>
                <w:color w:val="000000"/>
                <w:sz w:val="24"/>
              </w:rPr>
              <w:t>4</w:t>
            </w:r>
            <w:r>
              <w:rPr>
                <w:rFonts w:ascii="仿宋_GB2312" w:eastAsia="仿宋_GB2312"/>
                <w:color w:val="000000"/>
                <w:sz w:val="24"/>
              </w:rPr>
              <w:t xml:space="preserve">. </w:t>
            </w:r>
            <w:r>
              <w:rPr>
                <w:rFonts w:hint="eastAsia" w:ascii="仿宋_GB2312" w:eastAsia="仿宋_GB2312"/>
                <w:color w:val="000000"/>
                <w:sz w:val="24"/>
              </w:rPr>
              <w:t>此次团组织生活现场气氛活跃，同学们参与度高，互动性强</w:t>
            </w:r>
          </w:p>
        </w:tc>
        <w:tc>
          <w:tcPr>
            <w:tcW w:w="181" w:type="dxa"/>
            <w:tcBorders>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w:t>
            </w:r>
          </w:p>
        </w:tc>
      </w:tr>
      <w:tr>
        <w:tblPrEx>
          <w:tblLayout w:type="fixed"/>
          <w:tblCellMar>
            <w:top w:w="0" w:type="dxa"/>
            <w:left w:w="28" w:type="dxa"/>
            <w:bottom w:w="0" w:type="dxa"/>
            <w:right w:w="28" w:type="dxa"/>
          </w:tblCellMar>
        </w:tblPrEx>
        <w:trPr>
          <w:trHeight w:val="315"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r>
              <w:rPr>
                <w:rFonts w:ascii="仿宋_GB2312" w:eastAsia="仿宋_GB2312"/>
                <w:color w:val="000000"/>
                <w:sz w:val="24"/>
              </w:rPr>
              <w:t>0</w:t>
            </w:r>
            <w:r>
              <w:rPr>
                <w:rFonts w:hint="eastAsia" w:ascii="仿宋_GB2312" w:eastAsia="仿宋_GB2312"/>
                <w:color w:val="000000"/>
                <w:sz w:val="24"/>
              </w:rPr>
              <w:t>5</w:t>
            </w:r>
            <w:r>
              <w:rPr>
                <w:rFonts w:ascii="仿宋_GB2312" w:eastAsia="仿宋_GB2312"/>
                <w:color w:val="000000"/>
                <w:sz w:val="24"/>
              </w:rPr>
              <w:t>.</w:t>
            </w:r>
            <w:r>
              <w:rPr>
                <w:rFonts w:hint="eastAsia" w:ascii="仿宋_GB2312" w:eastAsia="仿宋_GB2312"/>
                <w:color w:val="000000"/>
                <w:sz w:val="24"/>
              </w:rPr>
              <w:t xml:space="preserve"> 此次团组织生活主持人能够自觉使用普通话且流畅，着装得体，举止自然</w:t>
            </w:r>
          </w:p>
        </w:tc>
        <w:tc>
          <w:tcPr>
            <w:tcW w:w="181" w:type="dxa"/>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top w:val="single" w:color="auto" w:sz="4" w:space="0"/>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 </w:t>
            </w:r>
          </w:p>
        </w:tc>
      </w:tr>
      <w:tr>
        <w:tblPrEx>
          <w:tblLayout w:type="fixed"/>
          <w:tblCellMar>
            <w:top w:w="0" w:type="dxa"/>
            <w:left w:w="28" w:type="dxa"/>
            <w:bottom w:w="0" w:type="dxa"/>
            <w:right w:w="28" w:type="dxa"/>
          </w:tblCellMar>
        </w:tblPrEx>
        <w:trPr>
          <w:trHeight w:val="315"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r>
              <w:rPr>
                <w:rFonts w:ascii="仿宋_GB2312" w:eastAsia="仿宋_GB2312"/>
                <w:color w:val="000000"/>
                <w:sz w:val="24"/>
              </w:rPr>
              <w:t>0</w:t>
            </w:r>
            <w:r>
              <w:rPr>
                <w:rFonts w:hint="eastAsia" w:ascii="仿宋_GB2312" w:eastAsia="仿宋_GB2312"/>
                <w:color w:val="000000"/>
                <w:sz w:val="24"/>
              </w:rPr>
              <w:t>6</w:t>
            </w:r>
            <w:r>
              <w:rPr>
                <w:rFonts w:ascii="仿宋_GB2312" w:eastAsia="仿宋_GB2312"/>
                <w:color w:val="000000"/>
                <w:sz w:val="24"/>
              </w:rPr>
              <w:t>.</w:t>
            </w:r>
            <w:r>
              <w:rPr>
                <w:rFonts w:hint="eastAsia" w:ascii="仿宋_GB2312" w:eastAsia="仿宋_GB2312"/>
                <w:color w:val="000000"/>
                <w:sz w:val="24"/>
              </w:rPr>
              <w:t xml:space="preserve"> 此次团组织生活会场环境整洁</w:t>
            </w:r>
          </w:p>
        </w:tc>
        <w:tc>
          <w:tcPr>
            <w:tcW w:w="181" w:type="dxa"/>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top w:val="single" w:color="auto" w:sz="4" w:space="0"/>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 </w:t>
            </w:r>
          </w:p>
        </w:tc>
      </w:tr>
      <w:tr>
        <w:tblPrEx>
          <w:tblLayout w:type="fixed"/>
          <w:tblCellMar>
            <w:top w:w="0" w:type="dxa"/>
            <w:left w:w="28" w:type="dxa"/>
            <w:bottom w:w="0" w:type="dxa"/>
            <w:right w:w="28" w:type="dxa"/>
          </w:tblCellMar>
        </w:tblPrEx>
        <w:trPr>
          <w:trHeight w:val="254"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ind w:left="480" w:hanging="480" w:hangingChars="200"/>
              <w:rPr>
                <w:rFonts w:ascii="仿宋_GB2312" w:eastAsia="仿宋_GB2312"/>
                <w:color w:val="000000"/>
                <w:sz w:val="24"/>
              </w:rPr>
            </w:pPr>
            <w:r>
              <w:rPr>
                <w:rFonts w:ascii="仿宋_GB2312" w:eastAsia="仿宋_GB2312"/>
                <w:color w:val="000000"/>
                <w:sz w:val="24"/>
              </w:rPr>
              <w:t>0</w:t>
            </w:r>
            <w:r>
              <w:rPr>
                <w:rFonts w:hint="eastAsia" w:ascii="仿宋_GB2312" w:eastAsia="仿宋_GB2312"/>
                <w:color w:val="000000"/>
                <w:sz w:val="24"/>
              </w:rPr>
              <w:t>7</w:t>
            </w:r>
            <w:r>
              <w:rPr>
                <w:rFonts w:ascii="仿宋_GB2312" w:eastAsia="仿宋_GB2312"/>
                <w:color w:val="000000"/>
                <w:sz w:val="24"/>
              </w:rPr>
              <w:t>.</w:t>
            </w:r>
            <w:r>
              <w:rPr>
                <w:rFonts w:hint="eastAsia" w:ascii="仿宋_GB2312" w:eastAsia="仿宋_GB2312"/>
                <w:color w:val="000000"/>
                <w:sz w:val="24"/>
              </w:rPr>
              <w:t xml:space="preserve"> 此次团组织生活，辅导员或相关教师到场指导</w:t>
            </w:r>
          </w:p>
        </w:tc>
        <w:tc>
          <w:tcPr>
            <w:tcW w:w="181" w:type="dxa"/>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top w:val="single" w:color="auto" w:sz="4" w:space="0"/>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w:t>
            </w:r>
          </w:p>
        </w:tc>
      </w:tr>
      <w:tr>
        <w:tblPrEx>
          <w:tblLayout w:type="fixed"/>
          <w:tblCellMar>
            <w:top w:w="0" w:type="dxa"/>
            <w:left w:w="28" w:type="dxa"/>
            <w:bottom w:w="0" w:type="dxa"/>
            <w:right w:w="28" w:type="dxa"/>
          </w:tblCellMar>
        </w:tblPrEx>
        <w:trPr>
          <w:trHeight w:val="254"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ind w:left="480" w:hanging="480" w:hangingChars="200"/>
              <w:rPr>
                <w:rFonts w:ascii="仿宋_GB2312" w:eastAsia="仿宋_GB2312"/>
                <w:color w:val="000000"/>
                <w:sz w:val="24"/>
              </w:rPr>
            </w:pPr>
            <w:r>
              <w:rPr>
                <w:rFonts w:hint="eastAsia" w:ascii="仿宋_GB2312" w:eastAsia="仿宋_GB2312"/>
                <w:color w:val="000000"/>
                <w:sz w:val="24"/>
              </w:rPr>
              <w:t>08. 此次团组织生活辅导员现场进行师生互动</w:t>
            </w:r>
          </w:p>
        </w:tc>
        <w:tc>
          <w:tcPr>
            <w:tcW w:w="181" w:type="dxa"/>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top w:val="single" w:color="auto" w:sz="4" w:space="0"/>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w:t>
            </w:r>
          </w:p>
        </w:tc>
      </w:tr>
      <w:tr>
        <w:tblPrEx>
          <w:tblLayout w:type="fixed"/>
          <w:tblCellMar>
            <w:top w:w="0" w:type="dxa"/>
            <w:left w:w="28" w:type="dxa"/>
            <w:bottom w:w="0" w:type="dxa"/>
            <w:right w:w="28" w:type="dxa"/>
          </w:tblCellMar>
        </w:tblPrEx>
        <w:trPr>
          <w:cantSplit/>
          <w:trHeight w:val="283" w:hRule="atLeast"/>
          <w:jc w:val="center"/>
        </w:trPr>
        <w:tc>
          <w:tcPr>
            <w:tcW w:w="5477"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spacing w:line="380" w:lineRule="exact"/>
              <w:rPr>
                <w:rFonts w:ascii="仿宋_GB2312" w:eastAsia="仿宋_GB2312"/>
                <w:color w:val="000000"/>
                <w:sz w:val="24"/>
              </w:rPr>
            </w:pPr>
            <w:r>
              <w:rPr>
                <w:rFonts w:hint="eastAsia" w:ascii="仿宋_GB2312" w:eastAsia="仿宋_GB2312"/>
                <w:color w:val="000000"/>
                <w:sz w:val="24"/>
              </w:rPr>
              <w:t>三、个人体会</w:t>
            </w:r>
          </w:p>
        </w:tc>
        <w:tc>
          <w:tcPr>
            <w:tcW w:w="3582"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spacing w:line="380" w:lineRule="exact"/>
              <w:ind w:left="288" w:leftChars="137"/>
              <w:rPr>
                <w:rFonts w:ascii="仿宋_GB2312" w:eastAsia="仿宋_GB2312"/>
                <w:color w:val="000000"/>
                <w:sz w:val="24"/>
              </w:rPr>
            </w:pPr>
            <w:r>
              <w:rPr>
                <w:rFonts w:hint="eastAsia" w:ascii="仿宋_GB2312" w:eastAsia="仿宋_GB2312"/>
                <w:color w:val="000000"/>
                <w:sz w:val="24"/>
              </w:rPr>
              <w:t>优                    差</w:t>
            </w:r>
          </w:p>
        </w:tc>
      </w:tr>
      <w:tr>
        <w:tblPrEx>
          <w:tblLayout w:type="fixed"/>
          <w:tblCellMar>
            <w:top w:w="0" w:type="dxa"/>
            <w:left w:w="28" w:type="dxa"/>
            <w:bottom w:w="0" w:type="dxa"/>
            <w:right w:w="28" w:type="dxa"/>
          </w:tblCellMar>
        </w:tblPrEx>
        <w:trPr>
          <w:trHeight w:val="362"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r>
              <w:rPr>
                <w:rFonts w:ascii="仿宋_GB2312" w:eastAsia="仿宋_GB2312"/>
                <w:color w:val="000000"/>
                <w:sz w:val="24"/>
              </w:rPr>
              <w:t>0</w:t>
            </w:r>
            <w:r>
              <w:rPr>
                <w:rFonts w:hint="eastAsia" w:ascii="仿宋_GB2312" w:eastAsia="仿宋_GB2312"/>
                <w:color w:val="000000"/>
                <w:sz w:val="24"/>
              </w:rPr>
              <w:t>1</w:t>
            </w:r>
            <w:r>
              <w:rPr>
                <w:rFonts w:ascii="仿宋_GB2312" w:eastAsia="仿宋_GB2312"/>
                <w:color w:val="000000"/>
                <w:sz w:val="24"/>
              </w:rPr>
              <w:t>.</w:t>
            </w:r>
            <w:r>
              <w:rPr>
                <w:rFonts w:hint="eastAsia" w:ascii="仿宋_GB2312" w:eastAsia="仿宋_GB2312"/>
                <w:color w:val="000000"/>
                <w:sz w:val="24"/>
              </w:rPr>
              <w:t xml:space="preserve"> 通过此次团组织生活，我充分理解了活动的意义，引发了对相关内容的思考</w:t>
            </w:r>
          </w:p>
        </w:tc>
        <w:tc>
          <w:tcPr>
            <w:tcW w:w="181" w:type="dxa"/>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top w:val="single" w:color="auto" w:sz="4" w:space="0"/>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w:t>
            </w:r>
          </w:p>
        </w:tc>
      </w:tr>
      <w:tr>
        <w:tblPrEx>
          <w:tblLayout w:type="fixed"/>
          <w:tblCellMar>
            <w:top w:w="0" w:type="dxa"/>
            <w:left w:w="28" w:type="dxa"/>
            <w:bottom w:w="0" w:type="dxa"/>
            <w:right w:w="28" w:type="dxa"/>
          </w:tblCellMar>
        </w:tblPrEx>
        <w:trPr>
          <w:trHeight w:val="423"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r>
              <w:rPr>
                <w:rFonts w:ascii="仿宋_GB2312" w:eastAsia="仿宋_GB2312"/>
                <w:color w:val="000000"/>
                <w:sz w:val="24"/>
              </w:rPr>
              <w:t>0</w:t>
            </w:r>
            <w:r>
              <w:rPr>
                <w:rFonts w:hint="eastAsia" w:ascii="仿宋_GB2312" w:eastAsia="仿宋_GB2312"/>
                <w:color w:val="000000"/>
                <w:sz w:val="24"/>
              </w:rPr>
              <w:t>2</w:t>
            </w:r>
            <w:r>
              <w:rPr>
                <w:rFonts w:ascii="仿宋_GB2312" w:eastAsia="仿宋_GB2312"/>
                <w:color w:val="000000"/>
                <w:sz w:val="24"/>
              </w:rPr>
              <w:t>.</w:t>
            </w:r>
            <w:r>
              <w:rPr>
                <w:rFonts w:hint="eastAsia" w:ascii="仿宋_GB2312" w:eastAsia="仿宋_GB2312"/>
                <w:color w:val="000000"/>
                <w:sz w:val="24"/>
              </w:rPr>
              <w:t xml:space="preserve"> 此次团组织生活，内容与形式结合较好，我班全体同学得到了锻炼和提升，起到了凝聚向上的作用</w:t>
            </w:r>
          </w:p>
        </w:tc>
        <w:tc>
          <w:tcPr>
            <w:tcW w:w="181" w:type="dxa"/>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top w:val="single" w:color="auto" w:sz="4" w:space="0"/>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 </w:t>
            </w:r>
          </w:p>
        </w:tc>
      </w:tr>
      <w:tr>
        <w:tblPrEx>
          <w:tblLayout w:type="fixed"/>
          <w:tblCellMar>
            <w:top w:w="0" w:type="dxa"/>
            <w:left w:w="28" w:type="dxa"/>
            <w:bottom w:w="0" w:type="dxa"/>
            <w:right w:w="28" w:type="dxa"/>
          </w:tblCellMar>
        </w:tblPrEx>
        <w:trPr>
          <w:trHeight w:val="423"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03. 此次团组织生活，辅导员或相关教师针对活动中出现的问题和同学们的表现进行点评</w:t>
            </w:r>
          </w:p>
        </w:tc>
        <w:tc>
          <w:tcPr>
            <w:tcW w:w="181" w:type="dxa"/>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top w:val="single" w:color="auto" w:sz="4" w:space="0"/>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w:t>
            </w:r>
          </w:p>
        </w:tc>
      </w:tr>
      <w:tr>
        <w:tblPrEx>
          <w:tblLayout w:type="fixed"/>
          <w:tblCellMar>
            <w:top w:w="0" w:type="dxa"/>
            <w:left w:w="28" w:type="dxa"/>
            <w:bottom w:w="0" w:type="dxa"/>
            <w:right w:w="28" w:type="dxa"/>
          </w:tblCellMar>
        </w:tblPrEx>
        <w:trPr>
          <w:trHeight w:val="418"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04</w:t>
            </w:r>
            <w:r>
              <w:rPr>
                <w:rFonts w:ascii="仿宋_GB2312" w:eastAsia="仿宋_GB2312"/>
                <w:color w:val="000000"/>
                <w:sz w:val="24"/>
              </w:rPr>
              <w:t>.</w:t>
            </w:r>
            <w:r>
              <w:rPr>
                <w:rFonts w:hint="eastAsia" w:ascii="仿宋_GB2312" w:eastAsia="仿宋_GB2312"/>
                <w:color w:val="000000"/>
                <w:sz w:val="24"/>
              </w:rPr>
              <w:t xml:space="preserve"> 此次团组织生活，我有收获，并能进一步激发探索和学习相关主题内容的兴趣和动力</w:t>
            </w:r>
          </w:p>
        </w:tc>
        <w:tc>
          <w:tcPr>
            <w:tcW w:w="181" w:type="dxa"/>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top w:val="single" w:color="auto" w:sz="4" w:space="0"/>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w:t>
            </w:r>
          </w:p>
        </w:tc>
      </w:tr>
      <w:tr>
        <w:tblPrEx>
          <w:tblLayout w:type="fixed"/>
          <w:tblCellMar>
            <w:top w:w="0" w:type="dxa"/>
            <w:left w:w="28" w:type="dxa"/>
            <w:bottom w:w="0" w:type="dxa"/>
            <w:right w:w="28" w:type="dxa"/>
          </w:tblCellMar>
        </w:tblPrEx>
        <w:trPr>
          <w:trHeight w:val="418"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05</w:t>
            </w:r>
            <w:r>
              <w:rPr>
                <w:rFonts w:ascii="仿宋_GB2312" w:eastAsia="仿宋_GB2312"/>
                <w:color w:val="000000"/>
                <w:sz w:val="24"/>
              </w:rPr>
              <w:t>.</w:t>
            </w:r>
            <w:r>
              <w:rPr>
                <w:rFonts w:hint="eastAsia" w:ascii="仿宋_GB2312" w:eastAsia="仿宋_GB2312"/>
                <w:color w:val="000000"/>
                <w:sz w:val="24"/>
              </w:rPr>
              <w:t xml:space="preserve"> 此次团组织生活，对我的专业素养或人文素养有所提升</w:t>
            </w:r>
          </w:p>
        </w:tc>
        <w:tc>
          <w:tcPr>
            <w:tcW w:w="181" w:type="dxa"/>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top w:val="single" w:color="auto" w:sz="4" w:space="0"/>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w:t>
            </w:r>
          </w:p>
        </w:tc>
      </w:tr>
      <w:tr>
        <w:tblPrEx>
          <w:tblLayout w:type="fixed"/>
          <w:tblCellMar>
            <w:top w:w="0" w:type="dxa"/>
            <w:left w:w="28" w:type="dxa"/>
            <w:bottom w:w="0" w:type="dxa"/>
            <w:right w:w="28" w:type="dxa"/>
          </w:tblCellMar>
        </w:tblPrEx>
        <w:trPr>
          <w:trHeight w:val="418"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06. 此次团组织生活开展后，在网上团支部等载体进行图文反馈、宣传</w:t>
            </w:r>
          </w:p>
        </w:tc>
        <w:tc>
          <w:tcPr>
            <w:tcW w:w="181" w:type="dxa"/>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p>
        </w:tc>
        <w:tc>
          <w:tcPr>
            <w:tcW w:w="3401" w:type="dxa"/>
            <w:tcBorders>
              <w:top w:val="single" w:color="auto" w:sz="4" w:space="0"/>
              <w:bottom w:val="single" w:color="auto" w:sz="4" w:space="0"/>
              <w:right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w:t>
            </w:r>
          </w:p>
        </w:tc>
      </w:tr>
      <w:tr>
        <w:tblPrEx>
          <w:tblLayout w:type="fixed"/>
          <w:tblCellMar>
            <w:top w:w="0" w:type="dxa"/>
            <w:left w:w="28" w:type="dxa"/>
            <w:bottom w:w="0" w:type="dxa"/>
            <w:right w:w="28" w:type="dxa"/>
          </w:tblCellMar>
        </w:tblPrEx>
        <w:trPr>
          <w:cantSplit/>
          <w:trHeight w:val="296" w:hRule="atLeast"/>
          <w:jc w:val="center"/>
        </w:trPr>
        <w:tc>
          <w:tcPr>
            <w:tcW w:w="5477"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spacing w:line="380" w:lineRule="exact"/>
              <w:rPr>
                <w:rFonts w:ascii="仿宋_GB2312" w:eastAsia="仿宋_GB2312"/>
                <w:color w:val="000000"/>
                <w:sz w:val="24"/>
              </w:rPr>
            </w:pPr>
            <w:r>
              <w:rPr>
                <w:rFonts w:hint="eastAsia" w:ascii="仿宋_GB2312" w:eastAsia="仿宋_GB2312"/>
                <w:color w:val="000000"/>
                <w:sz w:val="24"/>
              </w:rPr>
              <w:t>四、综合评价</w:t>
            </w:r>
          </w:p>
        </w:tc>
        <w:tc>
          <w:tcPr>
            <w:tcW w:w="3582"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spacing w:line="380" w:lineRule="exact"/>
              <w:ind w:firstLine="240" w:firstLineChars="100"/>
              <w:rPr>
                <w:rFonts w:ascii="仿宋_GB2312" w:eastAsia="仿宋_GB2312"/>
                <w:color w:val="000000"/>
                <w:sz w:val="24"/>
              </w:rPr>
            </w:pPr>
            <w:r>
              <w:rPr>
                <w:rFonts w:hint="eastAsia" w:ascii="仿宋_GB2312" w:eastAsia="仿宋_GB2312"/>
                <w:color w:val="000000"/>
                <w:sz w:val="24"/>
              </w:rPr>
              <w:t>优                     差</w:t>
            </w:r>
          </w:p>
        </w:tc>
      </w:tr>
      <w:tr>
        <w:tblPrEx>
          <w:tblLayout w:type="fixed"/>
          <w:tblCellMar>
            <w:top w:w="0" w:type="dxa"/>
            <w:left w:w="28" w:type="dxa"/>
            <w:bottom w:w="0" w:type="dxa"/>
            <w:right w:w="28" w:type="dxa"/>
          </w:tblCellMar>
        </w:tblPrEx>
        <w:trPr>
          <w:cantSplit/>
          <w:trHeight w:val="383"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r>
              <w:rPr>
                <w:rFonts w:ascii="仿宋_GB2312" w:eastAsia="仿宋_GB2312"/>
                <w:color w:val="000000"/>
                <w:sz w:val="24"/>
              </w:rPr>
              <w:t xml:space="preserve">01. </w:t>
            </w:r>
            <w:r>
              <w:rPr>
                <w:rFonts w:hint="eastAsia" w:ascii="仿宋_GB2312" w:eastAsia="仿宋_GB2312"/>
                <w:color w:val="000000"/>
                <w:sz w:val="24"/>
              </w:rPr>
              <w:t>此次团组织生活，您对所在团支部的评价是</w:t>
            </w:r>
          </w:p>
        </w:tc>
        <w:tc>
          <w:tcPr>
            <w:tcW w:w="358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right="-567" w:firstLine="360" w:firstLineChars="150"/>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w:t>
            </w:r>
          </w:p>
        </w:tc>
      </w:tr>
      <w:tr>
        <w:tblPrEx>
          <w:tblLayout w:type="fixed"/>
          <w:tblCellMar>
            <w:top w:w="0" w:type="dxa"/>
            <w:left w:w="28" w:type="dxa"/>
            <w:bottom w:w="0" w:type="dxa"/>
            <w:right w:w="28" w:type="dxa"/>
          </w:tblCellMar>
        </w:tblPrEx>
        <w:trPr>
          <w:cantSplit/>
          <w:trHeight w:val="383"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r>
              <w:rPr>
                <w:rFonts w:ascii="仿宋_GB2312" w:eastAsia="仿宋_GB2312"/>
                <w:color w:val="000000"/>
                <w:sz w:val="24"/>
              </w:rPr>
              <w:t>0</w:t>
            </w:r>
            <w:r>
              <w:rPr>
                <w:rFonts w:hint="eastAsia" w:ascii="仿宋_GB2312" w:eastAsia="仿宋_GB2312"/>
                <w:color w:val="000000"/>
                <w:sz w:val="24"/>
              </w:rPr>
              <w:t>2</w:t>
            </w:r>
            <w:r>
              <w:rPr>
                <w:rFonts w:ascii="仿宋_GB2312" w:eastAsia="仿宋_GB2312"/>
                <w:color w:val="000000"/>
                <w:sz w:val="24"/>
              </w:rPr>
              <w:t xml:space="preserve">. </w:t>
            </w:r>
            <w:r>
              <w:rPr>
                <w:rFonts w:hint="eastAsia" w:ascii="仿宋_GB2312" w:eastAsia="仿宋_GB2312"/>
                <w:color w:val="000000"/>
                <w:sz w:val="24"/>
              </w:rPr>
              <w:t>此次团组织生活，您对自己在活动中的表现评价</w:t>
            </w:r>
          </w:p>
        </w:tc>
        <w:tc>
          <w:tcPr>
            <w:tcW w:w="358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right="-567" w:firstLine="360" w:firstLineChars="150"/>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 xml:space="preserve">  </w:t>
            </w:r>
            <w:r>
              <w:rPr>
                <w:rFonts w:hint="eastAsia" w:ascii="仿宋_GB2312" w:eastAsia="仿宋_GB2312"/>
                <w:color w:val="000000"/>
                <w:sz w:val="24"/>
              </w:rPr>
              <w:t xml:space="preserve">  4     </w:t>
            </w:r>
            <w:r>
              <w:rPr>
                <w:rFonts w:ascii="仿宋_GB2312" w:eastAsia="仿宋_GB2312"/>
                <w:color w:val="000000"/>
                <w:sz w:val="24"/>
              </w:rPr>
              <w:t xml:space="preserve">3  </w:t>
            </w:r>
            <w:r>
              <w:rPr>
                <w:rFonts w:hint="eastAsia" w:ascii="仿宋_GB2312" w:eastAsia="仿宋_GB2312"/>
                <w:color w:val="000000"/>
                <w:sz w:val="24"/>
              </w:rPr>
              <w:t xml:space="preserve">   </w:t>
            </w:r>
            <w:r>
              <w:rPr>
                <w:rFonts w:ascii="仿宋_GB2312" w:eastAsia="仿宋_GB2312"/>
                <w:color w:val="000000"/>
                <w:sz w:val="24"/>
              </w:rPr>
              <w:t xml:space="preserve">2  </w:t>
            </w:r>
            <w:r>
              <w:rPr>
                <w:rFonts w:hint="eastAsia" w:ascii="仿宋_GB2312" w:eastAsia="仿宋_GB2312"/>
                <w:color w:val="000000"/>
                <w:sz w:val="24"/>
              </w:rPr>
              <w:t xml:space="preserve">   1</w:t>
            </w:r>
          </w:p>
        </w:tc>
      </w:tr>
      <w:tr>
        <w:tblPrEx>
          <w:tblLayout w:type="fixed"/>
          <w:tblCellMar>
            <w:top w:w="0" w:type="dxa"/>
            <w:left w:w="28" w:type="dxa"/>
            <w:bottom w:w="0" w:type="dxa"/>
            <w:right w:w="28" w:type="dxa"/>
          </w:tblCellMar>
        </w:tblPrEx>
        <w:trPr>
          <w:cantSplit/>
          <w:trHeight w:val="432" w:hRule="atLeast"/>
          <w:jc w:val="center"/>
        </w:trPr>
        <w:tc>
          <w:tcPr>
            <w:tcW w:w="5477" w:type="dxa"/>
            <w:gridSpan w:val="2"/>
            <w:tcBorders>
              <w:top w:val="single" w:color="auto" w:sz="4" w:space="0"/>
              <w:left w:val="single" w:color="auto" w:sz="4" w:space="0"/>
              <w:bottom w:val="single" w:color="auto" w:sz="4" w:space="0"/>
            </w:tcBorders>
            <w:vAlign w:val="center"/>
          </w:tcPr>
          <w:p>
            <w:pPr>
              <w:spacing w:line="380" w:lineRule="exact"/>
              <w:rPr>
                <w:rFonts w:ascii="仿宋_GB2312" w:eastAsia="仿宋_GB2312"/>
                <w:color w:val="000000"/>
                <w:sz w:val="24"/>
              </w:rPr>
            </w:pPr>
            <w:r>
              <w:rPr>
                <w:rFonts w:hint="eastAsia" w:ascii="仿宋_GB2312" w:eastAsia="仿宋_GB2312"/>
                <w:color w:val="000000"/>
                <w:sz w:val="24"/>
              </w:rPr>
              <w:t>综合得分</w:t>
            </w:r>
          </w:p>
        </w:tc>
        <w:tc>
          <w:tcPr>
            <w:tcW w:w="358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right="-567" w:firstLine="240" w:firstLineChars="10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9059" w:type="dxa"/>
            <w:gridSpan w:val="4"/>
          </w:tcPr>
          <w:p>
            <w:pPr>
              <w:spacing w:line="380" w:lineRule="exact"/>
              <w:rPr>
                <w:rFonts w:ascii="仿宋_GB2312" w:eastAsia="仿宋_GB2312"/>
                <w:color w:val="000000"/>
                <w:sz w:val="24"/>
              </w:rPr>
            </w:pPr>
            <w:r>
              <w:rPr>
                <w:rFonts w:hint="eastAsia" w:ascii="仿宋_GB2312" w:eastAsia="仿宋_GB2312"/>
                <w:color w:val="000000"/>
                <w:sz w:val="24"/>
              </w:rPr>
              <w:t>其他意见：</w:t>
            </w:r>
          </w:p>
          <w:p>
            <w:pPr>
              <w:spacing w:line="380" w:lineRule="exact"/>
              <w:rPr>
                <w:rFonts w:ascii="仿宋_GB2312" w:eastAsia="仿宋_GB2312"/>
                <w:color w:val="000000"/>
                <w:sz w:val="24"/>
              </w:rPr>
            </w:pPr>
            <w:r>
              <w:rPr>
                <w:rFonts w:hint="eastAsia" w:ascii="仿宋_GB2312" w:eastAsia="仿宋_GB2312"/>
                <w:color w:val="000000"/>
                <w:sz w:val="24"/>
              </w:rPr>
              <w:t>1. 您认为本次班级团组织生活突出优点是什么？</w:t>
            </w: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r>
              <w:rPr>
                <w:rFonts w:ascii="仿宋_GB2312" w:eastAsia="仿宋_GB2312"/>
                <w:color w:val="000000"/>
                <w:sz w:val="24"/>
              </w:rPr>
              <w:t>2．您</w:t>
            </w:r>
            <w:r>
              <w:rPr>
                <w:rFonts w:hint="eastAsia" w:ascii="仿宋_GB2312" w:eastAsia="仿宋_GB2312"/>
                <w:color w:val="000000"/>
                <w:sz w:val="24"/>
              </w:rPr>
              <w:t>对下次班级团组织生活有什么意见和建议？</w:t>
            </w: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p>
          <w:p>
            <w:pPr>
              <w:spacing w:line="380" w:lineRule="exact"/>
              <w:rPr>
                <w:rFonts w:ascii="仿宋_GB2312" w:eastAsia="仿宋_GB2312"/>
                <w:color w:val="000000"/>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67D94"/>
    <w:multiLevelType w:val="multilevel"/>
    <w:tmpl w:val="41C67D94"/>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D6C7923"/>
    <w:multiLevelType w:val="multilevel"/>
    <w:tmpl w:val="4D6C7923"/>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71D48"/>
    <w:rsid w:val="46371D4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cs="Times New Roman"/>
      <w:kern w:val="0"/>
      <w:sz w:val="24"/>
    </w:rPr>
  </w:style>
  <w:style w:type="character" w:styleId="4">
    <w:name w:val="Hyperlink"/>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2018-09-30T07:27:00Z</dcterms:created>
  <dc:creator>蓝色＠海芋</dc:creator>
  <cp:lastModifiedBy>蓝色＠海芋</cp:lastModifiedBy>
  <dcterms:modified xsi:type="dcterms:W3CDTF">2018-09-30T07:27:40Z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